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4.xml" ContentType="application/vnd.openxmlformats-officedocument.drawingml.chart+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CBC12" w14:textId="77777777" w:rsidR="001742B2" w:rsidRDefault="001742B2">
      <w:pPr>
        <w:rPr>
          <w:rFonts w:asciiTheme="majorHAnsi" w:hAnsiTheme="majorHAnsi"/>
          <w:b/>
          <w:bCs/>
          <w:caps/>
          <w:sz w:val="28"/>
          <w:szCs w:val="28"/>
        </w:rPr>
      </w:pPr>
    </w:p>
    <w:p w14:paraId="3F87AF78" w14:textId="77777777" w:rsidR="0073394C" w:rsidRDefault="0073394C">
      <w:pPr>
        <w:rPr>
          <w:rFonts w:asciiTheme="majorHAnsi" w:hAnsiTheme="majorHAnsi"/>
          <w:b/>
          <w:bCs/>
          <w:caps/>
          <w:sz w:val="28"/>
          <w:szCs w:val="28"/>
        </w:rPr>
      </w:pPr>
    </w:p>
    <w:p w14:paraId="53635985" w14:textId="77777777" w:rsidR="0073394C" w:rsidRDefault="0073394C">
      <w:pPr>
        <w:rPr>
          <w:rFonts w:asciiTheme="majorHAnsi" w:hAnsiTheme="majorHAnsi"/>
          <w:b/>
          <w:bCs/>
          <w:caps/>
          <w:sz w:val="28"/>
          <w:szCs w:val="28"/>
        </w:rPr>
      </w:pPr>
    </w:p>
    <w:p w14:paraId="256E35BC" w14:textId="77777777" w:rsidR="0073394C" w:rsidRDefault="0073394C">
      <w:pPr>
        <w:rPr>
          <w:rFonts w:asciiTheme="majorHAnsi" w:hAnsiTheme="majorHAnsi"/>
          <w:b/>
          <w:bCs/>
          <w:caps/>
          <w:sz w:val="28"/>
          <w:szCs w:val="28"/>
        </w:rPr>
      </w:pPr>
    </w:p>
    <w:p w14:paraId="10102ECA" w14:textId="77777777" w:rsidR="0073394C" w:rsidRDefault="0073394C">
      <w:pPr>
        <w:rPr>
          <w:rFonts w:asciiTheme="majorHAnsi" w:hAnsiTheme="majorHAnsi"/>
          <w:b/>
          <w:bCs/>
          <w:caps/>
          <w:sz w:val="28"/>
          <w:szCs w:val="28"/>
        </w:rPr>
      </w:pPr>
    </w:p>
    <w:p w14:paraId="57DFA56B" w14:textId="77777777" w:rsidR="0073394C" w:rsidRDefault="0073394C">
      <w:pPr>
        <w:rPr>
          <w:rFonts w:asciiTheme="majorHAnsi" w:hAnsiTheme="majorHAnsi"/>
          <w:b/>
          <w:bCs/>
          <w:caps/>
          <w:sz w:val="28"/>
          <w:szCs w:val="28"/>
        </w:rPr>
      </w:pPr>
    </w:p>
    <w:p w14:paraId="39D9CFE4" w14:textId="77777777" w:rsidR="00C03729" w:rsidRDefault="00C03729">
      <w:pPr>
        <w:rPr>
          <w:rFonts w:asciiTheme="majorHAnsi" w:hAnsiTheme="majorHAnsi"/>
          <w:b/>
          <w:bCs/>
          <w:caps/>
          <w:sz w:val="28"/>
          <w:szCs w:val="28"/>
        </w:rPr>
      </w:pPr>
    </w:p>
    <w:p w14:paraId="74092562" w14:textId="77777777" w:rsidR="00C03729" w:rsidRDefault="00DA054C" w:rsidP="00DA054C">
      <w:pPr>
        <w:jc w:val="center"/>
        <w:rPr>
          <w:rFonts w:asciiTheme="majorHAnsi" w:hAnsiTheme="majorHAnsi"/>
          <w:b/>
          <w:bCs/>
          <w:caps/>
          <w:sz w:val="28"/>
          <w:szCs w:val="28"/>
        </w:rPr>
      </w:pPr>
      <w:r>
        <w:rPr>
          <w:rFonts w:ascii="Garamond Premr Pro Smbd Disp" w:hAnsi="Garamond Premr Pro Smbd Disp" w:cs="Arial"/>
          <w:caps/>
          <w:noProof/>
          <w:color w:val="244061"/>
          <w:sz w:val="36"/>
        </w:rPr>
        <w:drawing>
          <wp:inline distT="0" distB="0" distL="0" distR="0" wp14:anchorId="37A9F439" wp14:editId="0E0AF9DD">
            <wp:extent cx="1520190" cy="2626360"/>
            <wp:effectExtent l="0" t="0" r="3810" b="0"/>
            <wp:docPr id="10" name="Picture 1" descr="repor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port-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0190" cy="2626360"/>
                    </a:xfrm>
                    <a:prstGeom prst="rect">
                      <a:avLst/>
                    </a:prstGeom>
                    <a:noFill/>
                    <a:ln>
                      <a:noFill/>
                    </a:ln>
                  </pic:spPr>
                </pic:pic>
              </a:graphicData>
            </a:graphic>
          </wp:inline>
        </w:drawing>
      </w:r>
    </w:p>
    <w:p w14:paraId="1DEC0C5A" w14:textId="77777777" w:rsidR="00C03729" w:rsidRDefault="00C03729">
      <w:pPr>
        <w:rPr>
          <w:rFonts w:asciiTheme="majorHAnsi" w:hAnsiTheme="majorHAnsi"/>
          <w:b/>
          <w:bCs/>
          <w:caps/>
          <w:sz w:val="28"/>
          <w:szCs w:val="28"/>
        </w:rPr>
      </w:pPr>
    </w:p>
    <w:p w14:paraId="03A293F8" w14:textId="77777777" w:rsidR="0073394C" w:rsidRDefault="0073394C">
      <w:pPr>
        <w:rPr>
          <w:rFonts w:asciiTheme="majorHAnsi" w:hAnsiTheme="majorHAnsi"/>
          <w:b/>
          <w:bCs/>
          <w:caps/>
          <w:sz w:val="28"/>
          <w:szCs w:val="28"/>
        </w:rPr>
      </w:pPr>
    </w:p>
    <w:p w14:paraId="0F133836" w14:textId="77777777" w:rsidR="0073394C" w:rsidRDefault="0073394C">
      <w:pPr>
        <w:rPr>
          <w:rFonts w:asciiTheme="majorHAnsi" w:hAnsiTheme="majorHAnsi"/>
          <w:b/>
          <w:bCs/>
          <w:caps/>
          <w:sz w:val="28"/>
          <w:szCs w:val="28"/>
        </w:rPr>
      </w:pPr>
    </w:p>
    <w:p w14:paraId="6F601C0C" w14:textId="77777777" w:rsidR="00C03729" w:rsidRDefault="00C03729" w:rsidP="0073394C">
      <w:pPr>
        <w:jc w:val="center"/>
        <w:rPr>
          <w:rFonts w:asciiTheme="majorHAnsi" w:hAnsiTheme="majorHAnsi"/>
          <w:b/>
          <w:bCs/>
          <w:caps/>
          <w:sz w:val="28"/>
          <w:szCs w:val="28"/>
        </w:rPr>
      </w:pPr>
      <w:r>
        <w:rPr>
          <w:rFonts w:asciiTheme="majorHAnsi" w:hAnsiTheme="majorHAnsi"/>
          <w:b/>
          <w:bCs/>
          <w:caps/>
          <w:sz w:val="28"/>
          <w:szCs w:val="28"/>
        </w:rPr>
        <w:t>assisting clients affected by family violence</w:t>
      </w:r>
      <w:r w:rsidR="00DA054C">
        <w:rPr>
          <w:rFonts w:asciiTheme="majorHAnsi" w:hAnsiTheme="majorHAnsi"/>
          <w:b/>
          <w:bCs/>
          <w:caps/>
          <w:sz w:val="28"/>
          <w:szCs w:val="28"/>
        </w:rPr>
        <w:t>:</w:t>
      </w:r>
      <w:r>
        <w:rPr>
          <w:rFonts w:asciiTheme="majorHAnsi" w:hAnsiTheme="majorHAnsi"/>
          <w:b/>
          <w:bCs/>
          <w:caps/>
          <w:sz w:val="28"/>
          <w:szCs w:val="28"/>
        </w:rPr>
        <w:t xml:space="preserve"> </w:t>
      </w:r>
    </w:p>
    <w:p w14:paraId="5520ED8C" w14:textId="77777777" w:rsidR="001742B2" w:rsidRDefault="00C03729" w:rsidP="00DA054C">
      <w:pPr>
        <w:jc w:val="center"/>
        <w:rPr>
          <w:rFonts w:asciiTheme="majorHAnsi" w:hAnsiTheme="majorHAnsi"/>
          <w:b/>
          <w:bCs/>
          <w:caps/>
          <w:sz w:val="28"/>
          <w:szCs w:val="28"/>
        </w:rPr>
      </w:pPr>
      <w:r>
        <w:rPr>
          <w:rFonts w:asciiTheme="majorHAnsi" w:hAnsiTheme="majorHAnsi"/>
          <w:b/>
          <w:bCs/>
          <w:caps/>
          <w:sz w:val="28"/>
          <w:szCs w:val="28"/>
        </w:rPr>
        <w:t xml:space="preserve">the </w:t>
      </w:r>
      <w:r w:rsidR="001742B2">
        <w:rPr>
          <w:rFonts w:asciiTheme="majorHAnsi" w:hAnsiTheme="majorHAnsi"/>
          <w:b/>
          <w:bCs/>
          <w:caps/>
          <w:sz w:val="28"/>
          <w:szCs w:val="28"/>
        </w:rPr>
        <w:t>REsults of a survey of financial counsellors</w:t>
      </w:r>
      <w:r w:rsidR="000A4E8E">
        <w:rPr>
          <w:rFonts w:asciiTheme="majorHAnsi" w:hAnsiTheme="majorHAnsi"/>
          <w:b/>
          <w:bCs/>
          <w:caps/>
          <w:sz w:val="28"/>
          <w:szCs w:val="28"/>
        </w:rPr>
        <w:t xml:space="preserve"> and Financial capability workers</w:t>
      </w:r>
    </w:p>
    <w:p w14:paraId="6B45F0FE" w14:textId="77777777" w:rsidR="001742B2" w:rsidRDefault="001742B2">
      <w:pPr>
        <w:rPr>
          <w:rFonts w:asciiTheme="majorHAnsi" w:hAnsiTheme="majorHAnsi"/>
          <w:b/>
          <w:bCs/>
          <w:caps/>
          <w:sz w:val="28"/>
          <w:szCs w:val="28"/>
        </w:rPr>
      </w:pPr>
    </w:p>
    <w:p w14:paraId="753B3802" w14:textId="77777777" w:rsidR="001742B2" w:rsidRDefault="001742B2">
      <w:pPr>
        <w:rPr>
          <w:rFonts w:asciiTheme="majorHAnsi" w:hAnsiTheme="majorHAnsi"/>
          <w:b/>
          <w:bCs/>
          <w:caps/>
          <w:sz w:val="28"/>
          <w:szCs w:val="28"/>
        </w:rPr>
      </w:pPr>
    </w:p>
    <w:p w14:paraId="7BE088C1" w14:textId="77777777" w:rsidR="001742B2" w:rsidRPr="00DA054C" w:rsidRDefault="005D29F4" w:rsidP="00DA054C">
      <w:pPr>
        <w:jc w:val="center"/>
        <w:rPr>
          <w:rFonts w:ascii="Calibri" w:hAnsi="Calibri"/>
          <w:b/>
        </w:rPr>
      </w:pPr>
      <w:r>
        <w:rPr>
          <w:rFonts w:ascii="Calibri" w:hAnsi="Calibri"/>
          <w:b/>
        </w:rPr>
        <w:t>October</w:t>
      </w:r>
      <w:r w:rsidR="001742B2" w:rsidRPr="00DA054C">
        <w:rPr>
          <w:rFonts w:ascii="Calibri" w:hAnsi="Calibri"/>
          <w:b/>
        </w:rPr>
        <w:t xml:space="preserve"> 2016</w:t>
      </w:r>
    </w:p>
    <w:p w14:paraId="6FEB40D5" w14:textId="77777777" w:rsidR="001742B2" w:rsidRDefault="001742B2">
      <w:pPr>
        <w:rPr>
          <w:rFonts w:asciiTheme="majorHAnsi" w:hAnsiTheme="majorHAnsi"/>
          <w:b/>
          <w:bCs/>
          <w:caps/>
          <w:sz w:val="28"/>
          <w:szCs w:val="28"/>
        </w:rPr>
      </w:pPr>
    </w:p>
    <w:p w14:paraId="2F231ACC" w14:textId="77777777" w:rsidR="001742B2" w:rsidRDefault="001742B2">
      <w:pPr>
        <w:rPr>
          <w:rFonts w:asciiTheme="majorHAnsi" w:hAnsiTheme="majorHAnsi"/>
          <w:b/>
          <w:bCs/>
          <w:caps/>
          <w:sz w:val="28"/>
          <w:szCs w:val="28"/>
        </w:rPr>
      </w:pPr>
    </w:p>
    <w:p w14:paraId="70C7E1D8" w14:textId="77777777" w:rsidR="00C03729" w:rsidRPr="00567557" w:rsidRDefault="00C03729" w:rsidP="00DA054C">
      <w:pPr>
        <w:widowControl w:val="0"/>
        <w:tabs>
          <w:tab w:val="left" w:pos="6804"/>
        </w:tabs>
        <w:autoSpaceDE w:val="0"/>
        <w:autoSpaceDN w:val="0"/>
        <w:adjustRightInd w:val="0"/>
        <w:ind w:left="2268" w:right="2556"/>
        <w:jc w:val="center"/>
        <w:rPr>
          <w:rFonts w:ascii="Calibri" w:hAnsi="Calibri"/>
        </w:rPr>
      </w:pPr>
      <w:r w:rsidRPr="00567557">
        <w:rPr>
          <w:rFonts w:ascii="Calibri" w:hAnsi="Calibri"/>
          <w:b/>
        </w:rPr>
        <w:t>Financial Counselling Australia</w:t>
      </w:r>
      <w:r w:rsidRPr="00567557">
        <w:rPr>
          <w:rFonts w:ascii="Calibri" w:hAnsi="Calibri"/>
        </w:rPr>
        <w:t xml:space="preserve"> (FCA) is the peak body for financial counsellors in Australia.</w:t>
      </w:r>
    </w:p>
    <w:p w14:paraId="3F2FFE3A" w14:textId="77777777" w:rsidR="001742B2" w:rsidRDefault="001742B2">
      <w:pPr>
        <w:rPr>
          <w:rFonts w:asciiTheme="majorHAnsi" w:hAnsiTheme="majorHAnsi"/>
          <w:b/>
          <w:bCs/>
          <w:caps/>
          <w:sz w:val="28"/>
          <w:szCs w:val="28"/>
        </w:rPr>
      </w:pPr>
    </w:p>
    <w:p w14:paraId="2F38BA22" w14:textId="77777777" w:rsidR="00C03729" w:rsidRPr="00F535FB" w:rsidRDefault="00C03729" w:rsidP="00C03729">
      <w:pPr>
        <w:tabs>
          <w:tab w:val="left" w:pos="6804"/>
        </w:tabs>
        <w:spacing w:after="48"/>
        <w:ind w:left="2268" w:right="2556"/>
        <w:jc w:val="center"/>
        <w:rPr>
          <w:rFonts w:ascii="Calibri" w:hAnsi="Calibri"/>
          <w:sz w:val="22"/>
        </w:rPr>
      </w:pPr>
    </w:p>
    <w:tbl>
      <w:tblPr>
        <w:tblW w:w="8755" w:type="dxa"/>
        <w:tblBorders>
          <w:top w:val="single" w:sz="4" w:space="0" w:color="auto"/>
        </w:tblBorders>
        <w:tblLook w:val="04A0" w:firstRow="1" w:lastRow="0" w:firstColumn="1" w:lastColumn="0" w:noHBand="0" w:noVBand="1"/>
      </w:tblPr>
      <w:tblGrid>
        <w:gridCol w:w="2830"/>
        <w:gridCol w:w="2819"/>
        <w:gridCol w:w="3106"/>
      </w:tblGrid>
      <w:tr w:rsidR="00C03729" w:rsidRPr="002357BB" w14:paraId="52E5DA0E" w14:textId="77777777" w:rsidTr="00DA054C">
        <w:tc>
          <w:tcPr>
            <w:tcW w:w="8755" w:type="dxa"/>
            <w:gridSpan w:val="3"/>
            <w:tcBorders>
              <w:top w:val="nil"/>
              <w:bottom w:val="dotted" w:sz="4" w:space="0" w:color="265176"/>
            </w:tcBorders>
            <w:vAlign w:val="center"/>
          </w:tcPr>
          <w:p w14:paraId="2E4973A2" w14:textId="77777777" w:rsidR="00C03729" w:rsidRPr="002357BB" w:rsidRDefault="00C03729" w:rsidP="00C03729">
            <w:pPr>
              <w:pStyle w:val="FootnoteText"/>
              <w:spacing w:before="40" w:after="120"/>
              <w:ind w:right="61"/>
              <w:jc w:val="center"/>
              <w:rPr>
                <w:color w:val="265176"/>
                <w:lang w:val="en-US"/>
              </w:rPr>
            </w:pPr>
            <w:r w:rsidRPr="002357BB">
              <w:rPr>
                <w:color w:val="265176"/>
              </w:rPr>
              <w:t xml:space="preserve">info@financialcounsellingaustralia.org.au | </w:t>
            </w:r>
            <w:r w:rsidR="00601ABA">
              <w:fldChar w:fldCharType="begin"/>
            </w:r>
            <w:r w:rsidR="00601ABA">
              <w:instrText xml:space="preserve"> HYPERLINK "http://www.financialcounsellingaustralia.org.au" </w:instrText>
            </w:r>
            <w:r w:rsidR="00601ABA">
              <w:fldChar w:fldCharType="separate"/>
            </w:r>
            <w:r w:rsidR="00DA054C" w:rsidRPr="00431FE7">
              <w:rPr>
                <w:rStyle w:val="Hyperlink"/>
              </w:rPr>
              <w:t>www.financialcounsellingaustralia.org.au</w:t>
            </w:r>
            <w:r w:rsidR="00601ABA">
              <w:rPr>
                <w:rStyle w:val="Hyperlink"/>
              </w:rPr>
              <w:fldChar w:fldCharType="end"/>
            </w:r>
            <w:r w:rsidR="00DA054C">
              <w:rPr>
                <w:color w:val="265176"/>
              </w:rPr>
              <w:t xml:space="preserve"> </w:t>
            </w:r>
            <w:r w:rsidR="00DA054C" w:rsidRPr="002357BB">
              <w:rPr>
                <w:color w:val="265176"/>
              </w:rPr>
              <w:t>|</w:t>
            </w:r>
            <w:r w:rsidR="00DA054C">
              <w:rPr>
                <w:color w:val="265176"/>
              </w:rPr>
              <w:t xml:space="preserve"> tw:@FCAUpdate</w:t>
            </w:r>
          </w:p>
        </w:tc>
      </w:tr>
      <w:tr w:rsidR="00C03729" w:rsidRPr="002357BB" w14:paraId="57F65726" w14:textId="77777777" w:rsidTr="00DA054C">
        <w:tc>
          <w:tcPr>
            <w:tcW w:w="2830" w:type="dxa"/>
            <w:tcBorders>
              <w:top w:val="dotted" w:sz="4" w:space="0" w:color="265176"/>
            </w:tcBorders>
            <w:vAlign w:val="center"/>
          </w:tcPr>
          <w:p w14:paraId="56EB1A82" w14:textId="77777777" w:rsidR="00C03729" w:rsidRPr="002357BB" w:rsidRDefault="00DA054C" w:rsidP="00C03729">
            <w:pPr>
              <w:pStyle w:val="FootnoteText"/>
              <w:spacing w:before="120"/>
              <w:ind w:right="61"/>
              <w:rPr>
                <w:color w:val="265176"/>
              </w:rPr>
            </w:pPr>
            <w:r>
              <w:rPr>
                <w:color w:val="265176"/>
              </w:rPr>
              <w:t>Level 6, 179 Queen Street</w:t>
            </w:r>
          </w:p>
          <w:p w14:paraId="1464DBC0" w14:textId="77777777" w:rsidR="00C03729" w:rsidRPr="002357BB" w:rsidRDefault="00DA054C" w:rsidP="00C03729">
            <w:pPr>
              <w:pStyle w:val="FootnoteText"/>
              <w:ind w:right="61"/>
              <w:rPr>
                <w:color w:val="265176"/>
                <w:lang w:val="en-US"/>
              </w:rPr>
            </w:pPr>
            <w:r>
              <w:rPr>
                <w:color w:val="265176"/>
              </w:rPr>
              <w:t>Melbourne Vic</w:t>
            </w:r>
            <w:r w:rsidR="00C03729" w:rsidRPr="002357BB">
              <w:rPr>
                <w:color w:val="265176"/>
              </w:rPr>
              <w:t xml:space="preserve"> </w:t>
            </w:r>
            <w:r>
              <w:rPr>
                <w:color w:val="265176"/>
              </w:rPr>
              <w:t>3000</w:t>
            </w:r>
          </w:p>
        </w:tc>
        <w:tc>
          <w:tcPr>
            <w:tcW w:w="2819" w:type="dxa"/>
            <w:tcBorders>
              <w:top w:val="dotted" w:sz="4" w:space="0" w:color="265176"/>
            </w:tcBorders>
            <w:vAlign w:val="center"/>
          </w:tcPr>
          <w:p w14:paraId="7C4F0526" w14:textId="77777777" w:rsidR="00C03729" w:rsidRPr="002357BB" w:rsidRDefault="00C03729" w:rsidP="00C03729">
            <w:pPr>
              <w:pStyle w:val="FootnoteText"/>
              <w:ind w:right="61"/>
              <w:rPr>
                <w:color w:val="265176"/>
              </w:rPr>
            </w:pPr>
            <w:r w:rsidRPr="002357BB">
              <w:rPr>
                <w:color w:val="265176"/>
              </w:rPr>
              <w:t>PO Box 3482</w:t>
            </w:r>
          </w:p>
          <w:p w14:paraId="7E85900B" w14:textId="77777777" w:rsidR="00C03729" w:rsidRPr="002357BB" w:rsidRDefault="00C03729" w:rsidP="00C03729">
            <w:pPr>
              <w:pStyle w:val="FootnoteText"/>
              <w:ind w:right="61"/>
              <w:rPr>
                <w:color w:val="265176"/>
              </w:rPr>
            </w:pPr>
            <w:r w:rsidRPr="002357BB">
              <w:rPr>
                <w:color w:val="265176"/>
              </w:rPr>
              <w:t>South Brisbane BC</w:t>
            </w:r>
          </w:p>
          <w:p w14:paraId="64F3DEF8" w14:textId="77777777" w:rsidR="00C03729" w:rsidRPr="002357BB" w:rsidRDefault="00C03729" w:rsidP="00C03729">
            <w:pPr>
              <w:pStyle w:val="FootnoteText"/>
              <w:ind w:right="61"/>
              <w:rPr>
                <w:color w:val="265176"/>
                <w:lang w:val="en-US"/>
              </w:rPr>
            </w:pPr>
            <w:r w:rsidRPr="002357BB">
              <w:rPr>
                <w:color w:val="265176"/>
              </w:rPr>
              <w:t>Q 4101</w:t>
            </w:r>
          </w:p>
        </w:tc>
        <w:tc>
          <w:tcPr>
            <w:tcW w:w="3106" w:type="dxa"/>
            <w:tcBorders>
              <w:top w:val="dotted" w:sz="4" w:space="0" w:color="265176"/>
            </w:tcBorders>
            <w:vAlign w:val="center"/>
          </w:tcPr>
          <w:p w14:paraId="7ABDBC5D" w14:textId="77777777" w:rsidR="00C03729" w:rsidRPr="002357BB" w:rsidRDefault="00583DA0" w:rsidP="00C03729">
            <w:pPr>
              <w:pStyle w:val="FootnoteText"/>
              <w:ind w:right="61"/>
              <w:rPr>
                <w:color w:val="265176"/>
              </w:rPr>
            </w:pPr>
            <w:r>
              <w:rPr>
                <w:color w:val="265176"/>
              </w:rPr>
              <w:t>p: 03 8554 6979</w:t>
            </w:r>
          </w:p>
          <w:p w14:paraId="5BF027AE" w14:textId="77777777" w:rsidR="00C03729" w:rsidRPr="002357BB" w:rsidRDefault="00C03729" w:rsidP="00C03729">
            <w:pPr>
              <w:pStyle w:val="FootnoteText"/>
              <w:ind w:right="61"/>
              <w:rPr>
                <w:color w:val="265176"/>
              </w:rPr>
            </w:pPr>
          </w:p>
          <w:p w14:paraId="272F2DA2" w14:textId="77777777" w:rsidR="00C03729" w:rsidRPr="002357BB" w:rsidRDefault="00C03729" w:rsidP="00C03729">
            <w:pPr>
              <w:pStyle w:val="FootnoteText"/>
              <w:ind w:right="61"/>
              <w:rPr>
                <w:rFonts w:ascii="Calibri" w:hAnsi="Calibri"/>
              </w:rPr>
            </w:pPr>
          </w:p>
        </w:tc>
      </w:tr>
    </w:tbl>
    <w:p w14:paraId="207A2898" w14:textId="77777777" w:rsidR="001C53DA" w:rsidRPr="004D6BA5" w:rsidRDefault="001742B2" w:rsidP="00C67EC5">
      <w:pPr>
        <w:rPr>
          <w:rFonts w:asciiTheme="majorHAnsi" w:hAnsiTheme="majorHAnsi"/>
          <w:b/>
          <w:bCs/>
          <w:caps/>
          <w:color w:val="000000" w:themeColor="text1"/>
          <w:sz w:val="32"/>
          <w:szCs w:val="32"/>
        </w:rPr>
      </w:pPr>
      <w:r>
        <w:rPr>
          <w:b/>
        </w:rPr>
        <w:br w:type="page"/>
      </w:r>
      <w:r w:rsidRPr="004D6BA5">
        <w:rPr>
          <w:rFonts w:asciiTheme="majorHAnsi" w:hAnsiTheme="majorHAnsi"/>
          <w:b/>
          <w:bCs/>
          <w:caps/>
          <w:color w:val="000000" w:themeColor="text1"/>
          <w:sz w:val="32"/>
          <w:szCs w:val="32"/>
        </w:rPr>
        <w:lastRenderedPageBreak/>
        <w:t>Tabl</w:t>
      </w:r>
      <w:r w:rsidR="00C67EC5" w:rsidRPr="004D6BA5">
        <w:rPr>
          <w:rFonts w:asciiTheme="majorHAnsi" w:hAnsiTheme="majorHAnsi"/>
          <w:b/>
          <w:bCs/>
          <w:caps/>
          <w:color w:val="000000" w:themeColor="text1"/>
          <w:sz w:val="32"/>
          <w:szCs w:val="32"/>
        </w:rPr>
        <w:t>e of C</w:t>
      </w:r>
      <w:r w:rsidRPr="004D6BA5">
        <w:rPr>
          <w:rFonts w:asciiTheme="majorHAnsi" w:hAnsiTheme="majorHAnsi"/>
          <w:b/>
          <w:bCs/>
          <w:caps/>
          <w:color w:val="000000" w:themeColor="text1"/>
          <w:sz w:val="32"/>
          <w:szCs w:val="32"/>
        </w:rPr>
        <w:t>ontents</w:t>
      </w:r>
    </w:p>
    <w:p w14:paraId="09741641" w14:textId="77777777" w:rsidR="001C53DA" w:rsidRDefault="001C53DA">
      <w:pPr>
        <w:rPr>
          <w:rFonts w:asciiTheme="majorHAnsi" w:hAnsiTheme="majorHAnsi"/>
          <w:b/>
          <w:bCs/>
          <w:caps/>
          <w:sz w:val="28"/>
          <w:szCs w:val="28"/>
        </w:rPr>
      </w:pPr>
    </w:p>
    <w:p w14:paraId="45867695" w14:textId="77777777" w:rsidR="000824EC" w:rsidRDefault="000824EC">
      <w:pPr>
        <w:pStyle w:val="TOC1"/>
        <w:tabs>
          <w:tab w:val="right" w:leader="dot" w:pos="8290"/>
        </w:tabs>
        <w:rPr>
          <w:rFonts w:cstheme="minorBidi"/>
          <w:b w:val="0"/>
          <w:bCs w:val="0"/>
          <w:caps w:val="0"/>
          <w:noProof/>
          <w:sz w:val="24"/>
          <w:szCs w:val="24"/>
        </w:rPr>
      </w:pPr>
      <w:r>
        <w:rPr>
          <w:rFonts w:asciiTheme="majorHAnsi" w:hAnsiTheme="majorHAnsi"/>
          <w:sz w:val="28"/>
          <w:szCs w:val="28"/>
        </w:rPr>
        <w:fldChar w:fldCharType="begin"/>
      </w:r>
      <w:r>
        <w:rPr>
          <w:rFonts w:asciiTheme="majorHAnsi" w:hAnsiTheme="majorHAnsi"/>
          <w:sz w:val="28"/>
          <w:szCs w:val="28"/>
        </w:rPr>
        <w:instrText xml:space="preserve"> TOC \o "1-3" </w:instrText>
      </w:r>
      <w:r>
        <w:rPr>
          <w:rFonts w:asciiTheme="majorHAnsi" w:hAnsiTheme="majorHAnsi"/>
          <w:sz w:val="28"/>
          <w:szCs w:val="28"/>
        </w:rPr>
        <w:fldChar w:fldCharType="separate"/>
      </w:r>
      <w:r w:rsidRPr="000F53D3">
        <w:rPr>
          <w:rFonts w:cstheme="minorHAnsi"/>
          <w:noProof/>
          <w:color w:val="000000"/>
        </w:rPr>
        <w:t>Executive Summary</w:t>
      </w:r>
      <w:r>
        <w:rPr>
          <w:noProof/>
        </w:rPr>
        <w:tab/>
      </w:r>
      <w:r>
        <w:rPr>
          <w:noProof/>
        </w:rPr>
        <w:fldChar w:fldCharType="begin"/>
      </w:r>
      <w:r>
        <w:rPr>
          <w:noProof/>
        </w:rPr>
        <w:instrText xml:space="preserve"> PAGEREF _Toc464945824 \h </w:instrText>
      </w:r>
      <w:r>
        <w:rPr>
          <w:noProof/>
        </w:rPr>
      </w:r>
      <w:r>
        <w:rPr>
          <w:noProof/>
        </w:rPr>
        <w:fldChar w:fldCharType="separate"/>
      </w:r>
      <w:r>
        <w:rPr>
          <w:noProof/>
        </w:rPr>
        <w:t>1</w:t>
      </w:r>
      <w:r>
        <w:rPr>
          <w:noProof/>
        </w:rPr>
        <w:fldChar w:fldCharType="end"/>
      </w:r>
    </w:p>
    <w:p w14:paraId="52800A18"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1 – ABOUT THE REORT AND WHO RESPONDED</w:t>
      </w:r>
      <w:r>
        <w:rPr>
          <w:noProof/>
        </w:rPr>
        <w:tab/>
      </w:r>
      <w:r>
        <w:rPr>
          <w:noProof/>
        </w:rPr>
        <w:fldChar w:fldCharType="begin"/>
      </w:r>
      <w:r>
        <w:rPr>
          <w:noProof/>
        </w:rPr>
        <w:instrText xml:space="preserve"> PAGEREF _Toc464945825 \h </w:instrText>
      </w:r>
      <w:r>
        <w:rPr>
          <w:noProof/>
        </w:rPr>
      </w:r>
      <w:r>
        <w:rPr>
          <w:noProof/>
        </w:rPr>
        <w:fldChar w:fldCharType="separate"/>
      </w:r>
      <w:r>
        <w:rPr>
          <w:noProof/>
        </w:rPr>
        <w:t>3</w:t>
      </w:r>
      <w:r>
        <w:rPr>
          <w:noProof/>
        </w:rPr>
        <w:fldChar w:fldCharType="end"/>
      </w:r>
    </w:p>
    <w:p w14:paraId="15101E00" w14:textId="77777777" w:rsidR="000824EC" w:rsidRDefault="000824EC">
      <w:pPr>
        <w:pStyle w:val="TOC2"/>
        <w:tabs>
          <w:tab w:val="left" w:pos="960"/>
          <w:tab w:val="right" w:leader="dot" w:pos="8290"/>
        </w:tabs>
        <w:rPr>
          <w:rFonts w:cstheme="minorBidi"/>
          <w:smallCaps w:val="0"/>
          <w:noProof/>
          <w:sz w:val="24"/>
          <w:szCs w:val="24"/>
        </w:rPr>
      </w:pPr>
      <w:r w:rsidRPr="000F53D3">
        <w:rPr>
          <w:noProof/>
        </w:rPr>
        <w:t>1.1.</w:t>
      </w:r>
      <w:r>
        <w:rPr>
          <w:rFonts w:cstheme="minorBidi"/>
          <w:smallCaps w:val="0"/>
          <w:noProof/>
          <w:sz w:val="24"/>
          <w:szCs w:val="24"/>
        </w:rPr>
        <w:tab/>
      </w:r>
      <w:r w:rsidRPr="000F53D3">
        <w:rPr>
          <w:noProof/>
        </w:rPr>
        <w:t>Purpose of the Survey</w:t>
      </w:r>
      <w:r>
        <w:rPr>
          <w:noProof/>
        </w:rPr>
        <w:tab/>
      </w:r>
      <w:r>
        <w:rPr>
          <w:noProof/>
        </w:rPr>
        <w:fldChar w:fldCharType="begin"/>
      </w:r>
      <w:r>
        <w:rPr>
          <w:noProof/>
        </w:rPr>
        <w:instrText xml:space="preserve"> PAGEREF _Toc464945826 \h </w:instrText>
      </w:r>
      <w:r>
        <w:rPr>
          <w:noProof/>
        </w:rPr>
      </w:r>
      <w:r>
        <w:rPr>
          <w:noProof/>
        </w:rPr>
        <w:fldChar w:fldCharType="separate"/>
      </w:r>
      <w:r>
        <w:rPr>
          <w:noProof/>
        </w:rPr>
        <w:t>3</w:t>
      </w:r>
      <w:r>
        <w:rPr>
          <w:noProof/>
        </w:rPr>
        <w:fldChar w:fldCharType="end"/>
      </w:r>
    </w:p>
    <w:p w14:paraId="265BB354" w14:textId="77777777" w:rsidR="000824EC" w:rsidRDefault="000824EC">
      <w:pPr>
        <w:pStyle w:val="TOC2"/>
        <w:tabs>
          <w:tab w:val="left" w:pos="960"/>
          <w:tab w:val="right" w:leader="dot" w:pos="8290"/>
        </w:tabs>
        <w:rPr>
          <w:rFonts w:cstheme="minorBidi"/>
          <w:smallCaps w:val="0"/>
          <w:noProof/>
          <w:sz w:val="24"/>
          <w:szCs w:val="24"/>
        </w:rPr>
      </w:pPr>
      <w:r w:rsidRPr="000F53D3">
        <w:rPr>
          <w:noProof/>
        </w:rPr>
        <w:t>1.2.</w:t>
      </w:r>
      <w:r>
        <w:rPr>
          <w:rFonts w:cstheme="minorBidi"/>
          <w:smallCaps w:val="0"/>
          <w:noProof/>
          <w:sz w:val="24"/>
          <w:szCs w:val="24"/>
        </w:rPr>
        <w:tab/>
      </w:r>
      <w:r w:rsidRPr="000F53D3">
        <w:rPr>
          <w:noProof/>
        </w:rPr>
        <w:t>Response Rate and Location</w:t>
      </w:r>
      <w:r>
        <w:rPr>
          <w:noProof/>
        </w:rPr>
        <w:tab/>
      </w:r>
      <w:r>
        <w:rPr>
          <w:noProof/>
        </w:rPr>
        <w:fldChar w:fldCharType="begin"/>
      </w:r>
      <w:r>
        <w:rPr>
          <w:noProof/>
        </w:rPr>
        <w:instrText xml:space="preserve"> PAGEREF _Toc464945827 \h </w:instrText>
      </w:r>
      <w:r>
        <w:rPr>
          <w:noProof/>
        </w:rPr>
      </w:r>
      <w:r>
        <w:rPr>
          <w:noProof/>
        </w:rPr>
        <w:fldChar w:fldCharType="separate"/>
      </w:r>
      <w:r>
        <w:rPr>
          <w:noProof/>
        </w:rPr>
        <w:t>3</w:t>
      </w:r>
      <w:r>
        <w:rPr>
          <w:noProof/>
        </w:rPr>
        <w:fldChar w:fldCharType="end"/>
      </w:r>
    </w:p>
    <w:p w14:paraId="26FB6260" w14:textId="77777777" w:rsidR="000824EC" w:rsidRDefault="000824EC">
      <w:pPr>
        <w:pStyle w:val="TOC2"/>
        <w:tabs>
          <w:tab w:val="left" w:pos="960"/>
          <w:tab w:val="right" w:leader="dot" w:pos="8290"/>
        </w:tabs>
        <w:rPr>
          <w:rFonts w:cstheme="minorBidi"/>
          <w:smallCaps w:val="0"/>
          <w:noProof/>
          <w:sz w:val="24"/>
          <w:szCs w:val="24"/>
        </w:rPr>
      </w:pPr>
      <w:r w:rsidRPr="000F53D3">
        <w:rPr>
          <w:noProof/>
        </w:rPr>
        <w:t>1.3.</w:t>
      </w:r>
      <w:r>
        <w:rPr>
          <w:rFonts w:cstheme="minorBidi"/>
          <w:smallCaps w:val="0"/>
          <w:noProof/>
          <w:sz w:val="24"/>
          <w:szCs w:val="24"/>
        </w:rPr>
        <w:tab/>
      </w:r>
      <w:r w:rsidRPr="000F53D3">
        <w:rPr>
          <w:noProof/>
        </w:rPr>
        <w:t>About the Respondents</w:t>
      </w:r>
      <w:r>
        <w:rPr>
          <w:noProof/>
        </w:rPr>
        <w:tab/>
      </w:r>
      <w:r>
        <w:rPr>
          <w:noProof/>
        </w:rPr>
        <w:fldChar w:fldCharType="begin"/>
      </w:r>
      <w:r>
        <w:rPr>
          <w:noProof/>
        </w:rPr>
        <w:instrText xml:space="preserve"> PAGEREF _Toc464945828 \h </w:instrText>
      </w:r>
      <w:r>
        <w:rPr>
          <w:noProof/>
        </w:rPr>
      </w:r>
      <w:r>
        <w:rPr>
          <w:noProof/>
        </w:rPr>
        <w:fldChar w:fldCharType="separate"/>
      </w:r>
      <w:r>
        <w:rPr>
          <w:noProof/>
        </w:rPr>
        <w:t>4</w:t>
      </w:r>
      <w:r>
        <w:rPr>
          <w:noProof/>
        </w:rPr>
        <w:fldChar w:fldCharType="end"/>
      </w:r>
    </w:p>
    <w:p w14:paraId="14F9D3F2" w14:textId="77777777" w:rsidR="000824EC" w:rsidRDefault="000824EC">
      <w:pPr>
        <w:pStyle w:val="TOC2"/>
        <w:tabs>
          <w:tab w:val="left" w:pos="1200"/>
          <w:tab w:val="right" w:leader="dot" w:pos="8290"/>
        </w:tabs>
        <w:rPr>
          <w:rFonts w:cstheme="minorBidi"/>
          <w:smallCaps w:val="0"/>
          <w:noProof/>
          <w:sz w:val="24"/>
          <w:szCs w:val="24"/>
        </w:rPr>
      </w:pPr>
      <w:r w:rsidRPr="000F53D3">
        <w:rPr>
          <w:noProof/>
        </w:rPr>
        <w:t>1.3.1.</w:t>
      </w:r>
      <w:r>
        <w:rPr>
          <w:rFonts w:cstheme="minorBidi"/>
          <w:smallCaps w:val="0"/>
          <w:noProof/>
          <w:sz w:val="24"/>
          <w:szCs w:val="24"/>
        </w:rPr>
        <w:tab/>
      </w:r>
      <w:r w:rsidRPr="000F53D3">
        <w:rPr>
          <w:noProof/>
        </w:rPr>
        <w:t>Type of work</w:t>
      </w:r>
      <w:r>
        <w:rPr>
          <w:noProof/>
        </w:rPr>
        <w:tab/>
      </w:r>
      <w:r>
        <w:rPr>
          <w:noProof/>
        </w:rPr>
        <w:fldChar w:fldCharType="begin"/>
      </w:r>
      <w:r>
        <w:rPr>
          <w:noProof/>
        </w:rPr>
        <w:instrText xml:space="preserve"> PAGEREF _Toc464945829 \h </w:instrText>
      </w:r>
      <w:r>
        <w:rPr>
          <w:noProof/>
        </w:rPr>
      </w:r>
      <w:r>
        <w:rPr>
          <w:noProof/>
        </w:rPr>
        <w:fldChar w:fldCharType="separate"/>
      </w:r>
      <w:r>
        <w:rPr>
          <w:noProof/>
        </w:rPr>
        <w:t>4</w:t>
      </w:r>
      <w:r>
        <w:rPr>
          <w:noProof/>
        </w:rPr>
        <w:fldChar w:fldCharType="end"/>
      </w:r>
    </w:p>
    <w:p w14:paraId="4F44A0F0" w14:textId="77777777" w:rsidR="000824EC" w:rsidRDefault="000824EC">
      <w:pPr>
        <w:pStyle w:val="TOC2"/>
        <w:tabs>
          <w:tab w:val="left" w:pos="1200"/>
          <w:tab w:val="right" w:leader="dot" w:pos="8290"/>
        </w:tabs>
        <w:rPr>
          <w:rFonts w:cstheme="minorBidi"/>
          <w:smallCaps w:val="0"/>
          <w:noProof/>
          <w:sz w:val="24"/>
          <w:szCs w:val="24"/>
        </w:rPr>
      </w:pPr>
      <w:r w:rsidRPr="000F53D3">
        <w:rPr>
          <w:noProof/>
        </w:rPr>
        <w:t>1.3.2.</w:t>
      </w:r>
      <w:r>
        <w:rPr>
          <w:rFonts w:cstheme="minorBidi"/>
          <w:smallCaps w:val="0"/>
          <w:noProof/>
          <w:sz w:val="24"/>
          <w:szCs w:val="24"/>
        </w:rPr>
        <w:tab/>
      </w:r>
      <w:r w:rsidRPr="000F53D3">
        <w:rPr>
          <w:noProof/>
        </w:rPr>
        <w:t>Length of time working as a financial counsellor</w:t>
      </w:r>
      <w:r>
        <w:rPr>
          <w:noProof/>
        </w:rPr>
        <w:tab/>
      </w:r>
      <w:r>
        <w:rPr>
          <w:noProof/>
        </w:rPr>
        <w:fldChar w:fldCharType="begin"/>
      </w:r>
      <w:r>
        <w:rPr>
          <w:noProof/>
        </w:rPr>
        <w:instrText xml:space="preserve"> PAGEREF _Toc464945830 \h </w:instrText>
      </w:r>
      <w:r>
        <w:rPr>
          <w:noProof/>
        </w:rPr>
      </w:r>
      <w:r>
        <w:rPr>
          <w:noProof/>
        </w:rPr>
        <w:fldChar w:fldCharType="separate"/>
      </w:r>
      <w:r>
        <w:rPr>
          <w:noProof/>
        </w:rPr>
        <w:t>4</w:t>
      </w:r>
      <w:r>
        <w:rPr>
          <w:noProof/>
        </w:rPr>
        <w:fldChar w:fldCharType="end"/>
      </w:r>
    </w:p>
    <w:p w14:paraId="16DEEF9B" w14:textId="77777777" w:rsidR="000824EC" w:rsidRDefault="000824EC">
      <w:pPr>
        <w:pStyle w:val="TOC2"/>
        <w:tabs>
          <w:tab w:val="left" w:pos="1200"/>
          <w:tab w:val="right" w:leader="dot" w:pos="8290"/>
        </w:tabs>
        <w:rPr>
          <w:rFonts w:cstheme="minorBidi"/>
          <w:smallCaps w:val="0"/>
          <w:noProof/>
          <w:sz w:val="24"/>
          <w:szCs w:val="24"/>
        </w:rPr>
      </w:pPr>
      <w:r w:rsidRPr="000F53D3">
        <w:rPr>
          <w:noProof/>
        </w:rPr>
        <w:t>1.3.3.</w:t>
      </w:r>
      <w:r>
        <w:rPr>
          <w:rFonts w:cstheme="minorBidi"/>
          <w:smallCaps w:val="0"/>
          <w:noProof/>
          <w:sz w:val="24"/>
          <w:szCs w:val="24"/>
        </w:rPr>
        <w:tab/>
      </w:r>
      <w:r w:rsidRPr="000F53D3">
        <w:rPr>
          <w:noProof/>
        </w:rPr>
        <w:t>Financial capability workers</w:t>
      </w:r>
      <w:r>
        <w:rPr>
          <w:noProof/>
        </w:rPr>
        <w:tab/>
      </w:r>
      <w:r>
        <w:rPr>
          <w:noProof/>
        </w:rPr>
        <w:fldChar w:fldCharType="begin"/>
      </w:r>
      <w:r>
        <w:rPr>
          <w:noProof/>
        </w:rPr>
        <w:instrText xml:space="preserve"> PAGEREF _Toc464945831 \h </w:instrText>
      </w:r>
      <w:r>
        <w:rPr>
          <w:noProof/>
        </w:rPr>
      </w:r>
      <w:r>
        <w:rPr>
          <w:noProof/>
        </w:rPr>
        <w:fldChar w:fldCharType="separate"/>
      </w:r>
      <w:r>
        <w:rPr>
          <w:noProof/>
        </w:rPr>
        <w:t>5</w:t>
      </w:r>
      <w:r>
        <w:rPr>
          <w:noProof/>
        </w:rPr>
        <w:fldChar w:fldCharType="end"/>
      </w:r>
    </w:p>
    <w:p w14:paraId="019ACDAD" w14:textId="77777777" w:rsidR="000824EC" w:rsidRDefault="000824EC">
      <w:pPr>
        <w:pStyle w:val="TOC2"/>
        <w:tabs>
          <w:tab w:val="left" w:pos="960"/>
          <w:tab w:val="right" w:leader="dot" w:pos="8290"/>
        </w:tabs>
        <w:rPr>
          <w:rFonts w:cstheme="minorBidi"/>
          <w:smallCaps w:val="0"/>
          <w:noProof/>
          <w:sz w:val="24"/>
          <w:szCs w:val="24"/>
        </w:rPr>
      </w:pPr>
      <w:r w:rsidRPr="000F53D3">
        <w:rPr>
          <w:noProof/>
        </w:rPr>
        <w:t>1.4.</w:t>
      </w:r>
      <w:r>
        <w:rPr>
          <w:rFonts w:cstheme="minorBidi"/>
          <w:smallCaps w:val="0"/>
          <w:noProof/>
          <w:sz w:val="24"/>
          <w:szCs w:val="24"/>
        </w:rPr>
        <w:tab/>
      </w:r>
      <w:r w:rsidRPr="000F53D3">
        <w:rPr>
          <w:noProof/>
        </w:rPr>
        <w:t>Structure of the Report</w:t>
      </w:r>
      <w:r>
        <w:rPr>
          <w:noProof/>
        </w:rPr>
        <w:tab/>
      </w:r>
      <w:r>
        <w:rPr>
          <w:noProof/>
        </w:rPr>
        <w:fldChar w:fldCharType="begin"/>
      </w:r>
      <w:r>
        <w:rPr>
          <w:noProof/>
        </w:rPr>
        <w:instrText xml:space="preserve"> PAGEREF _Toc464945832 \h </w:instrText>
      </w:r>
      <w:r>
        <w:rPr>
          <w:noProof/>
        </w:rPr>
      </w:r>
      <w:r>
        <w:rPr>
          <w:noProof/>
        </w:rPr>
        <w:fldChar w:fldCharType="separate"/>
      </w:r>
      <w:r>
        <w:rPr>
          <w:noProof/>
        </w:rPr>
        <w:t>5</w:t>
      </w:r>
      <w:r>
        <w:rPr>
          <w:noProof/>
        </w:rPr>
        <w:fldChar w:fldCharType="end"/>
      </w:r>
    </w:p>
    <w:p w14:paraId="2AD11A73"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2 – FACE-TO-FACE FINANCIAL COUNSELLOR EXPERIENCES</w:t>
      </w:r>
      <w:r>
        <w:rPr>
          <w:noProof/>
        </w:rPr>
        <w:tab/>
      </w:r>
      <w:r>
        <w:rPr>
          <w:noProof/>
        </w:rPr>
        <w:fldChar w:fldCharType="begin"/>
      </w:r>
      <w:r>
        <w:rPr>
          <w:noProof/>
        </w:rPr>
        <w:instrText xml:space="preserve"> PAGEREF _Toc464945833 \h </w:instrText>
      </w:r>
      <w:r>
        <w:rPr>
          <w:noProof/>
        </w:rPr>
      </w:r>
      <w:r>
        <w:rPr>
          <w:noProof/>
        </w:rPr>
        <w:fldChar w:fldCharType="separate"/>
      </w:r>
      <w:r>
        <w:rPr>
          <w:noProof/>
        </w:rPr>
        <w:t>6</w:t>
      </w:r>
      <w:r>
        <w:rPr>
          <w:noProof/>
        </w:rPr>
        <w:fldChar w:fldCharType="end"/>
      </w:r>
    </w:p>
    <w:p w14:paraId="32F074E3"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2.1</w:t>
      </w:r>
      <w:r>
        <w:rPr>
          <w:rFonts w:cstheme="minorBidi"/>
          <w:smallCaps w:val="0"/>
          <w:noProof/>
          <w:sz w:val="24"/>
          <w:szCs w:val="24"/>
        </w:rPr>
        <w:tab/>
      </w:r>
      <w:r w:rsidRPr="000F53D3">
        <w:rPr>
          <w:noProof/>
        </w:rPr>
        <w:t>Summary of Responses</w:t>
      </w:r>
      <w:r>
        <w:rPr>
          <w:noProof/>
        </w:rPr>
        <w:tab/>
      </w:r>
      <w:r>
        <w:rPr>
          <w:noProof/>
        </w:rPr>
        <w:fldChar w:fldCharType="begin"/>
      </w:r>
      <w:r>
        <w:rPr>
          <w:noProof/>
        </w:rPr>
        <w:instrText xml:space="preserve"> PAGEREF _Toc464945834 \h </w:instrText>
      </w:r>
      <w:r>
        <w:rPr>
          <w:noProof/>
        </w:rPr>
      </w:r>
      <w:r>
        <w:rPr>
          <w:noProof/>
        </w:rPr>
        <w:fldChar w:fldCharType="separate"/>
      </w:r>
      <w:r>
        <w:rPr>
          <w:noProof/>
        </w:rPr>
        <w:t>6</w:t>
      </w:r>
      <w:r>
        <w:rPr>
          <w:noProof/>
        </w:rPr>
        <w:fldChar w:fldCharType="end"/>
      </w:r>
    </w:p>
    <w:p w14:paraId="4DC0F5E7"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2.2</w:t>
      </w:r>
      <w:r>
        <w:rPr>
          <w:rFonts w:cstheme="minorBidi"/>
          <w:smallCaps w:val="0"/>
          <w:noProof/>
          <w:sz w:val="24"/>
          <w:szCs w:val="24"/>
        </w:rPr>
        <w:tab/>
      </w:r>
      <w:r w:rsidRPr="000F53D3">
        <w:rPr>
          <w:noProof/>
        </w:rPr>
        <w:t>Ease of Identification</w:t>
      </w:r>
      <w:r>
        <w:rPr>
          <w:noProof/>
        </w:rPr>
        <w:tab/>
      </w:r>
      <w:r>
        <w:rPr>
          <w:noProof/>
        </w:rPr>
        <w:fldChar w:fldCharType="begin"/>
      </w:r>
      <w:r>
        <w:rPr>
          <w:noProof/>
        </w:rPr>
        <w:instrText xml:space="preserve"> PAGEREF _Toc464945835 \h </w:instrText>
      </w:r>
      <w:r>
        <w:rPr>
          <w:noProof/>
        </w:rPr>
      </w:r>
      <w:r>
        <w:rPr>
          <w:noProof/>
        </w:rPr>
        <w:fldChar w:fldCharType="separate"/>
      </w:r>
      <w:r>
        <w:rPr>
          <w:noProof/>
        </w:rPr>
        <w:t>7</w:t>
      </w:r>
      <w:r>
        <w:rPr>
          <w:noProof/>
        </w:rPr>
        <w:fldChar w:fldCharType="end"/>
      </w:r>
    </w:p>
    <w:p w14:paraId="7EA68168"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2.3</w:t>
      </w:r>
      <w:r>
        <w:rPr>
          <w:rFonts w:cstheme="minorBidi"/>
          <w:smallCaps w:val="0"/>
          <w:noProof/>
          <w:sz w:val="24"/>
          <w:szCs w:val="24"/>
        </w:rPr>
        <w:tab/>
      </w:r>
      <w:r w:rsidRPr="000F53D3">
        <w:rPr>
          <w:noProof/>
        </w:rPr>
        <w:t>At what point is family violence identified?</w:t>
      </w:r>
      <w:r>
        <w:rPr>
          <w:noProof/>
        </w:rPr>
        <w:tab/>
      </w:r>
      <w:r>
        <w:rPr>
          <w:noProof/>
        </w:rPr>
        <w:fldChar w:fldCharType="begin"/>
      </w:r>
      <w:r>
        <w:rPr>
          <w:noProof/>
        </w:rPr>
        <w:instrText xml:space="preserve"> PAGEREF _Toc464945836 \h </w:instrText>
      </w:r>
      <w:r>
        <w:rPr>
          <w:noProof/>
        </w:rPr>
      </w:r>
      <w:r>
        <w:rPr>
          <w:noProof/>
        </w:rPr>
        <w:fldChar w:fldCharType="separate"/>
      </w:r>
      <w:r>
        <w:rPr>
          <w:noProof/>
        </w:rPr>
        <w:t>8</w:t>
      </w:r>
      <w:r>
        <w:rPr>
          <w:noProof/>
        </w:rPr>
        <w:fldChar w:fldCharType="end"/>
      </w:r>
    </w:p>
    <w:p w14:paraId="54BF7D3F"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2.4</w:t>
      </w:r>
      <w:r>
        <w:rPr>
          <w:rFonts w:cstheme="minorBidi"/>
          <w:smallCaps w:val="0"/>
          <w:noProof/>
          <w:sz w:val="24"/>
          <w:szCs w:val="24"/>
        </w:rPr>
        <w:tab/>
      </w:r>
      <w:r w:rsidRPr="000F53D3">
        <w:rPr>
          <w:noProof/>
        </w:rPr>
        <w:t>How do financial counsellors find out about family violence?</w:t>
      </w:r>
      <w:r>
        <w:rPr>
          <w:noProof/>
        </w:rPr>
        <w:tab/>
      </w:r>
      <w:r>
        <w:rPr>
          <w:noProof/>
        </w:rPr>
        <w:fldChar w:fldCharType="begin"/>
      </w:r>
      <w:r>
        <w:rPr>
          <w:noProof/>
        </w:rPr>
        <w:instrText xml:space="preserve"> PAGEREF _Toc464945837 \h </w:instrText>
      </w:r>
      <w:r>
        <w:rPr>
          <w:noProof/>
        </w:rPr>
      </w:r>
      <w:r>
        <w:rPr>
          <w:noProof/>
        </w:rPr>
        <w:fldChar w:fldCharType="separate"/>
      </w:r>
      <w:r>
        <w:rPr>
          <w:noProof/>
        </w:rPr>
        <w:t>9</w:t>
      </w:r>
      <w:r>
        <w:rPr>
          <w:noProof/>
        </w:rPr>
        <w:fldChar w:fldCharType="end"/>
      </w:r>
    </w:p>
    <w:p w14:paraId="5134CD80"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2.5</w:t>
      </w:r>
      <w:r>
        <w:rPr>
          <w:rFonts w:cstheme="minorBidi"/>
          <w:smallCaps w:val="0"/>
          <w:noProof/>
          <w:sz w:val="24"/>
          <w:szCs w:val="24"/>
        </w:rPr>
        <w:tab/>
      </w:r>
      <w:r w:rsidRPr="000F53D3">
        <w:rPr>
          <w:noProof/>
        </w:rPr>
        <w:t>How often do financial counsellors see clients affected by family violence/economic abuse?</w:t>
      </w:r>
      <w:r>
        <w:rPr>
          <w:noProof/>
        </w:rPr>
        <w:tab/>
      </w:r>
      <w:r>
        <w:rPr>
          <w:noProof/>
        </w:rPr>
        <w:fldChar w:fldCharType="begin"/>
      </w:r>
      <w:r>
        <w:rPr>
          <w:noProof/>
        </w:rPr>
        <w:instrText xml:space="preserve"> PAGEREF _Toc464945838 \h </w:instrText>
      </w:r>
      <w:r>
        <w:rPr>
          <w:noProof/>
        </w:rPr>
      </w:r>
      <w:r>
        <w:rPr>
          <w:noProof/>
        </w:rPr>
        <w:fldChar w:fldCharType="separate"/>
      </w:r>
      <w:r>
        <w:rPr>
          <w:noProof/>
        </w:rPr>
        <w:t>10</w:t>
      </w:r>
      <w:r>
        <w:rPr>
          <w:noProof/>
        </w:rPr>
        <w:fldChar w:fldCharType="end"/>
      </w:r>
    </w:p>
    <w:p w14:paraId="71BC8BC0"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2.6</w:t>
      </w:r>
      <w:r>
        <w:rPr>
          <w:rFonts w:cstheme="minorBidi"/>
          <w:smallCaps w:val="0"/>
          <w:noProof/>
          <w:sz w:val="24"/>
          <w:szCs w:val="24"/>
        </w:rPr>
        <w:tab/>
      </w:r>
      <w:r w:rsidRPr="000F53D3">
        <w:rPr>
          <w:noProof/>
        </w:rPr>
        <w:t>How comfortable are you?</w:t>
      </w:r>
      <w:r>
        <w:rPr>
          <w:noProof/>
        </w:rPr>
        <w:tab/>
      </w:r>
      <w:r>
        <w:rPr>
          <w:noProof/>
        </w:rPr>
        <w:fldChar w:fldCharType="begin"/>
      </w:r>
      <w:r>
        <w:rPr>
          <w:noProof/>
        </w:rPr>
        <w:instrText xml:space="preserve"> PAGEREF _Toc464945839 \h </w:instrText>
      </w:r>
      <w:r>
        <w:rPr>
          <w:noProof/>
        </w:rPr>
      </w:r>
      <w:r>
        <w:rPr>
          <w:noProof/>
        </w:rPr>
        <w:fldChar w:fldCharType="separate"/>
      </w:r>
      <w:r>
        <w:rPr>
          <w:noProof/>
        </w:rPr>
        <w:t>11</w:t>
      </w:r>
      <w:r>
        <w:rPr>
          <w:noProof/>
        </w:rPr>
        <w:fldChar w:fldCharType="end"/>
      </w:r>
    </w:p>
    <w:p w14:paraId="694A464C"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2.7</w:t>
      </w:r>
      <w:r>
        <w:rPr>
          <w:rFonts w:cstheme="minorBidi"/>
          <w:smallCaps w:val="0"/>
          <w:noProof/>
          <w:sz w:val="24"/>
          <w:szCs w:val="24"/>
        </w:rPr>
        <w:tab/>
      </w:r>
      <w:r w:rsidRPr="000F53D3">
        <w:rPr>
          <w:noProof/>
        </w:rPr>
        <w:t>Working with perpetrators</w:t>
      </w:r>
      <w:r>
        <w:rPr>
          <w:noProof/>
        </w:rPr>
        <w:tab/>
      </w:r>
      <w:r>
        <w:rPr>
          <w:noProof/>
        </w:rPr>
        <w:fldChar w:fldCharType="begin"/>
      </w:r>
      <w:r>
        <w:rPr>
          <w:noProof/>
        </w:rPr>
        <w:instrText xml:space="preserve"> PAGEREF _Toc464945840 \h </w:instrText>
      </w:r>
      <w:r>
        <w:rPr>
          <w:noProof/>
        </w:rPr>
      </w:r>
      <w:r>
        <w:rPr>
          <w:noProof/>
        </w:rPr>
        <w:fldChar w:fldCharType="separate"/>
      </w:r>
      <w:r>
        <w:rPr>
          <w:noProof/>
        </w:rPr>
        <w:t>13</w:t>
      </w:r>
      <w:r>
        <w:rPr>
          <w:noProof/>
        </w:rPr>
        <w:fldChar w:fldCharType="end"/>
      </w:r>
    </w:p>
    <w:p w14:paraId="6177D40F"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2.8</w:t>
      </w:r>
      <w:r>
        <w:rPr>
          <w:rFonts w:cstheme="minorBidi"/>
          <w:smallCaps w:val="0"/>
          <w:noProof/>
          <w:sz w:val="24"/>
          <w:szCs w:val="24"/>
        </w:rPr>
        <w:tab/>
      </w:r>
      <w:r w:rsidRPr="000F53D3">
        <w:rPr>
          <w:noProof/>
        </w:rPr>
        <w:t>Opinions</w:t>
      </w:r>
      <w:r>
        <w:rPr>
          <w:noProof/>
        </w:rPr>
        <w:tab/>
      </w:r>
      <w:r>
        <w:rPr>
          <w:noProof/>
        </w:rPr>
        <w:fldChar w:fldCharType="begin"/>
      </w:r>
      <w:r>
        <w:rPr>
          <w:noProof/>
        </w:rPr>
        <w:instrText xml:space="preserve"> PAGEREF _Toc464945841 \h </w:instrText>
      </w:r>
      <w:r>
        <w:rPr>
          <w:noProof/>
        </w:rPr>
      </w:r>
      <w:r>
        <w:rPr>
          <w:noProof/>
        </w:rPr>
        <w:fldChar w:fldCharType="separate"/>
      </w:r>
      <w:r>
        <w:rPr>
          <w:noProof/>
        </w:rPr>
        <w:t>14</w:t>
      </w:r>
      <w:r>
        <w:rPr>
          <w:noProof/>
        </w:rPr>
        <w:fldChar w:fldCharType="end"/>
      </w:r>
    </w:p>
    <w:p w14:paraId="4D0F265B" w14:textId="77777777" w:rsidR="000824EC" w:rsidRDefault="000824EC">
      <w:pPr>
        <w:pStyle w:val="TOC2"/>
        <w:tabs>
          <w:tab w:val="left" w:pos="960"/>
          <w:tab w:val="right" w:leader="dot" w:pos="8290"/>
        </w:tabs>
        <w:rPr>
          <w:rFonts w:cstheme="minorBidi"/>
          <w:smallCaps w:val="0"/>
          <w:noProof/>
          <w:sz w:val="24"/>
          <w:szCs w:val="24"/>
        </w:rPr>
      </w:pPr>
      <w:r w:rsidRPr="000F53D3">
        <w:rPr>
          <w:noProof/>
        </w:rPr>
        <w:t>2.9</w:t>
      </w:r>
      <w:r>
        <w:rPr>
          <w:rFonts w:cstheme="minorBidi"/>
          <w:smallCaps w:val="0"/>
          <w:noProof/>
          <w:sz w:val="24"/>
          <w:szCs w:val="24"/>
        </w:rPr>
        <w:tab/>
      </w:r>
      <w:r w:rsidRPr="000F53D3">
        <w:rPr>
          <w:noProof/>
        </w:rPr>
        <w:t>What is most challenging?</w:t>
      </w:r>
      <w:r>
        <w:rPr>
          <w:noProof/>
        </w:rPr>
        <w:tab/>
      </w:r>
      <w:r>
        <w:rPr>
          <w:noProof/>
        </w:rPr>
        <w:fldChar w:fldCharType="begin"/>
      </w:r>
      <w:r>
        <w:rPr>
          <w:noProof/>
        </w:rPr>
        <w:instrText xml:space="preserve"> PAGEREF _Toc464945842 \h </w:instrText>
      </w:r>
      <w:r>
        <w:rPr>
          <w:noProof/>
        </w:rPr>
      </w:r>
      <w:r>
        <w:rPr>
          <w:noProof/>
        </w:rPr>
        <w:fldChar w:fldCharType="separate"/>
      </w:r>
      <w:r>
        <w:rPr>
          <w:noProof/>
        </w:rPr>
        <w:t>16</w:t>
      </w:r>
      <w:r>
        <w:rPr>
          <w:noProof/>
        </w:rPr>
        <w:fldChar w:fldCharType="end"/>
      </w:r>
    </w:p>
    <w:p w14:paraId="593F41E8"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3 – PHONE FINANCIAL COUNSELLORS EXPERIENCES</w:t>
      </w:r>
      <w:r>
        <w:rPr>
          <w:noProof/>
        </w:rPr>
        <w:tab/>
      </w:r>
      <w:r>
        <w:rPr>
          <w:noProof/>
        </w:rPr>
        <w:fldChar w:fldCharType="begin"/>
      </w:r>
      <w:r>
        <w:rPr>
          <w:noProof/>
        </w:rPr>
        <w:instrText xml:space="preserve"> PAGEREF _Toc464945843 \h </w:instrText>
      </w:r>
      <w:r>
        <w:rPr>
          <w:noProof/>
        </w:rPr>
      </w:r>
      <w:r>
        <w:rPr>
          <w:noProof/>
        </w:rPr>
        <w:fldChar w:fldCharType="separate"/>
      </w:r>
      <w:r>
        <w:rPr>
          <w:noProof/>
        </w:rPr>
        <w:t>17</w:t>
      </w:r>
      <w:r>
        <w:rPr>
          <w:noProof/>
        </w:rPr>
        <w:fldChar w:fldCharType="end"/>
      </w:r>
    </w:p>
    <w:p w14:paraId="6AD03ABE" w14:textId="77777777" w:rsidR="000824EC" w:rsidRDefault="000824EC">
      <w:pPr>
        <w:pStyle w:val="TOC2"/>
        <w:tabs>
          <w:tab w:val="left" w:pos="960"/>
          <w:tab w:val="right" w:leader="dot" w:pos="8290"/>
        </w:tabs>
        <w:rPr>
          <w:rFonts w:cstheme="minorBidi"/>
          <w:smallCaps w:val="0"/>
          <w:noProof/>
          <w:sz w:val="24"/>
          <w:szCs w:val="24"/>
        </w:rPr>
      </w:pPr>
      <w:r w:rsidRPr="000F53D3">
        <w:rPr>
          <w:noProof/>
        </w:rPr>
        <w:t>3.1</w:t>
      </w:r>
      <w:r>
        <w:rPr>
          <w:rFonts w:cstheme="minorBidi"/>
          <w:smallCaps w:val="0"/>
          <w:noProof/>
          <w:sz w:val="24"/>
          <w:szCs w:val="24"/>
        </w:rPr>
        <w:tab/>
      </w:r>
      <w:r w:rsidRPr="000F53D3">
        <w:rPr>
          <w:noProof/>
        </w:rPr>
        <w:t>Summary</w:t>
      </w:r>
      <w:r>
        <w:rPr>
          <w:noProof/>
        </w:rPr>
        <w:tab/>
      </w:r>
      <w:r>
        <w:rPr>
          <w:noProof/>
        </w:rPr>
        <w:fldChar w:fldCharType="begin"/>
      </w:r>
      <w:r>
        <w:rPr>
          <w:noProof/>
        </w:rPr>
        <w:instrText xml:space="preserve"> PAGEREF _Toc464945844 \h </w:instrText>
      </w:r>
      <w:r>
        <w:rPr>
          <w:noProof/>
        </w:rPr>
      </w:r>
      <w:r>
        <w:rPr>
          <w:noProof/>
        </w:rPr>
        <w:fldChar w:fldCharType="separate"/>
      </w:r>
      <w:r>
        <w:rPr>
          <w:noProof/>
        </w:rPr>
        <w:t>17</w:t>
      </w:r>
      <w:r>
        <w:rPr>
          <w:noProof/>
        </w:rPr>
        <w:fldChar w:fldCharType="end"/>
      </w:r>
    </w:p>
    <w:p w14:paraId="516A8694" w14:textId="77777777" w:rsidR="000824EC" w:rsidRDefault="000824EC">
      <w:pPr>
        <w:pStyle w:val="TOC2"/>
        <w:tabs>
          <w:tab w:val="left" w:pos="960"/>
          <w:tab w:val="right" w:leader="dot" w:pos="8290"/>
        </w:tabs>
        <w:rPr>
          <w:rFonts w:cstheme="minorBidi"/>
          <w:smallCaps w:val="0"/>
          <w:noProof/>
          <w:sz w:val="24"/>
          <w:szCs w:val="24"/>
        </w:rPr>
      </w:pPr>
      <w:r w:rsidRPr="000F53D3">
        <w:rPr>
          <w:noProof/>
        </w:rPr>
        <w:t>3.2</w:t>
      </w:r>
      <w:r>
        <w:rPr>
          <w:rFonts w:cstheme="minorBidi"/>
          <w:smallCaps w:val="0"/>
          <w:noProof/>
          <w:sz w:val="24"/>
          <w:szCs w:val="24"/>
        </w:rPr>
        <w:tab/>
      </w:r>
      <w:r w:rsidRPr="000F53D3">
        <w:rPr>
          <w:noProof/>
        </w:rPr>
        <w:t>Challenges for Phone Financial Counsellors</w:t>
      </w:r>
      <w:r>
        <w:rPr>
          <w:noProof/>
        </w:rPr>
        <w:tab/>
      </w:r>
      <w:r>
        <w:rPr>
          <w:noProof/>
        </w:rPr>
        <w:fldChar w:fldCharType="begin"/>
      </w:r>
      <w:r>
        <w:rPr>
          <w:noProof/>
        </w:rPr>
        <w:instrText xml:space="preserve"> PAGEREF _Toc464945845 \h </w:instrText>
      </w:r>
      <w:r>
        <w:rPr>
          <w:noProof/>
        </w:rPr>
      </w:r>
      <w:r>
        <w:rPr>
          <w:noProof/>
        </w:rPr>
        <w:fldChar w:fldCharType="separate"/>
      </w:r>
      <w:r>
        <w:rPr>
          <w:noProof/>
        </w:rPr>
        <w:t>19</w:t>
      </w:r>
      <w:r>
        <w:rPr>
          <w:noProof/>
        </w:rPr>
        <w:fldChar w:fldCharType="end"/>
      </w:r>
    </w:p>
    <w:p w14:paraId="7EB9C9D5"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4 – FINANCIAL CAPABILTY WORKERS EXPERIENCES</w:t>
      </w:r>
      <w:r>
        <w:rPr>
          <w:noProof/>
        </w:rPr>
        <w:tab/>
      </w:r>
      <w:r>
        <w:rPr>
          <w:noProof/>
        </w:rPr>
        <w:fldChar w:fldCharType="begin"/>
      </w:r>
      <w:r>
        <w:rPr>
          <w:noProof/>
        </w:rPr>
        <w:instrText xml:space="preserve"> PAGEREF _Toc464945846 \h </w:instrText>
      </w:r>
      <w:r>
        <w:rPr>
          <w:noProof/>
        </w:rPr>
      </w:r>
      <w:r>
        <w:rPr>
          <w:noProof/>
        </w:rPr>
        <w:fldChar w:fldCharType="separate"/>
      </w:r>
      <w:r>
        <w:rPr>
          <w:noProof/>
        </w:rPr>
        <w:t>20</w:t>
      </w:r>
      <w:r>
        <w:rPr>
          <w:noProof/>
        </w:rPr>
        <w:fldChar w:fldCharType="end"/>
      </w:r>
    </w:p>
    <w:p w14:paraId="3880EA10" w14:textId="77777777" w:rsidR="000824EC" w:rsidRDefault="000824EC">
      <w:pPr>
        <w:pStyle w:val="TOC2"/>
        <w:tabs>
          <w:tab w:val="left" w:pos="960"/>
          <w:tab w:val="right" w:leader="dot" w:pos="8290"/>
        </w:tabs>
        <w:rPr>
          <w:rFonts w:cstheme="minorBidi"/>
          <w:smallCaps w:val="0"/>
          <w:noProof/>
          <w:sz w:val="24"/>
          <w:szCs w:val="24"/>
        </w:rPr>
      </w:pPr>
      <w:r w:rsidRPr="000F53D3">
        <w:rPr>
          <w:noProof/>
        </w:rPr>
        <w:t>4.1</w:t>
      </w:r>
      <w:r>
        <w:rPr>
          <w:rFonts w:cstheme="minorBidi"/>
          <w:smallCaps w:val="0"/>
          <w:noProof/>
          <w:sz w:val="24"/>
          <w:szCs w:val="24"/>
        </w:rPr>
        <w:tab/>
      </w:r>
      <w:r w:rsidRPr="000F53D3">
        <w:rPr>
          <w:noProof/>
        </w:rPr>
        <w:t>Summary</w:t>
      </w:r>
      <w:r>
        <w:rPr>
          <w:noProof/>
        </w:rPr>
        <w:tab/>
      </w:r>
      <w:r>
        <w:rPr>
          <w:noProof/>
        </w:rPr>
        <w:fldChar w:fldCharType="begin"/>
      </w:r>
      <w:r>
        <w:rPr>
          <w:noProof/>
        </w:rPr>
        <w:instrText xml:space="preserve"> PAGEREF _Toc464945847 \h </w:instrText>
      </w:r>
      <w:r>
        <w:rPr>
          <w:noProof/>
        </w:rPr>
      </w:r>
      <w:r>
        <w:rPr>
          <w:noProof/>
        </w:rPr>
        <w:fldChar w:fldCharType="separate"/>
      </w:r>
      <w:r>
        <w:rPr>
          <w:noProof/>
        </w:rPr>
        <w:t>20</w:t>
      </w:r>
      <w:r>
        <w:rPr>
          <w:noProof/>
        </w:rPr>
        <w:fldChar w:fldCharType="end"/>
      </w:r>
    </w:p>
    <w:p w14:paraId="44A0410D" w14:textId="77777777" w:rsidR="000824EC" w:rsidRDefault="000824EC">
      <w:pPr>
        <w:pStyle w:val="TOC2"/>
        <w:tabs>
          <w:tab w:val="left" w:pos="960"/>
          <w:tab w:val="right" w:leader="dot" w:pos="8290"/>
        </w:tabs>
        <w:rPr>
          <w:rFonts w:cstheme="minorBidi"/>
          <w:smallCaps w:val="0"/>
          <w:noProof/>
          <w:sz w:val="24"/>
          <w:szCs w:val="24"/>
        </w:rPr>
      </w:pPr>
      <w:r w:rsidRPr="000F53D3">
        <w:rPr>
          <w:noProof/>
        </w:rPr>
        <w:t>4.2</w:t>
      </w:r>
      <w:r>
        <w:rPr>
          <w:rFonts w:cstheme="minorBidi"/>
          <w:smallCaps w:val="0"/>
          <w:noProof/>
          <w:sz w:val="24"/>
          <w:szCs w:val="24"/>
        </w:rPr>
        <w:tab/>
      </w:r>
      <w:r w:rsidRPr="000F53D3">
        <w:rPr>
          <w:noProof/>
        </w:rPr>
        <w:t>Challenges for Financial Capability Workers</w:t>
      </w:r>
      <w:r>
        <w:rPr>
          <w:noProof/>
        </w:rPr>
        <w:tab/>
      </w:r>
      <w:r>
        <w:rPr>
          <w:noProof/>
        </w:rPr>
        <w:fldChar w:fldCharType="begin"/>
      </w:r>
      <w:r>
        <w:rPr>
          <w:noProof/>
        </w:rPr>
        <w:instrText xml:space="preserve"> PAGEREF _Toc464945848 \h </w:instrText>
      </w:r>
      <w:r>
        <w:rPr>
          <w:noProof/>
        </w:rPr>
      </w:r>
      <w:r>
        <w:rPr>
          <w:noProof/>
        </w:rPr>
        <w:fldChar w:fldCharType="separate"/>
      </w:r>
      <w:r>
        <w:rPr>
          <w:noProof/>
        </w:rPr>
        <w:t>22</w:t>
      </w:r>
      <w:r>
        <w:rPr>
          <w:noProof/>
        </w:rPr>
        <w:fldChar w:fldCharType="end"/>
      </w:r>
    </w:p>
    <w:p w14:paraId="52EC7660"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5 – SPECIFIC TRAINING QUESTIONS (FINANCIAL COUNSELLORS)</w:t>
      </w:r>
      <w:r>
        <w:rPr>
          <w:noProof/>
        </w:rPr>
        <w:tab/>
      </w:r>
      <w:r>
        <w:rPr>
          <w:noProof/>
        </w:rPr>
        <w:fldChar w:fldCharType="begin"/>
      </w:r>
      <w:r>
        <w:rPr>
          <w:noProof/>
        </w:rPr>
        <w:instrText xml:space="preserve"> PAGEREF _Toc464945849 \h </w:instrText>
      </w:r>
      <w:r>
        <w:rPr>
          <w:noProof/>
        </w:rPr>
      </w:r>
      <w:r>
        <w:rPr>
          <w:noProof/>
        </w:rPr>
        <w:fldChar w:fldCharType="separate"/>
      </w:r>
      <w:r>
        <w:rPr>
          <w:noProof/>
        </w:rPr>
        <w:t>23</w:t>
      </w:r>
      <w:r>
        <w:rPr>
          <w:noProof/>
        </w:rPr>
        <w:fldChar w:fldCharType="end"/>
      </w:r>
    </w:p>
    <w:p w14:paraId="548614DE" w14:textId="77777777" w:rsidR="000824EC" w:rsidRDefault="000824EC">
      <w:pPr>
        <w:pStyle w:val="TOC2"/>
        <w:tabs>
          <w:tab w:val="left" w:pos="960"/>
          <w:tab w:val="right" w:leader="dot" w:pos="8290"/>
        </w:tabs>
        <w:rPr>
          <w:rFonts w:cstheme="minorBidi"/>
          <w:smallCaps w:val="0"/>
          <w:noProof/>
          <w:sz w:val="24"/>
          <w:szCs w:val="24"/>
        </w:rPr>
      </w:pPr>
      <w:r w:rsidRPr="000F53D3">
        <w:rPr>
          <w:noProof/>
        </w:rPr>
        <w:t>5.1</w:t>
      </w:r>
      <w:r>
        <w:rPr>
          <w:rFonts w:cstheme="minorBidi"/>
          <w:smallCaps w:val="0"/>
          <w:noProof/>
          <w:sz w:val="24"/>
          <w:szCs w:val="24"/>
        </w:rPr>
        <w:tab/>
      </w:r>
      <w:r w:rsidRPr="000F53D3">
        <w:rPr>
          <w:noProof/>
        </w:rPr>
        <w:t>Financial Counsellors</w:t>
      </w:r>
      <w:r>
        <w:rPr>
          <w:noProof/>
        </w:rPr>
        <w:tab/>
      </w:r>
      <w:r>
        <w:rPr>
          <w:noProof/>
        </w:rPr>
        <w:fldChar w:fldCharType="begin"/>
      </w:r>
      <w:r>
        <w:rPr>
          <w:noProof/>
        </w:rPr>
        <w:instrText xml:space="preserve"> PAGEREF _Toc464945850 \h </w:instrText>
      </w:r>
      <w:r>
        <w:rPr>
          <w:noProof/>
        </w:rPr>
      </w:r>
      <w:r>
        <w:rPr>
          <w:noProof/>
        </w:rPr>
        <w:fldChar w:fldCharType="separate"/>
      </w:r>
      <w:r>
        <w:rPr>
          <w:noProof/>
        </w:rPr>
        <w:t>23</w:t>
      </w:r>
      <w:r>
        <w:rPr>
          <w:noProof/>
        </w:rPr>
        <w:fldChar w:fldCharType="end"/>
      </w:r>
    </w:p>
    <w:p w14:paraId="36DB7A3E" w14:textId="77777777" w:rsidR="000824EC" w:rsidRDefault="000824EC">
      <w:pPr>
        <w:pStyle w:val="TOC2"/>
        <w:tabs>
          <w:tab w:val="left" w:pos="960"/>
          <w:tab w:val="right" w:leader="dot" w:pos="8290"/>
        </w:tabs>
        <w:rPr>
          <w:rFonts w:cstheme="minorBidi"/>
          <w:smallCaps w:val="0"/>
          <w:noProof/>
          <w:sz w:val="24"/>
          <w:szCs w:val="24"/>
        </w:rPr>
      </w:pPr>
      <w:r w:rsidRPr="000F53D3">
        <w:rPr>
          <w:noProof/>
        </w:rPr>
        <w:t>5.2</w:t>
      </w:r>
      <w:r>
        <w:rPr>
          <w:rFonts w:cstheme="minorBidi"/>
          <w:smallCaps w:val="0"/>
          <w:noProof/>
          <w:sz w:val="24"/>
          <w:szCs w:val="24"/>
        </w:rPr>
        <w:tab/>
      </w:r>
      <w:r w:rsidRPr="000F53D3">
        <w:rPr>
          <w:noProof/>
        </w:rPr>
        <w:t>Financial Capability Workers</w:t>
      </w:r>
      <w:r>
        <w:rPr>
          <w:noProof/>
        </w:rPr>
        <w:tab/>
      </w:r>
      <w:r>
        <w:rPr>
          <w:noProof/>
        </w:rPr>
        <w:fldChar w:fldCharType="begin"/>
      </w:r>
      <w:r>
        <w:rPr>
          <w:noProof/>
        </w:rPr>
        <w:instrText xml:space="preserve"> PAGEREF _Toc464945851 \h </w:instrText>
      </w:r>
      <w:r>
        <w:rPr>
          <w:noProof/>
        </w:rPr>
      </w:r>
      <w:r>
        <w:rPr>
          <w:noProof/>
        </w:rPr>
        <w:fldChar w:fldCharType="separate"/>
      </w:r>
      <w:r>
        <w:rPr>
          <w:noProof/>
        </w:rPr>
        <w:t>25</w:t>
      </w:r>
      <w:r>
        <w:rPr>
          <w:noProof/>
        </w:rPr>
        <w:fldChar w:fldCharType="end"/>
      </w:r>
    </w:p>
    <w:p w14:paraId="1CED5E17"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PART 6 – SUMMARY OF THEMES AND IMPLICATIONS</w:t>
      </w:r>
      <w:r>
        <w:rPr>
          <w:noProof/>
        </w:rPr>
        <w:tab/>
      </w:r>
      <w:r>
        <w:rPr>
          <w:noProof/>
        </w:rPr>
        <w:fldChar w:fldCharType="begin"/>
      </w:r>
      <w:r>
        <w:rPr>
          <w:noProof/>
        </w:rPr>
        <w:instrText xml:space="preserve"> PAGEREF _Toc464945852 \h </w:instrText>
      </w:r>
      <w:r>
        <w:rPr>
          <w:noProof/>
        </w:rPr>
      </w:r>
      <w:r>
        <w:rPr>
          <w:noProof/>
        </w:rPr>
        <w:fldChar w:fldCharType="separate"/>
      </w:r>
      <w:r>
        <w:rPr>
          <w:noProof/>
        </w:rPr>
        <w:t>26</w:t>
      </w:r>
      <w:r>
        <w:rPr>
          <w:noProof/>
        </w:rPr>
        <w:fldChar w:fldCharType="end"/>
      </w:r>
    </w:p>
    <w:p w14:paraId="593F495B"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ATTACHMENT 1 – QUALITATIVE COMMENTS (Financial Counsellors)</w:t>
      </w:r>
      <w:r>
        <w:rPr>
          <w:noProof/>
        </w:rPr>
        <w:tab/>
      </w:r>
      <w:r>
        <w:rPr>
          <w:noProof/>
        </w:rPr>
        <w:fldChar w:fldCharType="begin"/>
      </w:r>
      <w:r>
        <w:rPr>
          <w:noProof/>
        </w:rPr>
        <w:instrText xml:space="preserve"> PAGEREF _Toc464945853 \h </w:instrText>
      </w:r>
      <w:r>
        <w:rPr>
          <w:noProof/>
        </w:rPr>
      </w:r>
      <w:r>
        <w:rPr>
          <w:noProof/>
        </w:rPr>
        <w:fldChar w:fldCharType="separate"/>
      </w:r>
      <w:r>
        <w:rPr>
          <w:noProof/>
        </w:rPr>
        <w:t>27</w:t>
      </w:r>
      <w:r>
        <w:rPr>
          <w:noProof/>
        </w:rPr>
        <w:fldChar w:fldCharType="end"/>
      </w:r>
    </w:p>
    <w:p w14:paraId="6BEE2051" w14:textId="77777777" w:rsidR="000824EC" w:rsidRDefault="000824EC">
      <w:pPr>
        <w:pStyle w:val="TOC1"/>
        <w:tabs>
          <w:tab w:val="right" w:leader="dot" w:pos="8290"/>
        </w:tabs>
        <w:rPr>
          <w:rFonts w:cstheme="minorBidi"/>
          <w:b w:val="0"/>
          <w:bCs w:val="0"/>
          <w:caps w:val="0"/>
          <w:noProof/>
          <w:sz w:val="24"/>
          <w:szCs w:val="24"/>
        </w:rPr>
      </w:pPr>
      <w:r w:rsidRPr="000F53D3">
        <w:rPr>
          <w:rFonts w:cstheme="minorHAnsi"/>
          <w:noProof/>
          <w:color w:val="000000"/>
        </w:rPr>
        <w:t>ATTACHMENT 1 – SURVEY QUESTIONS</w:t>
      </w:r>
      <w:r>
        <w:rPr>
          <w:noProof/>
        </w:rPr>
        <w:tab/>
      </w:r>
      <w:r>
        <w:rPr>
          <w:noProof/>
        </w:rPr>
        <w:fldChar w:fldCharType="begin"/>
      </w:r>
      <w:r>
        <w:rPr>
          <w:noProof/>
        </w:rPr>
        <w:instrText xml:space="preserve"> PAGEREF _Toc464945854 \h </w:instrText>
      </w:r>
      <w:r>
        <w:rPr>
          <w:noProof/>
        </w:rPr>
      </w:r>
      <w:r>
        <w:rPr>
          <w:noProof/>
        </w:rPr>
        <w:fldChar w:fldCharType="separate"/>
      </w:r>
      <w:r>
        <w:rPr>
          <w:noProof/>
        </w:rPr>
        <w:t>49</w:t>
      </w:r>
      <w:r>
        <w:rPr>
          <w:noProof/>
        </w:rPr>
        <w:fldChar w:fldCharType="end"/>
      </w:r>
    </w:p>
    <w:p w14:paraId="295AB1B9" w14:textId="77777777" w:rsidR="001742B2" w:rsidRDefault="000824EC">
      <w:pPr>
        <w:rPr>
          <w:rFonts w:asciiTheme="majorHAnsi" w:hAnsiTheme="majorHAnsi"/>
          <w:b/>
          <w:bCs/>
          <w:caps/>
          <w:sz w:val="28"/>
          <w:szCs w:val="28"/>
        </w:rPr>
      </w:pPr>
      <w:r>
        <w:rPr>
          <w:rFonts w:asciiTheme="majorHAnsi" w:hAnsiTheme="majorHAnsi"/>
          <w:sz w:val="28"/>
          <w:szCs w:val="28"/>
        </w:rPr>
        <w:fldChar w:fldCharType="end"/>
      </w:r>
    </w:p>
    <w:p w14:paraId="1760C812" w14:textId="77777777" w:rsidR="001742B2" w:rsidRDefault="001742B2">
      <w:pPr>
        <w:rPr>
          <w:rFonts w:asciiTheme="majorHAnsi" w:hAnsiTheme="majorHAnsi"/>
          <w:b/>
          <w:bCs/>
          <w:caps/>
          <w:sz w:val="28"/>
          <w:szCs w:val="28"/>
        </w:rPr>
      </w:pPr>
    </w:p>
    <w:p w14:paraId="76E8276A" w14:textId="77777777" w:rsidR="00554064" w:rsidRDefault="00554064">
      <w:pPr>
        <w:rPr>
          <w:rFonts w:asciiTheme="majorHAnsi" w:hAnsiTheme="majorHAnsi"/>
          <w:b/>
          <w:bCs/>
          <w:caps/>
          <w:sz w:val="28"/>
          <w:szCs w:val="28"/>
        </w:rPr>
      </w:pPr>
      <w:r>
        <w:rPr>
          <w:rFonts w:asciiTheme="majorHAnsi" w:hAnsiTheme="majorHAnsi"/>
          <w:b/>
          <w:bCs/>
          <w:caps/>
          <w:sz w:val="28"/>
          <w:szCs w:val="28"/>
        </w:rPr>
        <w:br w:type="page"/>
      </w:r>
    </w:p>
    <w:p w14:paraId="433CF549" w14:textId="77777777" w:rsidR="00243CDD" w:rsidRDefault="00243CDD">
      <w:pPr>
        <w:rPr>
          <w:rFonts w:asciiTheme="majorHAnsi" w:hAnsiTheme="majorHAnsi"/>
          <w:b/>
          <w:bCs/>
          <w:caps/>
          <w:sz w:val="28"/>
          <w:szCs w:val="28"/>
        </w:rPr>
        <w:sectPr w:rsidR="00243CDD" w:rsidSect="00A35869">
          <w:footerReference w:type="even" r:id="rId8"/>
          <w:footerReference w:type="default" r:id="rId9"/>
          <w:pgSz w:w="11900" w:h="16840"/>
          <w:pgMar w:top="1440" w:right="1800" w:bottom="1440" w:left="1800" w:header="708" w:footer="708" w:gutter="0"/>
          <w:cols w:space="708"/>
          <w:docGrid w:linePitch="360"/>
        </w:sectPr>
      </w:pPr>
    </w:p>
    <w:p w14:paraId="149ABB07" w14:textId="77777777" w:rsidR="00176F0D" w:rsidRPr="00554064" w:rsidRDefault="00176F0D" w:rsidP="00176F0D">
      <w:pPr>
        <w:pStyle w:val="Heading1"/>
        <w:spacing w:before="0" w:line="240" w:lineRule="auto"/>
        <w:rPr>
          <w:rFonts w:cstheme="minorHAnsi"/>
          <w:color w:val="000000"/>
        </w:rPr>
      </w:pPr>
      <w:bookmarkStart w:id="0" w:name="_Toc321320723"/>
      <w:bookmarkStart w:id="1" w:name="_Toc464945824"/>
      <w:r w:rsidRPr="00554064">
        <w:rPr>
          <w:rFonts w:cstheme="minorHAnsi"/>
          <w:color w:val="000000"/>
        </w:rPr>
        <w:lastRenderedPageBreak/>
        <w:t>Executive Summary</w:t>
      </w:r>
      <w:bookmarkEnd w:id="0"/>
      <w:bookmarkEnd w:id="1"/>
    </w:p>
    <w:p w14:paraId="0F05B64A" w14:textId="77777777" w:rsidR="00176F0D" w:rsidRDefault="00176F0D" w:rsidP="00176F0D">
      <w:pPr>
        <w:autoSpaceDE w:val="0"/>
        <w:autoSpaceDN w:val="0"/>
        <w:adjustRightInd w:val="0"/>
        <w:rPr>
          <w:rFonts w:cstheme="minorHAnsi"/>
          <w:b/>
          <w:color w:val="000000"/>
        </w:rPr>
      </w:pPr>
    </w:p>
    <w:p w14:paraId="692EF7F1" w14:textId="77777777" w:rsidR="00176F0D" w:rsidRDefault="00176F0D" w:rsidP="00176F0D">
      <w:pPr>
        <w:autoSpaceDE w:val="0"/>
        <w:autoSpaceDN w:val="0"/>
        <w:adjustRightInd w:val="0"/>
        <w:rPr>
          <w:rFonts w:cstheme="minorHAnsi"/>
          <w:b/>
          <w:color w:val="000000"/>
        </w:rPr>
      </w:pPr>
      <w:r>
        <w:rPr>
          <w:rFonts w:cstheme="minorHAnsi"/>
          <w:b/>
          <w:color w:val="000000"/>
        </w:rPr>
        <w:t xml:space="preserve">Part 1 - About </w:t>
      </w:r>
      <w:r w:rsidR="00583DA0">
        <w:rPr>
          <w:rFonts w:cstheme="minorHAnsi"/>
          <w:b/>
          <w:color w:val="000000"/>
        </w:rPr>
        <w:t>the</w:t>
      </w:r>
      <w:r>
        <w:rPr>
          <w:rFonts w:cstheme="minorHAnsi"/>
          <w:b/>
          <w:color w:val="000000"/>
        </w:rPr>
        <w:t xml:space="preserve"> Report and </w:t>
      </w:r>
      <w:r w:rsidR="00583DA0">
        <w:rPr>
          <w:rFonts w:cstheme="minorHAnsi"/>
          <w:b/>
          <w:color w:val="000000"/>
        </w:rPr>
        <w:t>Who Responded</w:t>
      </w:r>
      <w:r>
        <w:rPr>
          <w:rFonts w:cstheme="minorHAnsi"/>
          <w:b/>
          <w:color w:val="000000"/>
        </w:rPr>
        <w:t xml:space="preserve"> </w:t>
      </w:r>
    </w:p>
    <w:p w14:paraId="49EAC832" w14:textId="77777777" w:rsidR="00176F0D" w:rsidRDefault="00176F0D" w:rsidP="00176F0D">
      <w:pPr>
        <w:autoSpaceDE w:val="0"/>
        <w:autoSpaceDN w:val="0"/>
        <w:adjustRightInd w:val="0"/>
        <w:rPr>
          <w:rFonts w:cstheme="minorHAnsi"/>
          <w:b/>
          <w:color w:val="000000"/>
        </w:rPr>
      </w:pPr>
    </w:p>
    <w:p w14:paraId="4F0EF25E" w14:textId="77777777" w:rsidR="006B746C" w:rsidRDefault="00FC7142" w:rsidP="00176F0D">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The results of this survey will </w:t>
      </w:r>
      <w:r w:rsidR="00DB019F">
        <w:rPr>
          <w:rFonts w:asciiTheme="majorHAnsi" w:hAnsiTheme="majorHAnsi" w:cstheme="minorHAnsi"/>
          <w:color w:val="000000"/>
        </w:rPr>
        <w:t>be used by</w:t>
      </w:r>
      <w:r>
        <w:rPr>
          <w:rFonts w:asciiTheme="majorHAnsi" w:hAnsiTheme="majorHAnsi" w:cstheme="minorHAnsi"/>
          <w:color w:val="000000"/>
        </w:rPr>
        <w:t xml:space="preserve"> FCA in designing training for financial counsellors and financial capability wor</w:t>
      </w:r>
      <w:r w:rsidR="008078FF">
        <w:rPr>
          <w:rFonts w:asciiTheme="majorHAnsi" w:hAnsiTheme="majorHAnsi" w:cstheme="minorHAnsi"/>
          <w:color w:val="000000"/>
        </w:rPr>
        <w:t xml:space="preserve">kers when assisting clients affected by family violence. </w:t>
      </w:r>
    </w:p>
    <w:p w14:paraId="0B74CF93" w14:textId="77777777" w:rsidR="006B746C" w:rsidRDefault="006B746C" w:rsidP="00176F0D">
      <w:pPr>
        <w:autoSpaceDE w:val="0"/>
        <w:autoSpaceDN w:val="0"/>
        <w:adjustRightInd w:val="0"/>
        <w:ind w:left="1134"/>
        <w:rPr>
          <w:rFonts w:asciiTheme="majorHAnsi" w:hAnsiTheme="majorHAnsi" w:cstheme="minorHAnsi"/>
          <w:color w:val="000000"/>
        </w:rPr>
      </w:pPr>
    </w:p>
    <w:p w14:paraId="1B4C0290" w14:textId="77777777" w:rsidR="00176F0D" w:rsidRPr="00176F0D" w:rsidRDefault="00FC7142" w:rsidP="00176F0D">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289 financial counsellors and financial capability </w:t>
      </w:r>
      <w:r w:rsidR="008078FF">
        <w:rPr>
          <w:rFonts w:asciiTheme="majorHAnsi" w:hAnsiTheme="majorHAnsi" w:cstheme="minorHAnsi"/>
          <w:color w:val="000000"/>
        </w:rPr>
        <w:t>workers responded to the survey, which is an overall response rate of 33%.</w:t>
      </w:r>
    </w:p>
    <w:p w14:paraId="4E0AFEB7" w14:textId="77777777" w:rsidR="00FC7142" w:rsidRDefault="00FC7142" w:rsidP="00176F0D">
      <w:pPr>
        <w:autoSpaceDE w:val="0"/>
        <w:autoSpaceDN w:val="0"/>
        <w:adjustRightInd w:val="0"/>
        <w:rPr>
          <w:rFonts w:cstheme="minorHAnsi"/>
          <w:color w:val="000000"/>
        </w:rPr>
      </w:pPr>
    </w:p>
    <w:p w14:paraId="16DA995C" w14:textId="77777777" w:rsidR="00176F0D" w:rsidRPr="00691E35" w:rsidRDefault="00176F0D" w:rsidP="00176F0D">
      <w:pPr>
        <w:autoSpaceDE w:val="0"/>
        <w:autoSpaceDN w:val="0"/>
        <w:adjustRightInd w:val="0"/>
        <w:rPr>
          <w:rFonts w:cstheme="minorHAnsi"/>
          <w:b/>
          <w:color w:val="000000"/>
        </w:rPr>
      </w:pPr>
      <w:r>
        <w:rPr>
          <w:rFonts w:cstheme="minorHAnsi"/>
          <w:b/>
          <w:color w:val="000000"/>
        </w:rPr>
        <w:t xml:space="preserve">Part </w:t>
      </w:r>
      <w:proofErr w:type="gramStart"/>
      <w:r>
        <w:rPr>
          <w:rFonts w:cstheme="minorHAnsi"/>
          <w:b/>
          <w:color w:val="000000"/>
        </w:rPr>
        <w:t>2  -</w:t>
      </w:r>
      <w:proofErr w:type="gramEnd"/>
      <w:r>
        <w:rPr>
          <w:rFonts w:cstheme="minorHAnsi"/>
          <w:b/>
          <w:color w:val="000000"/>
        </w:rPr>
        <w:t xml:space="preserve"> </w:t>
      </w:r>
      <w:r w:rsidR="002C1661">
        <w:rPr>
          <w:rFonts w:cstheme="minorHAnsi"/>
          <w:b/>
          <w:color w:val="000000"/>
        </w:rPr>
        <w:t>Financial Counsellor Experiences</w:t>
      </w:r>
      <w:r w:rsidRPr="00691E35">
        <w:rPr>
          <w:rFonts w:cstheme="minorHAnsi"/>
          <w:b/>
          <w:color w:val="000000"/>
        </w:rPr>
        <w:t xml:space="preserve"> </w:t>
      </w:r>
    </w:p>
    <w:p w14:paraId="5B3A20F5" w14:textId="77777777" w:rsidR="00243CDD" w:rsidRDefault="00243CDD">
      <w:pPr>
        <w:rPr>
          <w:rFonts w:asciiTheme="majorHAnsi" w:hAnsiTheme="majorHAnsi"/>
          <w:b/>
          <w:bCs/>
          <w:caps/>
          <w:sz w:val="28"/>
          <w:szCs w:val="28"/>
        </w:rPr>
      </w:pPr>
    </w:p>
    <w:p w14:paraId="600F3C3B" w14:textId="77777777" w:rsidR="00331842" w:rsidRDefault="00282430" w:rsidP="00FC7142">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There was wide variation as to how easy financial counsellors said it was to identify </w:t>
      </w:r>
      <w:r w:rsidR="00331842">
        <w:rPr>
          <w:rFonts w:asciiTheme="majorHAnsi" w:hAnsiTheme="majorHAnsi" w:cstheme="minorHAnsi"/>
          <w:color w:val="000000"/>
        </w:rPr>
        <w:t>clients affected by family violence</w:t>
      </w:r>
      <w:r w:rsidR="00103A63">
        <w:rPr>
          <w:rFonts w:asciiTheme="majorHAnsi" w:hAnsiTheme="majorHAnsi" w:cstheme="minorHAnsi"/>
          <w:color w:val="000000"/>
        </w:rPr>
        <w:t xml:space="preserve"> or </w:t>
      </w:r>
      <w:r>
        <w:rPr>
          <w:rFonts w:asciiTheme="majorHAnsi" w:hAnsiTheme="majorHAnsi" w:cstheme="minorHAnsi"/>
          <w:color w:val="000000"/>
        </w:rPr>
        <w:t xml:space="preserve">economic abuse: </w:t>
      </w:r>
      <w:r w:rsidR="00103A63">
        <w:rPr>
          <w:rFonts w:asciiTheme="majorHAnsi" w:hAnsiTheme="majorHAnsi" w:cstheme="minorHAnsi"/>
          <w:color w:val="000000"/>
        </w:rPr>
        <w:t xml:space="preserve">52% of said it was “very easy” or “easy” to identify people affected, but conversely 37% said it was “difficult” or “very difficult”. </w:t>
      </w:r>
      <w:r>
        <w:rPr>
          <w:rFonts w:asciiTheme="majorHAnsi" w:hAnsiTheme="majorHAnsi" w:cstheme="minorHAnsi"/>
          <w:color w:val="000000"/>
        </w:rPr>
        <w:t>There</w:t>
      </w:r>
      <w:r w:rsidR="00103A63">
        <w:rPr>
          <w:rFonts w:asciiTheme="majorHAnsi" w:hAnsiTheme="majorHAnsi" w:cstheme="minorHAnsi"/>
          <w:color w:val="000000"/>
        </w:rPr>
        <w:t xml:space="preserve"> was </w:t>
      </w:r>
      <w:r>
        <w:rPr>
          <w:rFonts w:asciiTheme="majorHAnsi" w:hAnsiTheme="majorHAnsi" w:cstheme="minorHAnsi"/>
          <w:color w:val="000000"/>
        </w:rPr>
        <w:t xml:space="preserve">also </w:t>
      </w:r>
      <w:r w:rsidR="00103A63">
        <w:rPr>
          <w:rFonts w:asciiTheme="majorHAnsi" w:hAnsiTheme="majorHAnsi" w:cstheme="minorHAnsi"/>
          <w:color w:val="000000"/>
        </w:rPr>
        <w:t>no one point at which a financial counsellor commonly identified the existence of family violence/economic abuse</w:t>
      </w:r>
      <w:r w:rsidR="0060068D">
        <w:rPr>
          <w:rFonts w:asciiTheme="majorHAnsi" w:hAnsiTheme="majorHAnsi" w:cstheme="minorHAnsi"/>
          <w:color w:val="000000"/>
        </w:rPr>
        <w:t>.</w:t>
      </w:r>
      <w:r w:rsidR="004E544B">
        <w:rPr>
          <w:rFonts w:asciiTheme="majorHAnsi" w:hAnsiTheme="majorHAnsi" w:cstheme="minorHAnsi"/>
          <w:color w:val="000000"/>
        </w:rPr>
        <w:t xml:space="preserve"> Very few financial counsellors (3%) routinely asked about family violence/economic abuse.</w:t>
      </w:r>
    </w:p>
    <w:p w14:paraId="43868C7C" w14:textId="77777777" w:rsidR="0060068D" w:rsidRDefault="0060068D" w:rsidP="00FC7142">
      <w:pPr>
        <w:autoSpaceDE w:val="0"/>
        <w:autoSpaceDN w:val="0"/>
        <w:adjustRightInd w:val="0"/>
        <w:ind w:left="1134"/>
        <w:rPr>
          <w:rFonts w:asciiTheme="majorHAnsi" w:hAnsiTheme="majorHAnsi" w:cstheme="minorHAnsi"/>
          <w:color w:val="000000"/>
        </w:rPr>
      </w:pPr>
    </w:p>
    <w:p w14:paraId="1BC83DDA" w14:textId="27A48AF2" w:rsidR="0060068D" w:rsidRDefault="0060068D" w:rsidP="00FC7142">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Both family violence and economic abuse </w:t>
      </w:r>
      <w:bookmarkStart w:id="2" w:name="_GoBack"/>
      <w:bookmarkEnd w:id="2"/>
      <w:r w:rsidR="00601ABA">
        <w:rPr>
          <w:rFonts w:asciiTheme="majorHAnsi" w:hAnsiTheme="majorHAnsi" w:cstheme="minorHAnsi"/>
          <w:color w:val="000000"/>
        </w:rPr>
        <w:t xml:space="preserve">were </w:t>
      </w:r>
      <w:r>
        <w:rPr>
          <w:rFonts w:asciiTheme="majorHAnsi" w:hAnsiTheme="majorHAnsi" w:cstheme="minorHAnsi"/>
          <w:color w:val="000000"/>
        </w:rPr>
        <w:t xml:space="preserve">equally as common in </w:t>
      </w:r>
      <w:r w:rsidR="004E544B">
        <w:rPr>
          <w:rFonts w:asciiTheme="majorHAnsi" w:hAnsiTheme="majorHAnsi" w:cstheme="minorHAnsi"/>
          <w:color w:val="000000"/>
        </w:rPr>
        <w:t xml:space="preserve">the </w:t>
      </w:r>
      <w:r>
        <w:rPr>
          <w:rFonts w:asciiTheme="majorHAnsi" w:hAnsiTheme="majorHAnsi" w:cstheme="minorHAnsi"/>
          <w:color w:val="000000"/>
        </w:rPr>
        <w:t>casework</w:t>
      </w:r>
      <w:r w:rsidR="004E544B">
        <w:rPr>
          <w:rFonts w:asciiTheme="majorHAnsi" w:hAnsiTheme="majorHAnsi" w:cstheme="minorHAnsi"/>
          <w:color w:val="000000"/>
        </w:rPr>
        <w:t xml:space="preserve"> of financial counsellors</w:t>
      </w:r>
      <w:r>
        <w:rPr>
          <w:rFonts w:asciiTheme="majorHAnsi" w:hAnsiTheme="majorHAnsi" w:cstheme="minorHAnsi"/>
          <w:color w:val="000000"/>
        </w:rPr>
        <w:t xml:space="preserve">. Some financial counsellors saw clients affected by family violence/economic abuse most weeks, but others only every three to six months. </w:t>
      </w:r>
    </w:p>
    <w:p w14:paraId="6BF98EA3" w14:textId="77777777" w:rsidR="0060068D" w:rsidRDefault="0060068D" w:rsidP="00FC7142">
      <w:pPr>
        <w:autoSpaceDE w:val="0"/>
        <w:autoSpaceDN w:val="0"/>
        <w:adjustRightInd w:val="0"/>
        <w:ind w:left="1134"/>
        <w:rPr>
          <w:rFonts w:asciiTheme="majorHAnsi" w:hAnsiTheme="majorHAnsi" w:cstheme="minorHAnsi"/>
          <w:color w:val="000000"/>
        </w:rPr>
      </w:pPr>
    </w:p>
    <w:p w14:paraId="5FE1F721" w14:textId="77777777" w:rsidR="00B96035" w:rsidRDefault="00D90B41" w:rsidP="00B96035">
      <w:pPr>
        <w:ind w:left="1134"/>
        <w:rPr>
          <w:rFonts w:asciiTheme="majorHAnsi" w:hAnsiTheme="majorHAnsi" w:cs="Lucida Grande"/>
          <w:color w:val="000000"/>
        </w:rPr>
      </w:pPr>
      <w:r>
        <w:rPr>
          <w:rFonts w:asciiTheme="majorHAnsi" w:hAnsiTheme="majorHAnsi" w:cstheme="minorHAnsi"/>
          <w:color w:val="000000"/>
        </w:rPr>
        <w:t>The</w:t>
      </w:r>
      <w:r w:rsidR="0060068D">
        <w:rPr>
          <w:rFonts w:asciiTheme="majorHAnsi" w:hAnsiTheme="majorHAnsi" w:cstheme="minorHAnsi"/>
          <w:color w:val="000000"/>
        </w:rPr>
        <w:t xml:space="preserve"> majority of financial counsellors </w:t>
      </w:r>
      <w:r w:rsidR="00B96035" w:rsidRPr="00002018">
        <w:rPr>
          <w:rFonts w:asciiTheme="majorHAnsi" w:hAnsiTheme="majorHAnsi" w:cs="Lucida Grande"/>
          <w:color w:val="000000"/>
        </w:rPr>
        <w:t>said that they were “very comfortable” (31%) or “fairly comfortable” (52%) in talking to clients who have experienced family</w:t>
      </w:r>
      <w:r w:rsidR="004E544B">
        <w:rPr>
          <w:rFonts w:asciiTheme="majorHAnsi" w:hAnsiTheme="majorHAnsi" w:cs="Lucida Grande"/>
          <w:color w:val="000000"/>
        </w:rPr>
        <w:t xml:space="preserve"> violence and/or economic abuse, </w:t>
      </w:r>
      <w:r>
        <w:rPr>
          <w:rFonts w:asciiTheme="majorHAnsi" w:hAnsiTheme="majorHAnsi" w:cs="Lucida Grande"/>
          <w:color w:val="000000"/>
        </w:rPr>
        <w:t>but that</w:t>
      </w:r>
      <w:r w:rsidR="004A63C9">
        <w:rPr>
          <w:rFonts w:asciiTheme="majorHAnsi" w:hAnsiTheme="majorHAnsi" w:cs="Lucida Grande"/>
          <w:color w:val="000000"/>
        </w:rPr>
        <w:t xml:space="preserve"> </w:t>
      </w:r>
      <w:r w:rsidR="00A509CA">
        <w:rPr>
          <w:rFonts w:asciiTheme="majorHAnsi" w:hAnsiTheme="majorHAnsi" w:cs="Lucida Grande"/>
          <w:color w:val="000000"/>
        </w:rPr>
        <w:t>these</w:t>
      </w:r>
      <w:r w:rsidR="004A63C9">
        <w:rPr>
          <w:rFonts w:asciiTheme="majorHAnsi" w:hAnsiTheme="majorHAnsi" w:cs="Lucida Grande"/>
          <w:color w:val="000000"/>
        </w:rPr>
        <w:t xml:space="preserve"> cases can be more demanding. 94% of financial counsellors </w:t>
      </w:r>
      <w:r w:rsidR="000B29A4">
        <w:rPr>
          <w:rFonts w:asciiTheme="majorHAnsi" w:hAnsiTheme="majorHAnsi" w:cs="Lucida Grande"/>
          <w:color w:val="000000"/>
        </w:rPr>
        <w:t>said that more training was needed.</w:t>
      </w:r>
    </w:p>
    <w:p w14:paraId="7AD286D3" w14:textId="77777777" w:rsidR="00D90B41" w:rsidRDefault="00D90B41" w:rsidP="00B96035">
      <w:pPr>
        <w:ind w:left="1134"/>
        <w:rPr>
          <w:rFonts w:asciiTheme="majorHAnsi" w:hAnsiTheme="majorHAnsi" w:cs="Lucida Grande"/>
          <w:color w:val="000000"/>
        </w:rPr>
      </w:pPr>
    </w:p>
    <w:p w14:paraId="798B44AF" w14:textId="77777777" w:rsidR="00D90B41" w:rsidRPr="00002018" w:rsidRDefault="00D90B41" w:rsidP="00B96035">
      <w:pPr>
        <w:ind w:left="1134"/>
        <w:rPr>
          <w:rFonts w:asciiTheme="majorHAnsi" w:hAnsiTheme="majorHAnsi" w:cs="Lucida Grande"/>
          <w:color w:val="000000"/>
        </w:rPr>
      </w:pPr>
      <w:r>
        <w:rPr>
          <w:rFonts w:asciiTheme="majorHAnsi" w:hAnsiTheme="majorHAnsi" w:cs="Lucida Grande"/>
          <w:color w:val="000000"/>
        </w:rPr>
        <w:t xml:space="preserve">Financial counsellors said it was difficult to identify perpetrators. </w:t>
      </w:r>
    </w:p>
    <w:p w14:paraId="6ED6ED79" w14:textId="77777777" w:rsidR="0060068D" w:rsidRDefault="0060068D" w:rsidP="00FC7142">
      <w:pPr>
        <w:autoSpaceDE w:val="0"/>
        <w:autoSpaceDN w:val="0"/>
        <w:adjustRightInd w:val="0"/>
        <w:ind w:left="1134"/>
        <w:rPr>
          <w:rFonts w:asciiTheme="majorHAnsi" w:hAnsiTheme="majorHAnsi" w:cstheme="minorHAnsi"/>
          <w:color w:val="000000"/>
        </w:rPr>
      </w:pPr>
    </w:p>
    <w:p w14:paraId="46613D8F" w14:textId="77777777" w:rsidR="00FC7142" w:rsidRDefault="00FC7142" w:rsidP="00FC7142">
      <w:pPr>
        <w:autoSpaceDE w:val="0"/>
        <w:autoSpaceDN w:val="0"/>
        <w:adjustRightInd w:val="0"/>
        <w:rPr>
          <w:rFonts w:cstheme="minorHAnsi"/>
          <w:b/>
          <w:color w:val="000000"/>
        </w:rPr>
      </w:pPr>
      <w:r>
        <w:rPr>
          <w:rFonts w:cstheme="minorHAnsi"/>
          <w:b/>
          <w:color w:val="000000"/>
        </w:rPr>
        <w:t xml:space="preserve">Part 3 – Phone Financial Counsellors </w:t>
      </w:r>
    </w:p>
    <w:p w14:paraId="1B836181" w14:textId="77777777" w:rsidR="00FC7142" w:rsidRDefault="00FC7142" w:rsidP="00FC7142">
      <w:pPr>
        <w:autoSpaceDE w:val="0"/>
        <w:autoSpaceDN w:val="0"/>
        <w:adjustRightInd w:val="0"/>
        <w:rPr>
          <w:rFonts w:cstheme="minorHAnsi"/>
          <w:b/>
          <w:color w:val="000000"/>
        </w:rPr>
      </w:pPr>
    </w:p>
    <w:p w14:paraId="1A406171" w14:textId="77777777" w:rsidR="00FC7142" w:rsidRPr="00176F0D" w:rsidRDefault="00271897" w:rsidP="00FC7142">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There was a very small sample for the </w:t>
      </w:r>
      <w:r w:rsidR="0063245A">
        <w:rPr>
          <w:rFonts w:asciiTheme="majorHAnsi" w:hAnsiTheme="majorHAnsi" w:cstheme="minorHAnsi"/>
          <w:color w:val="000000"/>
        </w:rPr>
        <w:t>phone financial counsellors</w:t>
      </w:r>
      <w:r>
        <w:rPr>
          <w:rFonts w:asciiTheme="majorHAnsi" w:hAnsiTheme="majorHAnsi" w:cstheme="minorHAnsi"/>
          <w:color w:val="000000"/>
        </w:rPr>
        <w:t xml:space="preserve"> (n = 12)</w:t>
      </w:r>
      <w:r w:rsidR="0063245A">
        <w:rPr>
          <w:rFonts w:asciiTheme="majorHAnsi" w:hAnsiTheme="majorHAnsi" w:cstheme="minorHAnsi"/>
          <w:color w:val="000000"/>
        </w:rPr>
        <w:t>. The r</w:t>
      </w:r>
      <w:r w:rsidR="008727C3">
        <w:rPr>
          <w:rFonts w:asciiTheme="majorHAnsi" w:hAnsiTheme="majorHAnsi" w:cstheme="minorHAnsi"/>
          <w:color w:val="000000"/>
        </w:rPr>
        <w:t xml:space="preserve">esults </w:t>
      </w:r>
      <w:r w:rsidR="0063245A">
        <w:rPr>
          <w:rFonts w:asciiTheme="majorHAnsi" w:hAnsiTheme="majorHAnsi" w:cstheme="minorHAnsi"/>
          <w:color w:val="000000"/>
        </w:rPr>
        <w:t>showed the same pattern as for the face-to-face financial counsellors.</w:t>
      </w:r>
    </w:p>
    <w:p w14:paraId="32E6DBC8" w14:textId="77777777" w:rsidR="00FC7142" w:rsidRDefault="00FC7142">
      <w:pPr>
        <w:rPr>
          <w:rFonts w:cstheme="minorHAnsi"/>
          <w:color w:val="000000"/>
        </w:rPr>
      </w:pPr>
    </w:p>
    <w:p w14:paraId="5D8A562E" w14:textId="77777777" w:rsidR="00FC7142" w:rsidRDefault="00FC7142" w:rsidP="00FC7142">
      <w:pPr>
        <w:autoSpaceDE w:val="0"/>
        <w:autoSpaceDN w:val="0"/>
        <w:adjustRightInd w:val="0"/>
        <w:rPr>
          <w:rFonts w:cstheme="minorHAnsi"/>
          <w:b/>
          <w:color w:val="000000"/>
        </w:rPr>
      </w:pPr>
      <w:r>
        <w:rPr>
          <w:rFonts w:cstheme="minorHAnsi"/>
          <w:b/>
          <w:color w:val="000000"/>
        </w:rPr>
        <w:t xml:space="preserve">Part 4 – Financial Capability Workers </w:t>
      </w:r>
    </w:p>
    <w:p w14:paraId="1F190A57" w14:textId="77777777" w:rsidR="00FC7142" w:rsidRDefault="00FC7142" w:rsidP="00FC7142">
      <w:pPr>
        <w:autoSpaceDE w:val="0"/>
        <w:autoSpaceDN w:val="0"/>
        <w:adjustRightInd w:val="0"/>
        <w:rPr>
          <w:rFonts w:cstheme="minorHAnsi"/>
          <w:b/>
          <w:color w:val="000000"/>
        </w:rPr>
      </w:pPr>
    </w:p>
    <w:p w14:paraId="1EAE671A" w14:textId="77777777" w:rsidR="00FC7142" w:rsidRDefault="00B70689" w:rsidP="00FC7142">
      <w:pPr>
        <w:autoSpaceDE w:val="0"/>
        <w:autoSpaceDN w:val="0"/>
        <w:adjustRightInd w:val="0"/>
        <w:ind w:left="1134"/>
        <w:rPr>
          <w:rFonts w:asciiTheme="majorHAnsi" w:hAnsiTheme="majorHAnsi" w:cstheme="minorHAnsi"/>
          <w:color w:val="000000"/>
        </w:rPr>
      </w:pPr>
      <w:r>
        <w:rPr>
          <w:rFonts w:asciiTheme="majorHAnsi" w:hAnsiTheme="majorHAnsi" w:cstheme="minorHAnsi"/>
          <w:color w:val="000000"/>
        </w:rPr>
        <w:t xml:space="preserve">There was a very small sample for the financial capability workers (n – 13). The results showed the same pattern as for the financial </w:t>
      </w:r>
      <w:r w:rsidR="00D90B41">
        <w:rPr>
          <w:rFonts w:asciiTheme="majorHAnsi" w:hAnsiTheme="majorHAnsi" w:cstheme="minorHAnsi"/>
          <w:color w:val="000000"/>
        </w:rPr>
        <w:t>counsellors</w:t>
      </w:r>
      <w:r>
        <w:rPr>
          <w:rFonts w:asciiTheme="majorHAnsi" w:hAnsiTheme="majorHAnsi" w:cstheme="minorHAnsi"/>
          <w:color w:val="000000"/>
        </w:rPr>
        <w:t>.</w:t>
      </w:r>
    </w:p>
    <w:p w14:paraId="23B60C77" w14:textId="77777777" w:rsidR="00D90B41" w:rsidRDefault="00D90B41" w:rsidP="00FC7142">
      <w:pPr>
        <w:autoSpaceDE w:val="0"/>
        <w:autoSpaceDN w:val="0"/>
        <w:adjustRightInd w:val="0"/>
        <w:ind w:left="1134"/>
        <w:rPr>
          <w:rFonts w:asciiTheme="majorHAnsi" w:hAnsiTheme="majorHAnsi" w:cstheme="minorHAnsi"/>
          <w:color w:val="000000"/>
        </w:rPr>
      </w:pPr>
    </w:p>
    <w:p w14:paraId="1A08F7AA" w14:textId="77777777" w:rsidR="00D90B41" w:rsidRDefault="00D90B41" w:rsidP="00FC7142">
      <w:pPr>
        <w:autoSpaceDE w:val="0"/>
        <w:autoSpaceDN w:val="0"/>
        <w:adjustRightInd w:val="0"/>
        <w:ind w:left="1134"/>
        <w:rPr>
          <w:rFonts w:asciiTheme="majorHAnsi" w:hAnsiTheme="majorHAnsi" w:cstheme="minorHAnsi"/>
          <w:color w:val="000000"/>
        </w:rPr>
      </w:pPr>
    </w:p>
    <w:p w14:paraId="651204B4" w14:textId="77777777" w:rsidR="00D90B41" w:rsidRDefault="00D90B41" w:rsidP="00FC7142">
      <w:pPr>
        <w:autoSpaceDE w:val="0"/>
        <w:autoSpaceDN w:val="0"/>
        <w:adjustRightInd w:val="0"/>
        <w:ind w:left="1134"/>
        <w:rPr>
          <w:rFonts w:asciiTheme="majorHAnsi" w:hAnsiTheme="majorHAnsi" w:cstheme="minorHAnsi"/>
          <w:color w:val="000000"/>
        </w:rPr>
      </w:pPr>
    </w:p>
    <w:p w14:paraId="7F4B6652" w14:textId="77777777" w:rsidR="00FC7142" w:rsidRDefault="00FC7142">
      <w:pPr>
        <w:rPr>
          <w:rFonts w:cstheme="minorHAnsi"/>
          <w:color w:val="000000"/>
        </w:rPr>
      </w:pPr>
    </w:p>
    <w:p w14:paraId="0AA15E70" w14:textId="77777777" w:rsidR="00FC7142" w:rsidRDefault="00FC7142" w:rsidP="00FC7142">
      <w:pPr>
        <w:autoSpaceDE w:val="0"/>
        <w:autoSpaceDN w:val="0"/>
        <w:adjustRightInd w:val="0"/>
        <w:rPr>
          <w:rFonts w:cstheme="minorHAnsi"/>
          <w:b/>
          <w:color w:val="000000"/>
        </w:rPr>
      </w:pPr>
      <w:r>
        <w:rPr>
          <w:rFonts w:cstheme="minorHAnsi"/>
          <w:b/>
          <w:color w:val="000000"/>
        </w:rPr>
        <w:t xml:space="preserve">Part 5 – Specific Training Questions </w:t>
      </w:r>
    </w:p>
    <w:p w14:paraId="6BB0B1E5" w14:textId="77777777" w:rsidR="00FC7142" w:rsidRDefault="00FC7142" w:rsidP="00FC7142">
      <w:pPr>
        <w:autoSpaceDE w:val="0"/>
        <w:autoSpaceDN w:val="0"/>
        <w:adjustRightInd w:val="0"/>
        <w:rPr>
          <w:rFonts w:cstheme="minorHAnsi"/>
          <w:b/>
          <w:color w:val="000000"/>
        </w:rPr>
      </w:pPr>
    </w:p>
    <w:p w14:paraId="74A59BC5" w14:textId="77777777" w:rsidR="008613E2" w:rsidRDefault="008613E2" w:rsidP="008613E2">
      <w:pPr>
        <w:ind w:left="1134"/>
        <w:rPr>
          <w:rFonts w:asciiTheme="majorHAnsi" w:hAnsiTheme="majorHAnsi" w:cs="Lucida Grande"/>
          <w:color w:val="000000"/>
        </w:rPr>
      </w:pPr>
      <w:r>
        <w:rPr>
          <w:rFonts w:asciiTheme="majorHAnsi" w:hAnsiTheme="majorHAnsi" w:cs="Lucida Grande"/>
          <w:color w:val="000000"/>
        </w:rPr>
        <w:t xml:space="preserve">Financial counsellors said that their training </w:t>
      </w:r>
      <w:r w:rsidR="009B1461">
        <w:rPr>
          <w:rFonts w:asciiTheme="majorHAnsi" w:hAnsiTheme="majorHAnsi" w:cs="Lucida Grande"/>
          <w:color w:val="000000"/>
        </w:rPr>
        <w:t>priorities</w:t>
      </w:r>
      <w:r>
        <w:rPr>
          <w:rFonts w:asciiTheme="majorHAnsi" w:hAnsiTheme="majorHAnsi" w:cs="Lucida Grande"/>
          <w:color w:val="000000"/>
        </w:rPr>
        <w:t xml:space="preserve"> would be identification, first response, safety plans, legal issues (dealing with joint debts, protecting clients/remedies) and what creditors can do.</w:t>
      </w:r>
    </w:p>
    <w:p w14:paraId="1055BEE5" w14:textId="77777777" w:rsidR="009B1461" w:rsidRDefault="009B1461" w:rsidP="008613E2">
      <w:pPr>
        <w:ind w:left="1134"/>
        <w:rPr>
          <w:rFonts w:asciiTheme="majorHAnsi" w:hAnsiTheme="majorHAnsi" w:cs="Lucida Grande"/>
          <w:color w:val="000000"/>
        </w:rPr>
      </w:pPr>
    </w:p>
    <w:p w14:paraId="44890114" w14:textId="77777777" w:rsidR="009B1461" w:rsidRDefault="009B1461" w:rsidP="009B1461">
      <w:pPr>
        <w:ind w:left="1134"/>
        <w:rPr>
          <w:rFonts w:asciiTheme="majorHAnsi" w:hAnsiTheme="majorHAnsi" w:cs="Lucida Grande"/>
          <w:color w:val="000000"/>
        </w:rPr>
      </w:pPr>
      <w:r>
        <w:rPr>
          <w:rFonts w:asciiTheme="majorHAnsi" w:hAnsiTheme="majorHAnsi" w:cs="Lucida Grande"/>
          <w:color w:val="000000"/>
        </w:rPr>
        <w:t xml:space="preserve">Financial capability workers said that training about developing a safety plan was the most important. Other topics seen as equally relevant were: identification, first response, counselling, tools and resources and knowing at what point to intervene. </w:t>
      </w:r>
    </w:p>
    <w:p w14:paraId="56FB2458" w14:textId="77777777" w:rsidR="009B1461" w:rsidRPr="00E917BF" w:rsidRDefault="009B1461" w:rsidP="008613E2">
      <w:pPr>
        <w:ind w:left="1134"/>
        <w:rPr>
          <w:rFonts w:asciiTheme="majorHAnsi" w:hAnsiTheme="majorHAnsi" w:cs="Lucida Grande"/>
          <w:color w:val="000000"/>
        </w:rPr>
      </w:pPr>
    </w:p>
    <w:p w14:paraId="7BAE3A21" w14:textId="77777777" w:rsidR="00FC7142" w:rsidRDefault="00FC7142" w:rsidP="00FC7142">
      <w:pPr>
        <w:autoSpaceDE w:val="0"/>
        <w:autoSpaceDN w:val="0"/>
        <w:adjustRightInd w:val="0"/>
        <w:ind w:left="1134"/>
        <w:rPr>
          <w:rFonts w:asciiTheme="majorHAnsi" w:hAnsiTheme="majorHAnsi" w:cstheme="minorHAnsi"/>
          <w:color w:val="000000"/>
        </w:rPr>
      </w:pPr>
    </w:p>
    <w:p w14:paraId="65F8EEFC" w14:textId="77777777" w:rsidR="00FC7142" w:rsidRDefault="00FC7142" w:rsidP="00FC7142">
      <w:pPr>
        <w:autoSpaceDE w:val="0"/>
        <w:autoSpaceDN w:val="0"/>
        <w:adjustRightInd w:val="0"/>
        <w:rPr>
          <w:rFonts w:cstheme="minorHAnsi"/>
          <w:b/>
          <w:color w:val="000000"/>
        </w:rPr>
      </w:pPr>
      <w:r>
        <w:rPr>
          <w:rFonts w:cstheme="minorHAnsi"/>
          <w:b/>
          <w:color w:val="000000"/>
        </w:rPr>
        <w:t xml:space="preserve">Part 6 – </w:t>
      </w:r>
      <w:r w:rsidR="00D3007B">
        <w:rPr>
          <w:rFonts w:cstheme="minorHAnsi"/>
          <w:b/>
          <w:color w:val="000000"/>
        </w:rPr>
        <w:t>Drawing the Results Together:</w:t>
      </w:r>
      <w:r>
        <w:rPr>
          <w:rFonts w:cstheme="minorHAnsi"/>
          <w:b/>
          <w:color w:val="000000"/>
        </w:rPr>
        <w:t xml:space="preserve"> Implications </w:t>
      </w:r>
      <w:r w:rsidR="00D3007B">
        <w:rPr>
          <w:rFonts w:cstheme="minorHAnsi"/>
          <w:b/>
          <w:color w:val="000000"/>
        </w:rPr>
        <w:t xml:space="preserve">for Training </w:t>
      </w:r>
    </w:p>
    <w:p w14:paraId="19F52213" w14:textId="77777777" w:rsidR="00FC7142" w:rsidRDefault="00FC7142" w:rsidP="00FC7142">
      <w:pPr>
        <w:autoSpaceDE w:val="0"/>
        <w:autoSpaceDN w:val="0"/>
        <w:adjustRightInd w:val="0"/>
        <w:rPr>
          <w:rFonts w:cstheme="minorHAnsi"/>
          <w:b/>
          <w:color w:val="000000"/>
        </w:rPr>
      </w:pPr>
    </w:p>
    <w:p w14:paraId="6C28F549" w14:textId="77777777" w:rsidR="009F3C91" w:rsidRDefault="009F3C91" w:rsidP="009F3C91">
      <w:pPr>
        <w:ind w:left="1134"/>
        <w:rPr>
          <w:rFonts w:asciiTheme="majorHAnsi" w:hAnsiTheme="majorHAnsi" w:cs="Lucida Grande"/>
          <w:color w:val="000000"/>
        </w:rPr>
      </w:pPr>
    </w:p>
    <w:p w14:paraId="7A56EF2C" w14:textId="77777777" w:rsidR="00D90B41" w:rsidRDefault="009F3C91" w:rsidP="00D90B41">
      <w:pPr>
        <w:ind w:left="1134"/>
        <w:rPr>
          <w:rFonts w:asciiTheme="majorHAnsi" w:hAnsiTheme="majorHAnsi" w:cs="Lucida Grande"/>
          <w:color w:val="000000"/>
        </w:rPr>
      </w:pPr>
      <w:r>
        <w:rPr>
          <w:rFonts w:asciiTheme="majorHAnsi" w:hAnsiTheme="majorHAnsi" w:cs="Lucida Grande"/>
          <w:color w:val="000000"/>
        </w:rPr>
        <w:t>Family violence/economic abuse is an integral</w:t>
      </w:r>
      <w:r w:rsidR="00D90B41">
        <w:rPr>
          <w:rFonts w:asciiTheme="majorHAnsi" w:hAnsiTheme="majorHAnsi" w:cs="Lucida Grande"/>
          <w:color w:val="000000"/>
        </w:rPr>
        <w:t>, but more demanding,</w:t>
      </w:r>
      <w:r>
        <w:rPr>
          <w:rFonts w:asciiTheme="majorHAnsi" w:hAnsiTheme="majorHAnsi" w:cs="Lucida Grande"/>
          <w:color w:val="000000"/>
        </w:rPr>
        <w:t xml:space="preserve"> part of </w:t>
      </w:r>
      <w:r w:rsidR="00D90B41">
        <w:rPr>
          <w:rFonts w:asciiTheme="majorHAnsi" w:hAnsiTheme="majorHAnsi" w:cs="Lucida Grande"/>
          <w:color w:val="000000"/>
        </w:rPr>
        <w:t xml:space="preserve">the </w:t>
      </w:r>
      <w:r>
        <w:rPr>
          <w:rFonts w:asciiTheme="majorHAnsi" w:hAnsiTheme="majorHAnsi" w:cs="Lucida Grande"/>
          <w:color w:val="000000"/>
        </w:rPr>
        <w:t>everyday casework for financial counsellors and financial capability workers.</w:t>
      </w:r>
      <w:r w:rsidR="00D90B41">
        <w:rPr>
          <w:rFonts w:asciiTheme="majorHAnsi" w:hAnsiTheme="majorHAnsi" w:cs="Lucida Grande"/>
          <w:color w:val="000000"/>
        </w:rPr>
        <w:t xml:space="preserve"> </w:t>
      </w:r>
    </w:p>
    <w:p w14:paraId="74225C59" w14:textId="77777777" w:rsidR="00D90B41" w:rsidRDefault="00D90B41" w:rsidP="00D90B41">
      <w:pPr>
        <w:ind w:left="1134"/>
        <w:rPr>
          <w:rFonts w:asciiTheme="majorHAnsi" w:hAnsiTheme="majorHAnsi" w:cs="Lucida Grande"/>
          <w:color w:val="000000"/>
        </w:rPr>
      </w:pPr>
    </w:p>
    <w:p w14:paraId="653DBBCA" w14:textId="77777777" w:rsidR="00D90B41" w:rsidRDefault="00D90B41" w:rsidP="00D90B41">
      <w:pPr>
        <w:ind w:left="1134"/>
        <w:rPr>
          <w:rFonts w:asciiTheme="majorHAnsi" w:hAnsiTheme="majorHAnsi" w:cs="Lucida Grande"/>
          <w:color w:val="000000"/>
        </w:rPr>
      </w:pPr>
      <w:r>
        <w:rPr>
          <w:rFonts w:asciiTheme="majorHAnsi" w:hAnsiTheme="majorHAnsi" w:cs="Lucida Grande"/>
          <w:color w:val="000000"/>
        </w:rPr>
        <w:t>The way in which a financial counsellor/capability worker might identify the existence of family violence/economic abuse varies widely: there is no one point at which it usually becomes obvious and no one way of finding out. This is another way of saying that each client will be unique.</w:t>
      </w:r>
    </w:p>
    <w:p w14:paraId="0C5A1F29" w14:textId="77777777" w:rsidR="009F3C91" w:rsidRDefault="009F3C91" w:rsidP="009F3C91">
      <w:pPr>
        <w:ind w:left="1134"/>
        <w:rPr>
          <w:rFonts w:asciiTheme="majorHAnsi" w:hAnsiTheme="majorHAnsi" w:cs="Lucida Grande"/>
          <w:color w:val="000000"/>
        </w:rPr>
      </w:pPr>
    </w:p>
    <w:p w14:paraId="786A1526" w14:textId="77777777" w:rsidR="006B746C" w:rsidRDefault="006B746C" w:rsidP="006B746C">
      <w:pPr>
        <w:ind w:left="1134"/>
        <w:rPr>
          <w:rFonts w:asciiTheme="majorHAnsi" w:hAnsiTheme="majorHAnsi" w:cs="Lucida Grande"/>
          <w:color w:val="000000"/>
        </w:rPr>
      </w:pPr>
      <w:r>
        <w:rPr>
          <w:rFonts w:asciiTheme="majorHAnsi" w:hAnsiTheme="majorHAnsi" w:cs="Lucida Grande"/>
          <w:color w:val="000000"/>
        </w:rPr>
        <w:t xml:space="preserve">Any training intervention needs to start from this point and </w:t>
      </w:r>
      <w:r w:rsidR="00D14F24">
        <w:rPr>
          <w:rFonts w:asciiTheme="majorHAnsi" w:hAnsiTheme="majorHAnsi" w:cs="Lucida Grande"/>
          <w:color w:val="000000"/>
        </w:rPr>
        <w:t>also</w:t>
      </w:r>
      <w:r>
        <w:rPr>
          <w:rFonts w:asciiTheme="majorHAnsi" w:hAnsiTheme="majorHAnsi" w:cs="Lucida Grande"/>
          <w:color w:val="000000"/>
        </w:rPr>
        <w:t xml:space="preserve"> cover:</w:t>
      </w:r>
    </w:p>
    <w:p w14:paraId="18BA47EC" w14:textId="77777777" w:rsidR="006B746C" w:rsidRDefault="006B746C" w:rsidP="006B746C">
      <w:pPr>
        <w:ind w:left="1134"/>
        <w:rPr>
          <w:rFonts w:asciiTheme="majorHAnsi" w:hAnsiTheme="majorHAnsi" w:cs="Lucida Grande"/>
          <w:color w:val="000000"/>
        </w:rPr>
      </w:pPr>
    </w:p>
    <w:p w14:paraId="3D65D89D" w14:textId="77777777" w:rsidR="006B746C" w:rsidRPr="009737EA" w:rsidRDefault="006B746C" w:rsidP="006B746C">
      <w:pPr>
        <w:pStyle w:val="ListParagraph"/>
        <w:numPr>
          <w:ilvl w:val="0"/>
          <w:numId w:val="22"/>
        </w:numPr>
        <w:rPr>
          <w:rFonts w:asciiTheme="majorHAnsi" w:hAnsiTheme="majorHAnsi" w:cs="Lucida Grande"/>
          <w:color w:val="000000"/>
        </w:rPr>
      </w:pPr>
      <w:r w:rsidRPr="009737EA">
        <w:rPr>
          <w:rFonts w:asciiTheme="majorHAnsi" w:hAnsiTheme="majorHAnsi" w:cs="Lucida Grande"/>
          <w:color w:val="000000"/>
        </w:rPr>
        <w:t>what family violence/economic abuse is</w:t>
      </w:r>
      <w:r>
        <w:rPr>
          <w:rFonts w:asciiTheme="majorHAnsi" w:hAnsiTheme="majorHAnsi" w:cs="Lucida Grande"/>
          <w:color w:val="000000"/>
        </w:rPr>
        <w:t xml:space="preserve"> and the broader social context in which it occurs</w:t>
      </w:r>
    </w:p>
    <w:p w14:paraId="0733DB80" w14:textId="77777777" w:rsidR="006B746C" w:rsidRDefault="006B746C" w:rsidP="006B746C">
      <w:pPr>
        <w:ind w:left="1134"/>
        <w:rPr>
          <w:rFonts w:asciiTheme="majorHAnsi" w:hAnsiTheme="majorHAnsi" w:cs="Lucida Grande"/>
          <w:color w:val="000000"/>
        </w:rPr>
      </w:pPr>
    </w:p>
    <w:p w14:paraId="6B787685" w14:textId="77777777" w:rsidR="006B746C" w:rsidRPr="009737EA" w:rsidRDefault="005D6559" w:rsidP="006B746C">
      <w:pPr>
        <w:pStyle w:val="ListParagraph"/>
        <w:numPr>
          <w:ilvl w:val="0"/>
          <w:numId w:val="22"/>
        </w:numPr>
        <w:rPr>
          <w:rFonts w:asciiTheme="majorHAnsi" w:hAnsiTheme="majorHAnsi" w:cs="Lucida Grande"/>
          <w:color w:val="000000"/>
        </w:rPr>
      </w:pPr>
      <w:r>
        <w:rPr>
          <w:rFonts w:asciiTheme="majorHAnsi" w:hAnsiTheme="majorHAnsi" w:cs="Lucida Grande"/>
          <w:color w:val="000000"/>
        </w:rPr>
        <w:t xml:space="preserve">how to identify family violence/economic </w:t>
      </w:r>
      <w:proofErr w:type="gramStart"/>
      <w:r>
        <w:rPr>
          <w:rFonts w:asciiTheme="majorHAnsi" w:hAnsiTheme="majorHAnsi" w:cs="Lucida Grande"/>
          <w:color w:val="000000"/>
        </w:rPr>
        <w:t>abuse</w:t>
      </w:r>
      <w:proofErr w:type="gramEnd"/>
    </w:p>
    <w:p w14:paraId="0767AEED" w14:textId="77777777" w:rsidR="006B746C" w:rsidRDefault="006B746C" w:rsidP="006B746C">
      <w:pPr>
        <w:ind w:left="1134"/>
        <w:rPr>
          <w:rFonts w:asciiTheme="majorHAnsi" w:hAnsiTheme="majorHAnsi" w:cs="Lucida Grande"/>
          <w:color w:val="000000"/>
        </w:rPr>
      </w:pPr>
    </w:p>
    <w:p w14:paraId="2FAE6F13" w14:textId="77777777" w:rsidR="006B746C" w:rsidRDefault="006B746C" w:rsidP="006B746C">
      <w:pPr>
        <w:pStyle w:val="ListParagraph"/>
        <w:numPr>
          <w:ilvl w:val="0"/>
          <w:numId w:val="22"/>
        </w:numPr>
        <w:rPr>
          <w:rFonts w:asciiTheme="majorHAnsi" w:hAnsiTheme="majorHAnsi" w:cs="Lucida Grande"/>
          <w:color w:val="000000"/>
        </w:rPr>
      </w:pPr>
      <w:r w:rsidRPr="009737EA">
        <w:rPr>
          <w:rFonts w:asciiTheme="majorHAnsi" w:hAnsiTheme="majorHAnsi" w:cs="Lucida Grande"/>
          <w:color w:val="000000"/>
        </w:rPr>
        <w:t xml:space="preserve">how to hold conversations </w:t>
      </w:r>
      <w:r>
        <w:rPr>
          <w:rFonts w:asciiTheme="majorHAnsi" w:hAnsiTheme="majorHAnsi" w:cs="Lucida Grande"/>
          <w:color w:val="000000"/>
        </w:rPr>
        <w:t xml:space="preserve">with </w:t>
      </w:r>
      <w:proofErr w:type="gramStart"/>
      <w:r>
        <w:rPr>
          <w:rFonts w:asciiTheme="majorHAnsi" w:hAnsiTheme="majorHAnsi" w:cs="Lucida Grande"/>
          <w:color w:val="000000"/>
        </w:rPr>
        <w:t>clients</w:t>
      </w:r>
      <w:proofErr w:type="gramEnd"/>
    </w:p>
    <w:p w14:paraId="51E7EF7D" w14:textId="77777777" w:rsidR="005D6559" w:rsidRPr="005D6559" w:rsidRDefault="005D6559" w:rsidP="005D6559">
      <w:pPr>
        <w:rPr>
          <w:rFonts w:asciiTheme="majorHAnsi" w:hAnsiTheme="majorHAnsi" w:cs="Lucida Grande"/>
          <w:color w:val="000000"/>
        </w:rPr>
      </w:pPr>
    </w:p>
    <w:p w14:paraId="49DB621B" w14:textId="77777777" w:rsidR="005D6559" w:rsidRDefault="00D14F24" w:rsidP="006B746C">
      <w:pPr>
        <w:pStyle w:val="ListParagraph"/>
        <w:numPr>
          <w:ilvl w:val="0"/>
          <w:numId w:val="22"/>
        </w:numPr>
        <w:rPr>
          <w:rFonts w:asciiTheme="majorHAnsi" w:hAnsiTheme="majorHAnsi" w:cs="Lucida Grande"/>
          <w:color w:val="000000"/>
        </w:rPr>
      </w:pPr>
      <w:r>
        <w:rPr>
          <w:rFonts w:asciiTheme="majorHAnsi" w:hAnsiTheme="majorHAnsi" w:cs="Lucida Grande"/>
          <w:color w:val="000000"/>
        </w:rPr>
        <w:t>working with</w:t>
      </w:r>
      <w:r w:rsidR="005D6559">
        <w:rPr>
          <w:rFonts w:asciiTheme="majorHAnsi" w:hAnsiTheme="majorHAnsi" w:cs="Lucida Grande"/>
          <w:color w:val="000000"/>
        </w:rPr>
        <w:t xml:space="preserve"> clients</w:t>
      </w:r>
      <w:r w:rsidR="006A4D63">
        <w:rPr>
          <w:rFonts w:asciiTheme="majorHAnsi" w:hAnsiTheme="majorHAnsi" w:cs="Lucida Grande"/>
          <w:color w:val="000000"/>
        </w:rPr>
        <w:t xml:space="preserve"> who may be traumatised</w:t>
      </w:r>
    </w:p>
    <w:p w14:paraId="004F7B88" w14:textId="77777777" w:rsidR="006A4D63" w:rsidRPr="006A4D63" w:rsidRDefault="006A4D63" w:rsidP="006A4D63">
      <w:pPr>
        <w:rPr>
          <w:rFonts w:asciiTheme="majorHAnsi" w:hAnsiTheme="majorHAnsi" w:cs="Lucida Grande"/>
          <w:color w:val="000000"/>
        </w:rPr>
      </w:pPr>
    </w:p>
    <w:p w14:paraId="0442BC18" w14:textId="77777777" w:rsidR="006A4D63" w:rsidRDefault="006A4D63" w:rsidP="006B746C">
      <w:pPr>
        <w:pStyle w:val="ListParagraph"/>
        <w:numPr>
          <w:ilvl w:val="0"/>
          <w:numId w:val="22"/>
        </w:numPr>
        <w:rPr>
          <w:rFonts w:asciiTheme="majorHAnsi" w:hAnsiTheme="majorHAnsi" w:cs="Lucida Grande"/>
          <w:color w:val="000000"/>
        </w:rPr>
      </w:pPr>
      <w:r>
        <w:rPr>
          <w:rFonts w:asciiTheme="majorHAnsi" w:hAnsiTheme="majorHAnsi" w:cs="Lucida Grande"/>
          <w:color w:val="000000"/>
        </w:rPr>
        <w:t>addressing the values and assumptions that workers may bring to the table about family violence/economic abuse</w:t>
      </w:r>
    </w:p>
    <w:p w14:paraId="0F36943A" w14:textId="77777777" w:rsidR="006A4D63" w:rsidRPr="006A4D63" w:rsidRDefault="006A4D63" w:rsidP="006A4D63">
      <w:pPr>
        <w:rPr>
          <w:rFonts w:asciiTheme="majorHAnsi" w:hAnsiTheme="majorHAnsi" w:cs="Lucida Grande"/>
          <w:color w:val="000000"/>
        </w:rPr>
      </w:pPr>
    </w:p>
    <w:p w14:paraId="3BE13D10" w14:textId="77777777" w:rsidR="006A4D63" w:rsidRDefault="006A4D63" w:rsidP="006A4D63">
      <w:pPr>
        <w:pStyle w:val="ListParagraph"/>
        <w:numPr>
          <w:ilvl w:val="0"/>
          <w:numId w:val="22"/>
        </w:numPr>
        <w:rPr>
          <w:rFonts w:asciiTheme="majorHAnsi" w:hAnsiTheme="majorHAnsi" w:cs="Lucida Grande"/>
          <w:color w:val="000000"/>
        </w:rPr>
      </w:pPr>
      <w:r>
        <w:rPr>
          <w:rFonts w:asciiTheme="majorHAnsi" w:hAnsiTheme="majorHAnsi" w:cs="Lucida Grande"/>
          <w:color w:val="000000"/>
        </w:rPr>
        <w:t>the training topics identified specifically in Section 5 above.</w:t>
      </w:r>
    </w:p>
    <w:p w14:paraId="4AF0671D" w14:textId="77777777" w:rsidR="006A4D63" w:rsidRDefault="006A4D63" w:rsidP="006A4D63">
      <w:pPr>
        <w:rPr>
          <w:rFonts w:asciiTheme="majorHAnsi" w:hAnsiTheme="majorHAnsi" w:cs="Lucida Grande"/>
          <w:color w:val="000000"/>
        </w:rPr>
      </w:pPr>
    </w:p>
    <w:p w14:paraId="03B0B308" w14:textId="77777777" w:rsidR="00D14F24" w:rsidRDefault="00D14F24" w:rsidP="00D14F24">
      <w:pPr>
        <w:pStyle w:val="ListParagraph"/>
        <w:numPr>
          <w:ilvl w:val="0"/>
          <w:numId w:val="22"/>
        </w:numPr>
        <w:rPr>
          <w:rFonts w:asciiTheme="majorHAnsi" w:hAnsiTheme="majorHAnsi" w:cs="Lucida Grande"/>
          <w:color w:val="000000"/>
        </w:rPr>
      </w:pPr>
      <w:r>
        <w:rPr>
          <w:rFonts w:asciiTheme="majorHAnsi" w:hAnsiTheme="majorHAnsi" w:cs="Lucida Grande"/>
          <w:color w:val="000000"/>
        </w:rPr>
        <w:t>self-care for workers, given this client group can be more demanding</w:t>
      </w:r>
    </w:p>
    <w:p w14:paraId="2CD0F82C" w14:textId="77777777" w:rsidR="00D14F24" w:rsidRPr="00D14F24" w:rsidRDefault="00D14F24" w:rsidP="00D14F24">
      <w:pPr>
        <w:rPr>
          <w:rFonts w:asciiTheme="majorHAnsi" w:hAnsiTheme="majorHAnsi" w:cs="Lucida Grande"/>
          <w:color w:val="000000"/>
        </w:rPr>
      </w:pPr>
    </w:p>
    <w:p w14:paraId="67CD87A6" w14:textId="77777777" w:rsidR="00D14F24" w:rsidRDefault="00D14F24" w:rsidP="00D14F24">
      <w:pPr>
        <w:pStyle w:val="ListParagraph"/>
        <w:numPr>
          <w:ilvl w:val="0"/>
          <w:numId w:val="22"/>
        </w:numPr>
        <w:rPr>
          <w:rFonts w:asciiTheme="majorHAnsi" w:hAnsiTheme="majorHAnsi" w:cs="Lucida Grande"/>
          <w:color w:val="000000"/>
        </w:rPr>
      </w:pPr>
      <w:r>
        <w:rPr>
          <w:rFonts w:asciiTheme="majorHAnsi" w:hAnsiTheme="majorHAnsi" w:cs="Lucida Grande"/>
          <w:color w:val="000000"/>
        </w:rPr>
        <w:t>culturally appropriate interventions.</w:t>
      </w:r>
    </w:p>
    <w:p w14:paraId="52D9D913" w14:textId="77777777" w:rsidR="006B746C" w:rsidRPr="00176F0D" w:rsidRDefault="006B746C" w:rsidP="009F3C91">
      <w:pPr>
        <w:ind w:left="1134"/>
        <w:rPr>
          <w:rFonts w:asciiTheme="majorHAnsi" w:hAnsiTheme="majorHAnsi" w:cstheme="minorHAnsi"/>
          <w:color w:val="000000"/>
        </w:rPr>
      </w:pPr>
    </w:p>
    <w:p w14:paraId="0A698BB7" w14:textId="77777777" w:rsidR="000E4F6F" w:rsidRDefault="00176F0D" w:rsidP="009F3C91">
      <w:pPr>
        <w:ind w:left="1134"/>
        <w:rPr>
          <w:rFonts w:asciiTheme="majorHAnsi" w:hAnsiTheme="majorHAnsi" w:cs="Lucida Grande"/>
          <w:color w:val="000000"/>
        </w:rPr>
      </w:pPr>
      <w:r>
        <w:rPr>
          <w:rFonts w:cstheme="minorHAnsi"/>
          <w:color w:val="000000"/>
        </w:rPr>
        <w:br w:type="page"/>
      </w:r>
      <w:r w:rsidR="000E4F6F">
        <w:rPr>
          <w:rFonts w:asciiTheme="majorHAnsi" w:hAnsiTheme="majorHAnsi" w:cs="Lucida Grande"/>
          <w:color w:val="000000"/>
        </w:rPr>
        <w:lastRenderedPageBreak/>
        <w:t xml:space="preserve"> </w:t>
      </w:r>
    </w:p>
    <w:p w14:paraId="0E21AED8" w14:textId="77777777" w:rsidR="00CE48B8" w:rsidRPr="004756C7" w:rsidRDefault="008448B9" w:rsidP="001742B2">
      <w:pPr>
        <w:pStyle w:val="Heading1"/>
        <w:spacing w:before="0" w:line="240" w:lineRule="auto"/>
        <w:rPr>
          <w:rFonts w:cstheme="minorHAnsi"/>
          <w:color w:val="000000"/>
        </w:rPr>
      </w:pPr>
      <w:bookmarkStart w:id="3" w:name="_Toc464945825"/>
      <w:r>
        <w:rPr>
          <w:rFonts w:cstheme="minorHAnsi"/>
          <w:color w:val="000000"/>
        </w:rPr>
        <w:t>PART</w:t>
      </w:r>
      <w:r w:rsidR="00CE48B8" w:rsidRPr="004756C7">
        <w:rPr>
          <w:rFonts w:cstheme="minorHAnsi"/>
          <w:color w:val="000000"/>
        </w:rPr>
        <w:t xml:space="preserve"> 1 – ABOUT </w:t>
      </w:r>
      <w:r>
        <w:rPr>
          <w:rFonts w:cstheme="minorHAnsi"/>
          <w:color w:val="000000"/>
        </w:rPr>
        <w:t>THE</w:t>
      </w:r>
      <w:r w:rsidR="00743D92">
        <w:rPr>
          <w:rFonts w:cstheme="minorHAnsi"/>
          <w:color w:val="000000"/>
        </w:rPr>
        <w:t xml:space="preserve"> </w:t>
      </w:r>
      <w:r w:rsidR="00176F0D">
        <w:rPr>
          <w:rFonts w:cstheme="minorHAnsi"/>
          <w:color w:val="000000"/>
        </w:rPr>
        <w:t>REORT AND</w:t>
      </w:r>
      <w:r w:rsidR="00CE48B8" w:rsidRPr="004756C7">
        <w:rPr>
          <w:rFonts w:cstheme="minorHAnsi"/>
          <w:color w:val="000000"/>
        </w:rPr>
        <w:t xml:space="preserve"> WHO RESPONDED</w:t>
      </w:r>
      <w:bookmarkEnd w:id="3"/>
    </w:p>
    <w:p w14:paraId="3D3D5342" w14:textId="77777777" w:rsidR="00CE48B8" w:rsidRDefault="00CE48B8">
      <w:pPr>
        <w:rPr>
          <w:rFonts w:asciiTheme="majorHAnsi" w:hAnsiTheme="majorHAnsi"/>
        </w:rPr>
      </w:pPr>
    </w:p>
    <w:p w14:paraId="74AFED0E" w14:textId="77777777" w:rsidR="00176F0D" w:rsidRPr="001A3759" w:rsidRDefault="008D6B99" w:rsidP="005027E2">
      <w:pPr>
        <w:pStyle w:val="Heading2"/>
        <w:numPr>
          <w:ilvl w:val="1"/>
          <w:numId w:val="12"/>
        </w:numPr>
        <w:spacing w:before="0" w:after="120" w:line="240" w:lineRule="auto"/>
        <w:ind w:left="1134" w:hanging="567"/>
        <w:rPr>
          <w:color w:val="auto"/>
          <w:sz w:val="28"/>
        </w:rPr>
      </w:pPr>
      <w:bookmarkStart w:id="4" w:name="_Toc464945826"/>
      <w:r>
        <w:rPr>
          <w:color w:val="auto"/>
          <w:sz w:val="28"/>
        </w:rPr>
        <w:t>Purpose of the Survey</w:t>
      </w:r>
      <w:bookmarkEnd w:id="4"/>
    </w:p>
    <w:p w14:paraId="1C262960" w14:textId="77777777" w:rsidR="00176F0D" w:rsidRDefault="00176F0D">
      <w:pPr>
        <w:rPr>
          <w:rFonts w:asciiTheme="majorHAnsi" w:hAnsiTheme="majorHAnsi"/>
        </w:rPr>
      </w:pPr>
    </w:p>
    <w:p w14:paraId="7F0E01F1" w14:textId="77777777" w:rsidR="00C760A8" w:rsidRDefault="007D219A" w:rsidP="00D66CC0">
      <w:pPr>
        <w:ind w:left="1134"/>
        <w:rPr>
          <w:rFonts w:asciiTheme="majorHAnsi" w:hAnsiTheme="majorHAnsi"/>
        </w:rPr>
      </w:pPr>
      <w:r>
        <w:rPr>
          <w:rFonts w:asciiTheme="majorHAnsi" w:hAnsiTheme="majorHAnsi"/>
        </w:rPr>
        <w:t xml:space="preserve">The </w:t>
      </w:r>
      <w:r w:rsidR="00C760A8">
        <w:rPr>
          <w:rFonts w:asciiTheme="majorHAnsi" w:hAnsiTheme="majorHAnsi"/>
        </w:rPr>
        <w:t xml:space="preserve">primary </w:t>
      </w:r>
      <w:r>
        <w:rPr>
          <w:rFonts w:asciiTheme="majorHAnsi" w:hAnsiTheme="majorHAnsi"/>
        </w:rPr>
        <w:t xml:space="preserve">purpose of this survey was to capture the experiences of financial counsellors </w:t>
      </w:r>
      <w:r w:rsidR="00C760A8">
        <w:rPr>
          <w:rFonts w:asciiTheme="majorHAnsi" w:hAnsiTheme="majorHAnsi"/>
        </w:rPr>
        <w:t xml:space="preserve">and financial capability workers </w:t>
      </w:r>
      <w:r>
        <w:rPr>
          <w:rFonts w:asciiTheme="majorHAnsi" w:hAnsiTheme="majorHAnsi"/>
        </w:rPr>
        <w:t>when assisting clients affected by family violence.  T</w:t>
      </w:r>
      <w:r w:rsidR="00096B47">
        <w:rPr>
          <w:rFonts w:asciiTheme="majorHAnsi" w:hAnsiTheme="majorHAnsi"/>
        </w:rPr>
        <w:t>he resu</w:t>
      </w:r>
      <w:r w:rsidR="00143739">
        <w:rPr>
          <w:rFonts w:asciiTheme="majorHAnsi" w:hAnsiTheme="majorHAnsi"/>
        </w:rPr>
        <w:t>lts will a</w:t>
      </w:r>
      <w:r w:rsidR="00C760A8">
        <w:rPr>
          <w:rFonts w:asciiTheme="majorHAnsi" w:hAnsiTheme="majorHAnsi"/>
        </w:rPr>
        <w:t>ssist FCA in designing training</w:t>
      </w:r>
      <w:r w:rsidR="00143739">
        <w:rPr>
          <w:rFonts w:asciiTheme="majorHAnsi" w:hAnsiTheme="majorHAnsi"/>
        </w:rPr>
        <w:t xml:space="preserve"> for financial counsellors </w:t>
      </w:r>
      <w:r w:rsidR="00C760A8">
        <w:rPr>
          <w:rFonts w:asciiTheme="majorHAnsi" w:hAnsiTheme="majorHAnsi"/>
        </w:rPr>
        <w:t xml:space="preserve">about family violence, as well as informing FCA’s future policy and advocacy work.  </w:t>
      </w:r>
    </w:p>
    <w:p w14:paraId="576D71FC" w14:textId="77777777" w:rsidR="00C760A8" w:rsidRDefault="00C760A8" w:rsidP="00D66CC0">
      <w:pPr>
        <w:ind w:left="1134"/>
        <w:rPr>
          <w:rFonts w:asciiTheme="majorHAnsi" w:hAnsiTheme="majorHAnsi"/>
        </w:rPr>
      </w:pPr>
    </w:p>
    <w:p w14:paraId="1CBABF12" w14:textId="77777777" w:rsidR="008D6B99" w:rsidRDefault="00C760A8" w:rsidP="008D6B99">
      <w:pPr>
        <w:ind w:left="1134"/>
        <w:rPr>
          <w:rFonts w:asciiTheme="majorHAnsi" w:hAnsiTheme="majorHAnsi"/>
        </w:rPr>
      </w:pPr>
      <w:r>
        <w:rPr>
          <w:rFonts w:asciiTheme="majorHAnsi" w:hAnsiTheme="majorHAnsi"/>
        </w:rPr>
        <w:t>The secondary p</w:t>
      </w:r>
      <w:r w:rsidR="000A4E8E">
        <w:rPr>
          <w:rFonts w:asciiTheme="majorHAnsi" w:hAnsiTheme="majorHAnsi"/>
        </w:rPr>
        <w:t>urpose of the survey was to find out from financial counsellors and fin</w:t>
      </w:r>
      <w:r w:rsidR="004200CF">
        <w:rPr>
          <w:rFonts w:asciiTheme="majorHAnsi" w:hAnsiTheme="majorHAnsi"/>
        </w:rPr>
        <w:t xml:space="preserve">ancial capability workers about their priorities for other training. </w:t>
      </w:r>
      <w:r w:rsidR="000A4E8E">
        <w:rPr>
          <w:rFonts w:asciiTheme="majorHAnsi" w:hAnsiTheme="majorHAnsi"/>
        </w:rPr>
        <w:t xml:space="preserve">FCA will </w:t>
      </w:r>
      <w:r w:rsidR="004200CF">
        <w:rPr>
          <w:rFonts w:asciiTheme="majorHAnsi" w:hAnsiTheme="majorHAnsi"/>
        </w:rPr>
        <w:t>use these results to develop online tr</w:t>
      </w:r>
      <w:r w:rsidR="001839DF">
        <w:rPr>
          <w:rFonts w:asciiTheme="majorHAnsi" w:hAnsiTheme="majorHAnsi"/>
        </w:rPr>
        <w:t>aining modules in these areas</w:t>
      </w:r>
      <w:r w:rsidR="004200CF">
        <w:rPr>
          <w:rFonts w:asciiTheme="majorHAnsi" w:hAnsiTheme="majorHAnsi"/>
        </w:rPr>
        <w:t>.</w:t>
      </w:r>
    </w:p>
    <w:p w14:paraId="4340C5F1" w14:textId="77777777" w:rsidR="00734557" w:rsidRDefault="00734557" w:rsidP="008D6B99">
      <w:pPr>
        <w:ind w:left="1134"/>
        <w:rPr>
          <w:rFonts w:asciiTheme="majorHAnsi" w:hAnsiTheme="majorHAnsi"/>
        </w:rPr>
      </w:pPr>
    </w:p>
    <w:p w14:paraId="26F6956E" w14:textId="77777777" w:rsidR="00734557" w:rsidRDefault="00734557" w:rsidP="008D6B99">
      <w:pPr>
        <w:ind w:left="1134"/>
        <w:rPr>
          <w:rFonts w:asciiTheme="majorHAnsi" w:hAnsiTheme="majorHAnsi"/>
        </w:rPr>
      </w:pPr>
      <w:r>
        <w:rPr>
          <w:rFonts w:asciiTheme="majorHAnsi" w:hAnsiTheme="majorHAnsi"/>
        </w:rPr>
        <w:t xml:space="preserve">The survey is part of a larger piece of analysis </w:t>
      </w:r>
      <w:r w:rsidR="00EF2700">
        <w:rPr>
          <w:rFonts w:asciiTheme="majorHAnsi" w:hAnsiTheme="majorHAnsi"/>
        </w:rPr>
        <w:t>being undertaken by FCA about the training needs of financial counsellors and financial capability workers in relation to family violence and economic abuse. This research has involved qualitative interviews</w:t>
      </w:r>
      <w:r>
        <w:rPr>
          <w:rFonts w:asciiTheme="majorHAnsi" w:hAnsiTheme="majorHAnsi"/>
        </w:rPr>
        <w:t xml:space="preserve"> </w:t>
      </w:r>
      <w:r w:rsidR="00EF2700">
        <w:rPr>
          <w:rFonts w:asciiTheme="majorHAnsi" w:hAnsiTheme="majorHAnsi"/>
        </w:rPr>
        <w:t>with various stakeholders and a mapping exercise of existing training</w:t>
      </w:r>
      <w:r w:rsidR="00D7230C">
        <w:rPr>
          <w:rFonts w:asciiTheme="majorHAnsi" w:hAnsiTheme="majorHAnsi"/>
        </w:rPr>
        <w:t xml:space="preserve">. </w:t>
      </w:r>
    </w:p>
    <w:p w14:paraId="5CCF5F7F" w14:textId="77777777" w:rsidR="00176F0D" w:rsidRDefault="00176F0D">
      <w:pPr>
        <w:rPr>
          <w:rFonts w:asciiTheme="majorHAnsi" w:hAnsiTheme="majorHAnsi"/>
        </w:rPr>
      </w:pPr>
    </w:p>
    <w:p w14:paraId="1A8F705E" w14:textId="77777777" w:rsidR="002D23FE" w:rsidRPr="001A3759" w:rsidRDefault="002D23FE" w:rsidP="005027E2">
      <w:pPr>
        <w:pStyle w:val="Heading2"/>
        <w:numPr>
          <w:ilvl w:val="1"/>
          <w:numId w:val="12"/>
        </w:numPr>
        <w:spacing w:before="0" w:after="120" w:line="240" w:lineRule="auto"/>
        <w:ind w:left="1134" w:hanging="567"/>
        <w:rPr>
          <w:color w:val="auto"/>
          <w:sz w:val="28"/>
        </w:rPr>
      </w:pPr>
      <w:bookmarkStart w:id="5" w:name="_Toc464945827"/>
      <w:r w:rsidRPr="001A3759">
        <w:rPr>
          <w:color w:val="auto"/>
          <w:sz w:val="28"/>
        </w:rPr>
        <w:t>Response</w:t>
      </w:r>
      <w:r w:rsidR="006B6E25">
        <w:rPr>
          <w:color w:val="auto"/>
          <w:sz w:val="28"/>
        </w:rPr>
        <w:t xml:space="preserve"> Rate and Location</w:t>
      </w:r>
      <w:bookmarkEnd w:id="5"/>
    </w:p>
    <w:p w14:paraId="0BD688D7" w14:textId="77777777" w:rsidR="002D23FE" w:rsidRDefault="002D23FE" w:rsidP="002D23FE">
      <w:pPr>
        <w:rPr>
          <w:rFonts w:asciiTheme="majorHAnsi" w:hAnsiTheme="majorHAnsi"/>
          <w:b/>
        </w:rPr>
      </w:pPr>
    </w:p>
    <w:p w14:paraId="404C468B" w14:textId="77777777" w:rsidR="0069234F" w:rsidRDefault="00653DD2" w:rsidP="00D14F24">
      <w:pPr>
        <w:ind w:left="1134"/>
        <w:rPr>
          <w:rFonts w:asciiTheme="majorHAnsi" w:hAnsiTheme="majorHAnsi"/>
        </w:rPr>
      </w:pPr>
      <w:r>
        <w:rPr>
          <w:rFonts w:asciiTheme="majorHAnsi" w:hAnsiTheme="majorHAnsi"/>
        </w:rPr>
        <w:t xml:space="preserve">In total, </w:t>
      </w:r>
      <w:r w:rsidR="0069234F">
        <w:rPr>
          <w:rFonts w:asciiTheme="majorHAnsi" w:hAnsiTheme="majorHAnsi"/>
        </w:rPr>
        <w:t xml:space="preserve">289 financial counsellors and financial capability workers completed the survey. </w:t>
      </w:r>
      <w:r w:rsidR="002D1678">
        <w:rPr>
          <w:rFonts w:asciiTheme="majorHAnsi" w:hAnsiTheme="majorHAnsi"/>
        </w:rPr>
        <w:t xml:space="preserve">There are around </w:t>
      </w:r>
      <w:r w:rsidR="0092466E">
        <w:rPr>
          <w:rFonts w:asciiTheme="majorHAnsi" w:hAnsiTheme="majorHAnsi"/>
        </w:rPr>
        <w:t>800 financial counsellors in Australia</w:t>
      </w:r>
      <w:r w:rsidR="006B6E25">
        <w:rPr>
          <w:rFonts w:asciiTheme="majorHAnsi" w:hAnsiTheme="majorHAnsi"/>
        </w:rPr>
        <w:t xml:space="preserve"> and 70 financial capability workers – the overall response rate was therefore </w:t>
      </w:r>
      <w:r w:rsidR="0069234F">
        <w:rPr>
          <w:rFonts w:asciiTheme="majorHAnsi" w:hAnsiTheme="majorHAnsi"/>
        </w:rPr>
        <w:t>33%, which is a good result. The respondents were from all over Australia, with the majority from New South Wales (see graph).</w:t>
      </w:r>
      <w:r w:rsidR="00915D74">
        <w:rPr>
          <w:rStyle w:val="FootnoteReference"/>
          <w:rFonts w:asciiTheme="majorHAnsi" w:hAnsiTheme="majorHAnsi"/>
        </w:rPr>
        <w:footnoteReference w:id="1"/>
      </w:r>
    </w:p>
    <w:p w14:paraId="493B234E" w14:textId="77777777" w:rsidR="00EF2700" w:rsidRDefault="00EF2700" w:rsidP="00365F18">
      <w:pPr>
        <w:ind w:left="1134"/>
        <w:rPr>
          <w:rFonts w:asciiTheme="majorHAnsi" w:hAnsiTheme="majorHAnsi"/>
        </w:rPr>
      </w:pPr>
    </w:p>
    <w:p w14:paraId="7CC634E2" w14:textId="77777777" w:rsidR="005C1558" w:rsidRPr="002F17B9" w:rsidRDefault="007F672F" w:rsidP="003F0C85">
      <w:pPr>
        <w:ind w:left="1134"/>
        <w:rPr>
          <w:rFonts w:asciiTheme="majorHAnsi" w:hAnsiTheme="majorHAnsi"/>
          <w:b/>
        </w:rPr>
      </w:pPr>
      <w:r>
        <w:rPr>
          <w:noProof/>
        </w:rPr>
        <w:drawing>
          <wp:inline distT="0" distB="0" distL="0" distR="0" wp14:anchorId="56204DE1" wp14:editId="30588C3A">
            <wp:extent cx="4547486" cy="2020555"/>
            <wp:effectExtent l="0" t="0" r="24765" b="1206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AE7C23A" w14:textId="77777777" w:rsidR="005C1558" w:rsidRDefault="005C1558">
      <w:pPr>
        <w:rPr>
          <w:rFonts w:asciiTheme="majorHAnsi" w:hAnsiTheme="majorHAnsi"/>
        </w:rPr>
      </w:pPr>
      <w:r>
        <w:rPr>
          <w:rFonts w:asciiTheme="majorHAnsi" w:hAnsiTheme="majorHAnsi"/>
        </w:rPr>
        <w:br w:type="page"/>
      </w:r>
    </w:p>
    <w:p w14:paraId="08131C4A" w14:textId="77777777" w:rsidR="00CE48B8" w:rsidRPr="001A3759" w:rsidRDefault="00CA02BF" w:rsidP="005027E2">
      <w:pPr>
        <w:pStyle w:val="Heading2"/>
        <w:numPr>
          <w:ilvl w:val="1"/>
          <w:numId w:val="12"/>
        </w:numPr>
        <w:spacing w:before="0" w:after="120" w:line="240" w:lineRule="auto"/>
        <w:ind w:left="1134" w:hanging="567"/>
        <w:rPr>
          <w:color w:val="auto"/>
          <w:sz w:val="28"/>
        </w:rPr>
      </w:pPr>
      <w:bookmarkStart w:id="6" w:name="_Toc464945828"/>
      <w:r>
        <w:rPr>
          <w:color w:val="auto"/>
          <w:sz w:val="28"/>
        </w:rPr>
        <w:lastRenderedPageBreak/>
        <w:t>About the Respondent</w:t>
      </w:r>
      <w:r w:rsidR="00365F18">
        <w:rPr>
          <w:color w:val="auto"/>
          <w:sz w:val="28"/>
        </w:rPr>
        <w:t>s</w:t>
      </w:r>
      <w:bookmarkEnd w:id="6"/>
      <w:r>
        <w:rPr>
          <w:color w:val="auto"/>
          <w:sz w:val="28"/>
        </w:rPr>
        <w:t xml:space="preserve"> </w:t>
      </w:r>
    </w:p>
    <w:p w14:paraId="603107F7" w14:textId="77777777" w:rsidR="00D3660D" w:rsidRPr="00365F18" w:rsidRDefault="00D3660D" w:rsidP="00365F18">
      <w:pPr>
        <w:rPr>
          <w:rFonts w:asciiTheme="majorHAnsi" w:hAnsiTheme="majorHAnsi"/>
          <w:b/>
        </w:rPr>
      </w:pPr>
    </w:p>
    <w:p w14:paraId="540B7AB4" w14:textId="77777777" w:rsidR="00365F18" w:rsidRPr="00E27E6F" w:rsidRDefault="00365F18" w:rsidP="00E27E6F">
      <w:pPr>
        <w:pStyle w:val="Heading2"/>
        <w:numPr>
          <w:ilvl w:val="2"/>
          <w:numId w:val="12"/>
        </w:numPr>
        <w:spacing w:before="0" w:after="120" w:line="240" w:lineRule="auto"/>
        <w:rPr>
          <w:color w:val="auto"/>
          <w:sz w:val="28"/>
        </w:rPr>
      </w:pPr>
      <w:bookmarkStart w:id="7" w:name="_Toc464945829"/>
      <w:r w:rsidRPr="00E27E6F">
        <w:rPr>
          <w:color w:val="auto"/>
          <w:sz w:val="28"/>
        </w:rPr>
        <w:t xml:space="preserve">Type of </w:t>
      </w:r>
      <w:r w:rsidR="003F0C85">
        <w:rPr>
          <w:color w:val="auto"/>
          <w:sz w:val="28"/>
        </w:rPr>
        <w:t>w</w:t>
      </w:r>
      <w:r w:rsidRPr="00E27E6F">
        <w:rPr>
          <w:color w:val="auto"/>
          <w:sz w:val="28"/>
        </w:rPr>
        <w:t>ork</w:t>
      </w:r>
      <w:bookmarkEnd w:id="7"/>
    </w:p>
    <w:p w14:paraId="576F1B6A" w14:textId="77777777" w:rsidR="00365F18" w:rsidRDefault="00365F18" w:rsidP="00D3660D">
      <w:pPr>
        <w:ind w:left="1134"/>
        <w:rPr>
          <w:rFonts w:asciiTheme="majorHAnsi" w:hAnsiTheme="majorHAnsi"/>
        </w:rPr>
      </w:pPr>
    </w:p>
    <w:p w14:paraId="5C7B8B0C" w14:textId="77777777" w:rsidR="00D3660D" w:rsidRDefault="00D3660D" w:rsidP="00D3660D">
      <w:pPr>
        <w:ind w:left="1134"/>
        <w:rPr>
          <w:rFonts w:asciiTheme="majorHAnsi" w:hAnsiTheme="majorHAnsi"/>
        </w:rPr>
      </w:pPr>
      <w:r>
        <w:rPr>
          <w:rFonts w:asciiTheme="majorHAnsi" w:hAnsiTheme="majorHAnsi"/>
        </w:rPr>
        <w:t>The majo</w:t>
      </w:r>
      <w:r w:rsidR="006B6E25">
        <w:rPr>
          <w:rFonts w:asciiTheme="majorHAnsi" w:hAnsiTheme="majorHAnsi"/>
        </w:rPr>
        <w:t>rity of respondents (260)</w:t>
      </w:r>
      <w:r>
        <w:rPr>
          <w:rFonts w:asciiTheme="majorHAnsi" w:hAnsiTheme="majorHAnsi"/>
        </w:rPr>
        <w:t xml:space="preserve"> were financial counsellors (90%), 16 people were both financial counsellors and financial capability workers (4%) and 13 people were financial capability workers (6%).</w:t>
      </w:r>
      <w:r>
        <w:rPr>
          <w:rStyle w:val="FootnoteReference"/>
          <w:rFonts w:asciiTheme="majorHAnsi" w:hAnsiTheme="majorHAnsi"/>
        </w:rPr>
        <w:footnoteReference w:id="2"/>
      </w:r>
      <w:r>
        <w:rPr>
          <w:rFonts w:asciiTheme="majorHAnsi" w:hAnsiTheme="majorHAnsi"/>
        </w:rPr>
        <w:t xml:space="preserve"> </w:t>
      </w:r>
    </w:p>
    <w:p w14:paraId="0A922786" w14:textId="77777777" w:rsidR="002A0F34" w:rsidRDefault="002A0F34" w:rsidP="00D3660D">
      <w:pPr>
        <w:ind w:left="1134"/>
        <w:rPr>
          <w:rFonts w:asciiTheme="majorHAnsi" w:hAnsiTheme="majorHAnsi"/>
        </w:rPr>
      </w:pPr>
    </w:p>
    <w:p w14:paraId="24030331" w14:textId="77777777" w:rsidR="005C1558" w:rsidRDefault="005C1558" w:rsidP="00CE48B8">
      <w:pPr>
        <w:rPr>
          <w:rFonts w:asciiTheme="majorHAnsi" w:hAnsiTheme="majorHAnsi"/>
        </w:rPr>
      </w:pPr>
    </w:p>
    <w:p w14:paraId="229E3B88" w14:textId="77777777" w:rsidR="00BE0EB9" w:rsidRDefault="00D3660D" w:rsidP="00710010">
      <w:pPr>
        <w:ind w:left="1134"/>
        <w:rPr>
          <w:rFonts w:asciiTheme="majorHAnsi" w:hAnsiTheme="majorHAnsi"/>
        </w:rPr>
      </w:pPr>
      <w:r>
        <w:rPr>
          <w:noProof/>
        </w:rPr>
        <w:drawing>
          <wp:anchor distT="0" distB="0" distL="114300" distR="114300" simplePos="0" relativeHeight="251658240" behindDoc="1" locked="0" layoutInCell="1" allowOverlap="1" wp14:anchorId="50085E97" wp14:editId="6C21B8AB">
            <wp:simplePos x="0" y="0"/>
            <wp:positionH relativeFrom="column">
              <wp:posOffset>717550</wp:posOffset>
            </wp:positionH>
            <wp:positionV relativeFrom="paragraph">
              <wp:posOffset>3810</wp:posOffset>
            </wp:positionV>
            <wp:extent cx="4558118" cy="2342588"/>
            <wp:effectExtent l="0" t="0" r="13970" b="19685"/>
            <wp:wrapNone/>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14:paraId="2B5E83E2" w14:textId="77777777" w:rsidR="005C1558" w:rsidRPr="00F722CD" w:rsidRDefault="005C1558" w:rsidP="00CE48B8">
      <w:pPr>
        <w:rPr>
          <w:rFonts w:asciiTheme="majorHAnsi" w:hAnsiTheme="majorHAnsi"/>
        </w:rPr>
      </w:pPr>
    </w:p>
    <w:p w14:paraId="63F646C6" w14:textId="77777777" w:rsidR="00365F18" w:rsidRDefault="00365F18" w:rsidP="00BE0EB9">
      <w:pPr>
        <w:rPr>
          <w:rFonts w:asciiTheme="majorHAnsi" w:hAnsiTheme="majorHAnsi"/>
          <w:b/>
        </w:rPr>
      </w:pPr>
    </w:p>
    <w:p w14:paraId="7A05F351" w14:textId="77777777" w:rsidR="00BE1738" w:rsidRDefault="00BE1738" w:rsidP="00BE1738">
      <w:pPr>
        <w:pStyle w:val="Heading2"/>
        <w:spacing w:before="0" w:after="120" w:line="240" w:lineRule="auto"/>
        <w:ind w:left="720"/>
        <w:rPr>
          <w:color w:val="auto"/>
          <w:sz w:val="28"/>
        </w:rPr>
      </w:pPr>
    </w:p>
    <w:p w14:paraId="51545F03" w14:textId="77777777" w:rsidR="00BE1738" w:rsidRDefault="00BE1738" w:rsidP="00BE1738">
      <w:pPr>
        <w:pStyle w:val="Heading2"/>
        <w:spacing w:before="0" w:after="120" w:line="240" w:lineRule="auto"/>
        <w:ind w:left="720"/>
        <w:rPr>
          <w:color w:val="auto"/>
          <w:sz w:val="28"/>
        </w:rPr>
      </w:pPr>
    </w:p>
    <w:p w14:paraId="2CCDE835" w14:textId="77777777" w:rsidR="00BE1738" w:rsidRDefault="00BE1738" w:rsidP="00BE1738">
      <w:pPr>
        <w:pStyle w:val="Heading2"/>
        <w:spacing w:before="0" w:after="120" w:line="240" w:lineRule="auto"/>
        <w:ind w:left="720"/>
        <w:rPr>
          <w:color w:val="auto"/>
          <w:sz w:val="28"/>
        </w:rPr>
      </w:pPr>
    </w:p>
    <w:p w14:paraId="7252053A" w14:textId="77777777" w:rsidR="00BE1738" w:rsidRDefault="00BE1738" w:rsidP="00BE1738">
      <w:pPr>
        <w:pStyle w:val="Heading2"/>
        <w:spacing w:before="0" w:after="120" w:line="240" w:lineRule="auto"/>
        <w:ind w:left="720"/>
        <w:rPr>
          <w:color w:val="auto"/>
          <w:sz w:val="28"/>
        </w:rPr>
      </w:pPr>
    </w:p>
    <w:p w14:paraId="4F9F8951" w14:textId="77777777" w:rsidR="00BE1738" w:rsidRDefault="00BE1738" w:rsidP="00BE1738">
      <w:pPr>
        <w:pStyle w:val="Heading2"/>
        <w:spacing w:before="0" w:after="120" w:line="240" w:lineRule="auto"/>
        <w:ind w:left="720"/>
        <w:rPr>
          <w:color w:val="auto"/>
          <w:sz w:val="28"/>
        </w:rPr>
      </w:pPr>
    </w:p>
    <w:p w14:paraId="3663BD05" w14:textId="77777777" w:rsidR="00BE1738" w:rsidRDefault="00BE1738" w:rsidP="00BE1738">
      <w:pPr>
        <w:pStyle w:val="Heading2"/>
        <w:spacing w:before="0" w:after="120" w:line="240" w:lineRule="auto"/>
        <w:ind w:left="720"/>
        <w:rPr>
          <w:color w:val="auto"/>
          <w:sz w:val="28"/>
        </w:rPr>
      </w:pPr>
    </w:p>
    <w:p w14:paraId="2B57456E" w14:textId="77777777" w:rsidR="00BE1738" w:rsidRDefault="00BE1738" w:rsidP="00BE1738">
      <w:pPr>
        <w:pStyle w:val="Heading2"/>
        <w:spacing w:before="0" w:after="120" w:line="240" w:lineRule="auto"/>
        <w:ind w:left="720"/>
        <w:rPr>
          <w:color w:val="auto"/>
          <w:sz w:val="28"/>
        </w:rPr>
      </w:pPr>
    </w:p>
    <w:p w14:paraId="4E0F53EB" w14:textId="77777777" w:rsidR="00BE0EB9" w:rsidRPr="00E27E6F" w:rsidRDefault="00BE1738" w:rsidP="00BE1738">
      <w:pPr>
        <w:pStyle w:val="Heading2"/>
        <w:numPr>
          <w:ilvl w:val="2"/>
          <w:numId w:val="12"/>
        </w:numPr>
        <w:spacing w:before="0" w:after="120" w:line="240" w:lineRule="auto"/>
        <w:rPr>
          <w:color w:val="auto"/>
          <w:sz w:val="28"/>
        </w:rPr>
      </w:pPr>
      <w:bookmarkStart w:id="8" w:name="_Toc464945830"/>
      <w:r>
        <w:rPr>
          <w:color w:val="auto"/>
          <w:sz w:val="28"/>
        </w:rPr>
        <w:t>Length of time</w:t>
      </w:r>
      <w:r w:rsidR="00E27E6F">
        <w:rPr>
          <w:color w:val="auto"/>
          <w:sz w:val="28"/>
        </w:rPr>
        <w:t xml:space="preserve"> working as a financial counsellor</w:t>
      </w:r>
      <w:bookmarkEnd w:id="8"/>
    </w:p>
    <w:p w14:paraId="3D1338BC" w14:textId="77777777" w:rsidR="00365F18" w:rsidRDefault="00365F18" w:rsidP="00365F18">
      <w:pPr>
        <w:ind w:left="1134"/>
        <w:rPr>
          <w:rFonts w:asciiTheme="majorHAnsi" w:hAnsiTheme="majorHAnsi"/>
          <w:b/>
        </w:rPr>
      </w:pPr>
    </w:p>
    <w:p w14:paraId="25746063" w14:textId="77777777" w:rsidR="00E27E6F" w:rsidRDefault="00513E84" w:rsidP="00365F18">
      <w:pPr>
        <w:ind w:left="1134"/>
        <w:rPr>
          <w:rFonts w:asciiTheme="majorHAnsi" w:hAnsiTheme="majorHAnsi"/>
        </w:rPr>
      </w:pPr>
      <w:r>
        <w:rPr>
          <w:rFonts w:asciiTheme="majorHAnsi" w:hAnsiTheme="majorHAnsi"/>
        </w:rPr>
        <w:t xml:space="preserve">The large majority of people (81%) had been working in the sector for more than two years. </w:t>
      </w:r>
      <w:r w:rsidR="00710010">
        <w:rPr>
          <w:rFonts w:asciiTheme="majorHAnsi" w:hAnsiTheme="majorHAnsi"/>
        </w:rPr>
        <w:t>Around one in five people had been working as a financial counsell</w:t>
      </w:r>
      <w:r>
        <w:rPr>
          <w:rFonts w:asciiTheme="majorHAnsi" w:hAnsiTheme="majorHAnsi"/>
        </w:rPr>
        <w:t>or for less than two years (19</w:t>
      </w:r>
      <w:r w:rsidR="00710010">
        <w:rPr>
          <w:rFonts w:asciiTheme="majorHAnsi" w:hAnsiTheme="majorHAnsi"/>
        </w:rPr>
        <w:t xml:space="preserve">%). </w:t>
      </w:r>
    </w:p>
    <w:p w14:paraId="7CA27281" w14:textId="77777777" w:rsidR="00BE1738" w:rsidRDefault="00BE1738" w:rsidP="00365F18">
      <w:pPr>
        <w:ind w:left="1134"/>
        <w:rPr>
          <w:rFonts w:asciiTheme="majorHAnsi" w:hAnsiTheme="majorHAnsi"/>
        </w:rPr>
      </w:pPr>
      <w:r>
        <w:rPr>
          <w:noProof/>
        </w:rPr>
        <w:drawing>
          <wp:anchor distT="0" distB="0" distL="114300" distR="114300" simplePos="0" relativeHeight="251659264" behindDoc="1" locked="0" layoutInCell="1" allowOverlap="1" wp14:anchorId="64B674F3" wp14:editId="46B17FCB">
            <wp:simplePos x="0" y="0"/>
            <wp:positionH relativeFrom="column">
              <wp:posOffset>736600</wp:posOffset>
            </wp:positionH>
            <wp:positionV relativeFrom="paragraph">
              <wp:posOffset>182245</wp:posOffset>
            </wp:positionV>
            <wp:extent cx="4296410" cy="2498090"/>
            <wp:effectExtent l="0" t="0" r="21590" b="16510"/>
            <wp:wrapNone/>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14:paraId="7F0FB612" w14:textId="77777777" w:rsidR="00BE1738" w:rsidRDefault="00BE1738" w:rsidP="00365F18">
      <w:pPr>
        <w:ind w:left="1134"/>
        <w:rPr>
          <w:rFonts w:asciiTheme="majorHAnsi" w:hAnsiTheme="majorHAnsi"/>
        </w:rPr>
      </w:pPr>
    </w:p>
    <w:p w14:paraId="18C8D072" w14:textId="77777777" w:rsidR="00BE1738" w:rsidRDefault="00BE1738" w:rsidP="00365F18">
      <w:pPr>
        <w:ind w:left="1134"/>
        <w:rPr>
          <w:rFonts w:asciiTheme="majorHAnsi" w:hAnsiTheme="majorHAnsi"/>
        </w:rPr>
      </w:pPr>
    </w:p>
    <w:p w14:paraId="6AF15B49" w14:textId="77777777" w:rsidR="00BE1738" w:rsidRDefault="00BE1738" w:rsidP="00365F18">
      <w:pPr>
        <w:ind w:left="1134"/>
        <w:rPr>
          <w:rFonts w:asciiTheme="majorHAnsi" w:hAnsiTheme="majorHAnsi"/>
        </w:rPr>
      </w:pPr>
    </w:p>
    <w:p w14:paraId="4847F05D" w14:textId="77777777" w:rsidR="00BE1738" w:rsidRDefault="00BE1738" w:rsidP="00365F18">
      <w:pPr>
        <w:ind w:left="1134"/>
        <w:rPr>
          <w:rFonts w:asciiTheme="majorHAnsi" w:hAnsiTheme="majorHAnsi"/>
        </w:rPr>
      </w:pPr>
    </w:p>
    <w:p w14:paraId="0ADCE88B" w14:textId="77777777" w:rsidR="00BE1738" w:rsidRDefault="00BE1738" w:rsidP="00365F18">
      <w:pPr>
        <w:ind w:left="1134"/>
        <w:rPr>
          <w:rFonts w:asciiTheme="majorHAnsi" w:hAnsiTheme="majorHAnsi"/>
        </w:rPr>
      </w:pPr>
    </w:p>
    <w:p w14:paraId="57D1DE48" w14:textId="77777777" w:rsidR="00BE1738" w:rsidRDefault="00BE1738" w:rsidP="00365F18">
      <w:pPr>
        <w:ind w:left="1134"/>
        <w:rPr>
          <w:rFonts w:asciiTheme="majorHAnsi" w:hAnsiTheme="majorHAnsi"/>
        </w:rPr>
      </w:pPr>
    </w:p>
    <w:p w14:paraId="29495C6E" w14:textId="77777777" w:rsidR="00BE1738" w:rsidRDefault="00BE1738" w:rsidP="00365F18">
      <w:pPr>
        <w:ind w:left="1134"/>
        <w:rPr>
          <w:rFonts w:asciiTheme="majorHAnsi" w:hAnsiTheme="majorHAnsi"/>
        </w:rPr>
      </w:pPr>
    </w:p>
    <w:p w14:paraId="7E6BAD7E" w14:textId="77777777" w:rsidR="00BE1738" w:rsidRDefault="00BE1738" w:rsidP="00365F18">
      <w:pPr>
        <w:ind w:left="1134"/>
        <w:rPr>
          <w:rFonts w:asciiTheme="majorHAnsi" w:hAnsiTheme="majorHAnsi"/>
        </w:rPr>
      </w:pPr>
    </w:p>
    <w:p w14:paraId="03EBAA32" w14:textId="77777777" w:rsidR="00BE1738" w:rsidRDefault="00BE1738" w:rsidP="00365F18">
      <w:pPr>
        <w:ind w:left="1134"/>
        <w:rPr>
          <w:rFonts w:asciiTheme="majorHAnsi" w:hAnsiTheme="majorHAnsi"/>
        </w:rPr>
      </w:pPr>
    </w:p>
    <w:p w14:paraId="02ECF78A" w14:textId="77777777" w:rsidR="00BE1738" w:rsidRDefault="00BE1738" w:rsidP="00365F18">
      <w:pPr>
        <w:ind w:left="1134"/>
        <w:rPr>
          <w:rFonts w:asciiTheme="majorHAnsi" w:hAnsiTheme="majorHAnsi"/>
        </w:rPr>
      </w:pPr>
    </w:p>
    <w:p w14:paraId="57E12586" w14:textId="77777777" w:rsidR="00BE1738" w:rsidRDefault="00BE1738" w:rsidP="00365F18">
      <w:pPr>
        <w:ind w:left="1134"/>
        <w:rPr>
          <w:rFonts w:asciiTheme="majorHAnsi" w:hAnsiTheme="majorHAnsi"/>
        </w:rPr>
      </w:pPr>
    </w:p>
    <w:p w14:paraId="73696EF4" w14:textId="77777777" w:rsidR="002A0F34" w:rsidRPr="00710010" w:rsidRDefault="002A0F34" w:rsidP="00365F18">
      <w:pPr>
        <w:ind w:left="1134"/>
        <w:rPr>
          <w:rFonts w:asciiTheme="majorHAnsi" w:hAnsiTheme="majorHAnsi"/>
        </w:rPr>
      </w:pPr>
    </w:p>
    <w:p w14:paraId="2ED27F5A" w14:textId="77777777" w:rsidR="00391C66" w:rsidRDefault="00391C66" w:rsidP="003F0C85">
      <w:pPr>
        <w:ind w:left="1134"/>
        <w:rPr>
          <w:rFonts w:asciiTheme="majorHAnsi" w:hAnsiTheme="majorHAnsi"/>
        </w:rPr>
      </w:pPr>
    </w:p>
    <w:p w14:paraId="5C6C6B26" w14:textId="77777777" w:rsidR="003F0C85" w:rsidRPr="00E27E6F" w:rsidRDefault="00513E84" w:rsidP="003F0C85">
      <w:pPr>
        <w:pStyle w:val="Heading2"/>
        <w:numPr>
          <w:ilvl w:val="2"/>
          <w:numId w:val="12"/>
        </w:numPr>
        <w:spacing w:before="0" w:after="120" w:line="240" w:lineRule="auto"/>
        <w:rPr>
          <w:color w:val="auto"/>
          <w:sz w:val="28"/>
        </w:rPr>
      </w:pPr>
      <w:bookmarkStart w:id="9" w:name="_Toc464945831"/>
      <w:r>
        <w:rPr>
          <w:color w:val="auto"/>
          <w:sz w:val="28"/>
        </w:rPr>
        <w:lastRenderedPageBreak/>
        <w:t>Financial capability workers</w:t>
      </w:r>
      <w:bookmarkEnd w:id="9"/>
    </w:p>
    <w:p w14:paraId="46576746" w14:textId="77777777" w:rsidR="005C1558" w:rsidRDefault="005C1558" w:rsidP="00391C66">
      <w:pPr>
        <w:rPr>
          <w:rFonts w:asciiTheme="majorHAnsi" w:hAnsiTheme="majorHAnsi"/>
          <w:u w:val="single"/>
        </w:rPr>
      </w:pPr>
    </w:p>
    <w:p w14:paraId="2221B36F" w14:textId="77777777" w:rsidR="00551607" w:rsidRPr="009241D4" w:rsidRDefault="009241D4" w:rsidP="00551607">
      <w:pPr>
        <w:ind w:left="1134"/>
        <w:rPr>
          <w:rFonts w:asciiTheme="majorHAnsi" w:hAnsiTheme="majorHAnsi"/>
        </w:rPr>
      </w:pPr>
      <w:r>
        <w:rPr>
          <w:rFonts w:asciiTheme="majorHAnsi" w:hAnsiTheme="majorHAnsi"/>
        </w:rPr>
        <w:t xml:space="preserve">The survey asked financial capability workers about how they delivered their services as this may have some influence </w:t>
      </w:r>
      <w:r w:rsidR="00551607">
        <w:rPr>
          <w:rFonts w:asciiTheme="majorHAnsi" w:hAnsiTheme="majorHAnsi"/>
        </w:rPr>
        <w:t>on their experiences in assisting clients affected by family violence. 10 pe</w:t>
      </w:r>
      <w:r w:rsidR="004A5AF5">
        <w:rPr>
          <w:rFonts w:asciiTheme="majorHAnsi" w:hAnsiTheme="majorHAnsi"/>
        </w:rPr>
        <w:t>ople responded to this question:</w:t>
      </w:r>
      <w:r w:rsidR="00551607">
        <w:rPr>
          <w:rFonts w:asciiTheme="majorHAnsi" w:hAnsiTheme="majorHAnsi"/>
        </w:rPr>
        <w:t xml:space="preserve"> 4 people (40%) </w:t>
      </w:r>
      <w:r w:rsidR="004A5AF5">
        <w:rPr>
          <w:rFonts w:asciiTheme="majorHAnsi" w:hAnsiTheme="majorHAnsi"/>
        </w:rPr>
        <w:t>delivered services</w:t>
      </w:r>
      <w:r w:rsidR="00551607">
        <w:rPr>
          <w:rFonts w:asciiTheme="majorHAnsi" w:hAnsiTheme="majorHAnsi"/>
        </w:rPr>
        <w:t xml:space="preserve"> </w:t>
      </w:r>
      <w:r w:rsidR="006266F6">
        <w:rPr>
          <w:rFonts w:asciiTheme="majorHAnsi" w:hAnsiTheme="majorHAnsi"/>
        </w:rPr>
        <w:t xml:space="preserve">mostly to individuals and families </w:t>
      </w:r>
      <w:r w:rsidR="004A5AF5">
        <w:rPr>
          <w:rFonts w:asciiTheme="majorHAnsi" w:hAnsiTheme="majorHAnsi"/>
        </w:rPr>
        <w:t>while</w:t>
      </w:r>
      <w:r w:rsidR="006266F6">
        <w:rPr>
          <w:rFonts w:asciiTheme="majorHAnsi" w:hAnsiTheme="majorHAnsi"/>
        </w:rPr>
        <w:t xml:space="preserve"> six people (60%) </w:t>
      </w:r>
      <w:r w:rsidR="004A5AF5">
        <w:rPr>
          <w:rFonts w:asciiTheme="majorHAnsi" w:hAnsiTheme="majorHAnsi"/>
        </w:rPr>
        <w:t xml:space="preserve">said </w:t>
      </w:r>
      <w:r w:rsidR="006266F6">
        <w:rPr>
          <w:rFonts w:asciiTheme="majorHAnsi" w:hAnsiTheme="majorHAnsi"/>
        </w:rPr>
        <w:t>an equal mix of small groups and individuals/families. There were no response</w:t>
      </w:r>
      <w:r w:rsidR="004A5AF5">
        <w:rPr>
          <w:rFonts w:asciiTheme="majorHAnsi" w:hAnsiTheme="majorHAnsi"/>
        </w:rPr>
        <w:t>s</w:t>
      </w:r>
      <w:r w:rsidR="006266F6">
        <w:rPr>
          <w:rFonts w:asciiTheme="majorHAnsi" w:hAnsiTheme="majorHAnsi"/>
        </w:rPr>
        <w:t xml:space="preserve"> saying “mostly small groups.”</w:t>
      </w:r>
      <w:r w:rsidR="00551607">
        <w:rPr>
          <w:rFonts w:asciiTheme="majorHAnsi" w:hAnsiTheme="majorHAnsi"/>
        </w:rPr>
        <w:t xml:space="preserve"> </w:t>
      </w:r>
    </w:p>
    <w:p w14:paraId="01ED7C59" w14:textId="77777777" w:rsidR="005C1558" w:rsidRDefault="005C1558" w:rsidP="00391C66">
      <w:pPr>
        <w:rPr>
          <w:rFonts w:asciiTheme="majorHAnsi" w:hAnsiTheme="majorHAnsi"/>
          <w:u w:val="single"/>
        </w:rPr>
      </w:pPr>
    </w:p>
    <w:p w14:paraId="0EC81FB4" w14:textId="77777777" w:rsidR="008D6B99" w:rsidRPr="001A3759" w:rsidRDefault="008D6B99" w:rsidP="008D6B99">
      <w:pPr>
        <w:pStyle w:val="Heading2"/>
        <w:numPr>
          <w:ilvl w:val="1"/>
          <w:numId w:val="12"/>
        </w:numPr>
        <w:spacing w:before="0" w:after="120" w:line="240" w:lineRule="auto"/>
        <w:ind w:left="1134" w:hanging="567"/>
        <w:rPr>
          <w:color w:val="auto"/>
          <w:sz w:val="28"/>
        </w:rPr>
      </w:pPr>
      <w:bookmarkStart w:id="10" w:name="_Toc464945832"/>
      <w:r>
        <w:rPr>
          <w:color w:val="auto"/>
          <w:sz w:val="28"/>
        </w:rPr>
        <w:t>Structure of the</w:t>
      </w:r>
      <w:r w:rsidRPr="001A3759">
        <w:rPr>
          <w:color w:val="auto"/>
          <w:sz w:val="28"/>
        </w:rPr>
        <w:t xml:space="preserve"> Report</w:t>
      </w:r>
      <w:bookmarkEnd w:id="10"/>
    </w:p>
    <w:p w14:paraId="2E74E6CE" w14:textId="77777777" w:rsidR="00A80738" w:rsidRDefault="00A80738" w:rsidP="00A80738">
      <w:pPr>
        <w:ind w:left="1134"/>
        <w:rPr>
          <w:rFonts w:asciiTheme="majorHAnsi" w:hAnsiTheme="majorHAnsi"/>
        </w:rPr>
      </w:pPr>
      <w:r>
        <w:rPr>
          <w:rFonts w:asciiTheme="majorHAnsi" w:hAnsiTheme="majorHAnsi"/>
        </w:rPr>
        <w:t>The report is structured as follows:</w:t>
      </w:r>
    </w:p>
    <w:p w14:paraId="55C72FF8" w14:textId="77777777" w:rsidR="00A80738" w:rsidRDefault="00A80738" w:rsidP="00A80738">
      <w:pPr>
        <w:ind w:left="1134"/>
        <w:rPr>
          <w:rFonts w:asciiTheme="majorHAnsi" w:hAnsiTheme="majorHAnsi"/>
        </w:rPr>
      </w:pPr>
    </w:p>
    <w:tbl>
      <w:tblPr>
        <w:tblStyle w:val="GridTable2-Accent11"/>
        <w:tblW w:w="4162" w:type="pct"/>
        <w:tblInd w:w="1234" w:type="dxa"/>
        <w:tblLook w:val="04A0" w:firstRow="1" w:lastRow="0" w:firstColumn="1" w:lastColumn="0" w:noHBand="0" w:noVBand="1"/>
      </w:tblPr>
      <w:tblGrid>
        <w:gridCol w:w="1794"/>
        <w:gridCol w:w="5295"/>
      </w:tblGrid>
      <w:tr w:rsidR="00A80738" w14:paraId="644C3E83" w14:textId="77777777" w:rsidTr="009B14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558833B4" w14:textId="77777777" w:rsidR="00A80738" w:rsidRPr="008923C0" w:rsidRDefault="00A80738"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Section 2</w:t>
            </w:r>
          </w:p>
          <w:p w14:paraId="65346ED5" w14:textId="77777777" w:rsidR="00A80738" w:rsidRPr="008923C0" w:rsidRDefault="00A80738" w:rsidP="009B1461">
            <w:pPr>
              <w:autoSpaceDE w:val="0"/>
              <w:autoSpaceDN w:val="0"/>
              <w:adjustRightInd w:val="0"/>
              <w:rPr>
                <w:rFonts w:asciiTheme="majorHAnsi" w:hAnsiTheme="majorHAnsi" w:cstheme="minorHAnsi"/>
                <w:color w:val="000000"/>
              </w:rPr>
            </w:pPr>
          </w:p>
        </w:tc>
        <w:tc>
          <w:tcPr>
            <w:tcW w:w="3735" w:type="pct"/>
          </w:tcPr>
          <w:p w14:paraId="278CD78B" w14:textId="77777777" w:rsidR="00A80738" w:rsidRPr="00002018" w:rsidRDefault="00A80738" w:rsidP="009B1461">
            <w:pPr>
              <w:autoSpaceDE w:val="0"/>
              <w:autoSpaceDN w:val="0"/>
              <w:adjustRightInd w:val="0"/>
              <w:ind w:left="45"/>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Pr>
                <w:rFonts w:asciiTheme="majorHAnsi" w:hAnsiTheme="majorHAnsi" w:cstheme="minorHAnsi"/>
                <w:b w:val="0"/>
                <w:color w:val="000000"/>
              </w:rPr>
              <w:t xml:space="preserve">Face-to-face financial counsellors </w:t>
            </w:r>
            <w:r w:rsidRPr="00002018">
              <w:rPr>
                <w:rFonts w:asciiTheme="majorHAnsi" w:hAnsiTheme="majorHAnsi"/>
                <w:b w:val="0"/>
              </w:rPr>
              <w:t xml:space="preserve">   </w:t>
            </w:r>
          </w:p>
          <w:p w14:paraId="6135B421" w14:textId="77777777" w:rsidR="00A80738" w:rsidRPr="00002018" w:rsidRDefault="00A80738" w:rsidP="009B1461">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color w:val="000000"/>
              </w:rPr>
            </w:pPr>
          </w:p>
        </w:tc>
      </w:tr>
      <w:tr w:rsidR="00A80738" w14:paraId="6F6725EE" w14:textId="77777777" w:rsidTr="009B14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5C071057" w14:textId="77777777" w:rsidR="00A80738" w:rsidRPr="008923C0" w:rsidRDefault="004C6B53"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Section 3</w:t>
            </w:r>
            <w:r w:rsidR="00A80738" w:rsidRPr="008923C0">
              <w:rPr>
                <w:rFonts w:asciiTheme="majorHAnsi" w:hAnsiTheme="majorHAnsi" w:cstheme="minorHAnsi"/>
                <w:color w:val="000000"/>
              </w:rPr>
              <w:t xml:space="preserve"> </w:t>
            </w:r>
          </w:p>
          <w:p w14:paraId="160AB0E6" w14:textId="77777777" w:rsidR="00A80738" w:rsidRPr="008923C0" w:rsidRDefault="00A80738" w:rsidP="009B1461">
            <w:pPr>
              <w:autoSpaceDE w:val="0"/>
              <w:autoSpaceDN w:val="0"/>
              <w:adjustRightInd w:val="0"/>
              <w:rPr>
                <w:rFonts w:asciiTheme="majorHAnsi" w:hAnsiTheme="majorHAnsi" w:cstheme="minorHAnsi"/>
                <w:color w:val="000000"/>
              </w:rPr>
            </w:pPr>
          </w:p>
        </w:tc>
        <w:tc>
          <w:tcPr>
            <w:tcW w:w="3735" w:type="pct"/>
          </w:tcPr>
          <w:p w14:paraId="3331327C" w14:textId="77777777" w:rsidR="00A80738" w:rsidRPr="00002018" w:rsidRDefault="004C6B53" w:rsidP="009B146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Phone financial counsellors</w:t>
            </w:r>
          </w:p>
          <w:p w14:paraId="016A8B1A" w14:textId="77777777" w:rsidR="00A80738" w:rsidRPr="00002018" w:rsidRDefault="00A80738" w:rsidP="009B1461">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inorHAnsi"/>
                <w:color w:val="000000"/>
              </w:rPr>
            </w:pPr>
          </w:p>
        </w:tc>
      </w:tr>
      <w:tr w:rsidR="004C6B53" w14:paraId="3DBE3993" w14:textId="77777777" w:rsidTr="009B1461">
        <w:tc>
          <w:tcPr>
            <w:cnfStyle w:val="001000000000" w:firstRow="0" w:lastRow="0" w:firstColumn="1" w:lastColumn="0" w:oddVBand="0" w:evenVBand="0" w:oddHBand="0" w:evenHBand="0" w:firstRowFirstColumn="0" w:firstRowLastColumn="0" w:lastRowFirstColumn="0" w:lastRowLastColumn="0"/>
            <w:tcW w:w="1265" w:type="pct"/>
          </w:tcPr>
          <w:p w14:paraId="63271239" w14:textId="77777777" w:rsidR="004C6B53" w:rsidRDefault="004C6B53"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Section 4</w:t>
            </w:r>
          </w:p>
        </w:tc>
        <w:tc>
          <w:tcPr>
            <w:tcW w:w="3735" w:type="pct"/>
          </w:tcPr>
          <w:p w14:paraId="6CF2F656" w14:textId="77777777" w:rsidR="004C6B53" w:rsidRDefault="004C6B53" w:rsidP="009B146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Financial capability workers</w:t>
            </w:r>
          </w:p>
          <w:p w14:paraId="3FE13515" w14:textId="77777777" w:rsidR="004C6B53" w:rsidRDefault="004C6B53" w:rsidP="009B146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C6B53" w14:paraId="3DC9D2B8" w14:textId="77777777" w:rsidTr="009B14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45B3992A" w14:textId="77777777" w:rsidR="004C6B53" w:rsidRDefault="004C6B53"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Section 5</w:t>
            </w:r>
          </w:p>
        </w:tc>
        <w:tc>
          <w:tcPr>
            <w:tcW w:w="3735" w:type="pct"/>
          </w:tcPr>
          <w:p w14:paraId="1607B528" w14:textId="77777777" w:rsidR="004C6B53" w:rsidRDefault="004C6B53" w:rsidP="009B146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 xml:space="preserve">Specific training requirements </w:t>
            </w:r>
          </w:p>
          <w:p w14:paraId="40BD6B4A" w14:textId="77777777" w:rsidR="004C6B53" w:rsidRDefault="004C6B53" w:rsidP="009B146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p>
        </w:tc>
      </w:tr>
      <w:tr w:rsidR="004C6B53" w14:paraId="796C117E" w14:textId="77777777" w:rsidTr="009B1461">
        <w:tc>
          <w:tcPr>
            <w:cnfStyle w:val="001000000000" w:firstRow="0" w:lastRow="0" w:firstColumn="1" w:lastColumn="0" w:oddVBand="0" w:evenVBand="0" w:oddHBand="0" w:evenHBand="0" w:firstRowFirstColumn="0" w:firstRowLastColumn="0" w:lastRowFirstColumn="0" w:lastRowLastColumn="0"/>
            <w:tcW w:w="1265" w:type="pct"/>
          </w:tcPr>
          <w:p w14:paraId="02A5B8B6" w14:textId="77777777" w:rsidR="004C6B53" w:rsidRDefault="004C6B53"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Section 6</w:t>
            </w:r>
          </w:p>
        </w:tc>
        <w:tc>
          <w:tcPr>
            <w:tcW w:w="3735" w:type="pct"/>
          </w:tcPr>
          <w:p w14:paraId="2AABC5C2" w14:textId="77777777" w:rsidR="004C6B53" w:rsidRDefault="004C6B53" w:rsidP="009B146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Pr>
                <w:rFonts w:asciiTheme="majorHAnsi" w:hAnsiTheme="majorHAnsi"/>
              </w:rPr>
              <w:t>Summary</w:t>
            </w:r>
            <w:r w:rsidR="00145620">
              <w:rPr>
                <w:rFonts w:asciiTheme="majorHAnsi" w:hAnsiTheme="majorHAnsi"/>
              </w:rPr>
              <w:t xml:space="preserve"> and Conclusion </w:t>
            </w:r>
          </w:p>
          <w:p w14:paraId="1ACE5A54" w14:textId="77777777" w:rsidR="004C6B53" w:rsidRDefault="004C6B53" w:rsidP="009B1461">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4C6B53" w14:paraId="5F3817DB" w14:textId="77777777" w:rsidTr="009B14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41E80BD4" w14:textId="77777777" w:rsidR="004C6B53" w:rsidRDefault="004C6B53" w:rsidP="009B1461">
            <w:pPr>
              <w:autoSpaceDE w:val="0"/>
              <w:autoSpaceDN w:val="0"/>
              <w:adjustRightInd w:val="0"/>
              <w:rPr>
                <w:rFonts w:asciiTheme="majorHAnsi" w:hAnsiTheme="majorHAnsi" w:cstheme="minorHAnsi"/>
                <w:color w:val="000000"/>
              </w:rPr>
            </w:pPr>
            <w:r>
              <w:rPr>
                <w:rFonts w:asciiTheme="majorHAnsi" w:hAnsiTheme="majorHAnsi" w:cstheme="minorHAnsi"/>
                <w:color w:val="000000"/>
              </w:rPr>
              <w:t>Appendices</w:t>
            </w:r>
          </w:p>
        </w:tc>
        <w:tc>
          <w:tcPr>
            <w:tcW w:w="3735" w:type="pct"/>
          </w:tcPr>
          <w:p w14:paraId="7E1AA3FF" w14:textId="77777777" w:rsidR="004C6B53" w:rsidRDefault="004C6B53" w:rsidP="009B146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 xml:space="preserve">1 Survey comments </w:t>
            </w:r>
          </w:p>
          <w:p w14:paraId="5F1261A0" w14:textId="77777777" w:rsidR="004C6B53" w:rsidRDefault="004C6B53" w:rsidP="009B1461">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2 Survey instrument</w:t>
            </w:r>
          </w:p>
        </w:tc>
      </w:tr>
    </w:tbl>
    <w:p w14:paraId="05F81982" w14:textId="77777777" w:rsidR="004C6B53" w:rsidRDefault="004C6B53" w:rsidP="00A80738">
      <w:pPr>
        <w:ind w:left="1134"/>
        <w:rPr>
          <w:rFonts w:cstheme="minorHAnsi"/>
          <w:color w:val="000000"/>
        </w:rPr>
      </w:pPr>
    </w:p>
    <w:p w14:paraId="19F747C0" w14:textId="77777777" w:rsidR="009241D4" w:rsidRDefault="004C6B53" w:rsidP="00A80738">
      <w:pPr>
        <w:ind w:left="1134"/>
        <w:rPr>
          <w:rFonts w:asciiTheme="majorHAnsi" w:eastAsiaTheme="majorEastAsia" w:hAnsiTheme="majorHAnsi" w:cstheme="minorHAnsi"/>
          <w:b/>
          <w:bCs/>
          <w:color w:val="000000"/>
          <w:sz w:val="28"/>
          <w:szCs w:val="28"/>
        </w:rPr>
      </w:pPr>
      <w:r w:rsidRPr="004C6B53">
        <w:rPr>
          <w:rFonts w:asciiTheme="majorHAnsi" w:hAnsiTheme="majorHAnsi"/>
        </w:rPr>
        <w:t>The</w:t>
      </w:r>
      <w:r>
        <w:rPr>
          <w:rFonts w:cstheme="minorHAnsi"/>
          <w:color w:val="000000"/>
        </w:rPr>
        <w:t xml:space="preserve"> survey comments from financial counsellors are included in Appendix 1 as they are a very rich source of information and shed light on the quantitative responses. </w:t>
      </w:r>
      <w:r w:rsidR="009241D4">
        <w:rPr>
          <w:rFonts w:cstheme="minorHAnsi"/>
          <w:color w:val="000000"/>
        </w:rPr>
        <w:br w:type="page"/>
      </w:r>
    </w:p>
    <w:p w14:paraId="3E885B14" w14:textId="77777777" w:rsidR="00196F5C" w:rsidRPr="004756C7" w:rsidRDefault="008448B9" w:rsidP="004756C7">
      <w:pPr>
        <w:pStyle w:val="Heading1"/>
        <w:spacing w:before="0" w:line="240" w:lineRule="auto"/>
        <w:rPr>
          <w:rFonts w:cstheme="minorHAnsi"/>
          <w:color w:val="000000"/>
        </w:rPr>
      </w:pPr>
      <w:bookmarkStart w:id="11" w:name="_Toc464945833"/>
      <w:r>
        <w:rPr>
          <w:rFonts w:cstheme="minorHAnsi"/>
          <w:color w:val="000000"/>
        </w:rPr>
        <w:lastRenderedPageBreak/>
        <w:t>PART</w:t>
      </w:r>
      <w:r w:rsidR="00196F5C" w:rsidRPr="004756C7">
        <w:rPr>
          <w:rFonts w:cstheme="minorHAnsi"/>
          <w:color w:val="000000"/>
        </w:rPr>
        <w:t xml:space="preserve"> 2 –</w:t>
      </w:r>
      <w:r w:rsidR="00640EC1" w:rsidRPr="004756C7">
        <w:rPr>
          <w:rFonts w:cstheme="minorHAnsi"/>
          <w:color w:val="000000"/>
        </w:rPr>
        <w:t xml:space="preserve"> </w:t>
      </w:r>
      <w:r w:rsidR="00A80738">
        <w:rPr>
          <w:rFonts w:cstheme="minorHAnsi"/>
          <w:color w:val="000000"/>
        </w:rPr>
        <w:t xml:space="preserve">FACE-TO-FACE </w:t>
      </w:r>
      <w:r w:rsidR="00D3660D">
        <w:rPr>
          <w:rFonts w:cstheme="minorHAnsi"/>
          <w:color w:val="000000"/>
        </w:rPr>
        <w:t xml:space="preserve">FINANCIAL COUNSELLOR </w:t>
      </w:r>
      <w:r w:rsidR="00244DAB" w:rsidRPr="004756C7">
        <w:rPr>
          <w:rFonts w:cstheme="minorHAnsi"/>
          <w:color w:val="000000"/>
        </w:rPr>
        <w:t>EXPERIENCE</w:t>
      </w:r>
      <w:r w:rsidR="00014EDC">
        <w:rPr>
          <w:rFonts w:cstheme="minorHAnsi"/>
          <w:color w:val="000000"/>
        </w:rPr>
        <w:t>S</w:t>
      </w:r>
      <w:bookmarkEnd w:id="11"/>
      <w:r w:rsidR="00244DAB" w:rsidRPr="004756C7">
        <w:rPr>
          <w:rFonts w:cstheme="minorHAnsi"/>
          <w:color w:val="000000"/>
        </w:rPr>
        <w:t xml:space="preserve"> </w:t>
      </w:r>
    </w:p>
    <w:p w14:paraId="101AEF4D" w14:textId="77777777" w:rsidR="00E60799" w:rsidRDefault="00E60799" w:rsidP="00E60799">
      <w:pPr>
        <w:rPr>
          <w:rFonts w:asciiTheme="majorHAnsi" w:hAnsiTheme="majorHAnsi"/>
        </w:rPr>
      </w:pPr>
    </w:p>
    <w:p w14:paraId="745B1910" w14:textId="77777777" w:rsidR="007C4353" w:rsidRDefault="007C4353" w:rsidP="007C4353">
      <w:pPr>
        <w:ind w:left="1134"/>
        <w:rPr>
          <w:rFonts w:asciiTheme="majorHAnsi" w:hAnsiTheme="majorHAnsi"/>
        </w:rPr>
      </w:pPr>
      <w:r>
        <w:rPr>
          <w:rFonts w:asciiTheme="majorHAnsi" w:hAnsiTheme="majorHAnsi"/>
        </w:rPr>
        <w:t xml:space="preserve">Note that this data is based on responses from people who worked as financial counsellors </w:t>
      </w:r>
      <w:r w:rsidR="00583DA0">
        <w:rPr>
          <w:rFonts w:asciiTheme="majorHAnsi" w:hAnsiTheme="majorHAnsi"/>
        </w:rPr>
        <w:t>(260 people) and/</w:t>
      </w:r>
      <w:r>
        <w:rPr>
          <w:rFonts w:asciiTheme="majorHAnsi" w:hAnsiTheme="majorHAnsi"/>
        </w:rPr>
        <w:t>or financial counsellors/financial capability workers</w:t>
      </w:r>
      <w:r w:rsidR="00583DA0">
        <w:rPr>
          <w:rFonts w:asciiTheme="majorHAnsi" w:hAnsiTheme="majorHAnsi"/>
        </w:rPr>
        <w:t xml:space="preserve"> (16 people)</w:t>
      </w:r>
      <w:r>
        <w:rPr>
          <w:rFonts w:asciiTheme="majorHAnsi" w:hAnsiTheme="majorHAnsi"/>
        </w:rPr>
        <w:t>.</w:t>
      </w:r>
    </w:p>
    <w:p w14:paraId="65DD6E93" w14:textId="77777777" w:rsidR="00221024" w:rsidRDefault="00221024" w:rsidP="007C4353">
      <w:pPr>
        <w:ind w:left="1134"/>
        <w:rPr>
          <w:rFonts w:asciiTheme="majorHAnsi" w:hAnsiTheme="majorHAnsi"/>
        </w:rPr>
      </w:pPr>
    </w:p>
    <w:p w14:paraId="7AE7EFAA" w14:textId="77777777" w:rsidR="00221024" w:rsidRDefault="00221024" w:rsidP="007C4353">
      <w:pPr>
        <w:ind w:left="1134"/>
        <w:rPr>
          <w:rFonts w:asciiTheme="majorHAnsi" w:hAnsiTheme="majorHAnsi"/>
        </w:rPr>
      </w:pPr>
    </w:p>
    <w:p w14:paraId="2EE24D09" w14:textId="77777777" w:rsidR="00221024" w:rsidRPr="001A3759" w:rsidRDefault="000824EC" w:rsidP="00221024">
      <w:pPr>
        <w:pStyle w:val="Heading2"/>
        <w:numPr>
          <w:ilvl w:val="1"/>
          <w:numId w:val="14"/>
        </w:numPr>
        <w:spacing w:before="0" w:after="120" w:line="240" w:lineRule="auto"/>
        <w:ind w:left="1134" w:hanging="567"/>
        <w:rPr>
          <w:color w:val="auto"/>
          <w:sz w:val="28"/>
        </w:rPr>
      </w:pPr>
      <w:r>
        <w:rPr>
          <w:color w:val="auto"/>
          <w:sz w:val="28"/>
        </w:rPr>
        <w:t>At a Glance</w:t>
      </w:r>
      <w:r w:rsidR="001266DC">
        <w:rPr>
          <w:color w:val="auto"/>
          <w:sz w:val="28"/>
        </w:rPr>
        <w:t xml:space="preserve"> </w:t>
      </w:r>
      <w:r w:rsidR="00221024" w:rsidRPr="001A3759">
        <w:rPr>
          <w:color w:val="auto"/>
          <w:sz w:val="28"/>
        </w:rPr>
        <w:t xml:space="preserve"> </w:t>
      </w:r>
    </w:p>
    <w:p w14:paraId="3AB22AE9" w14:textId="77777777" w:rsidR="00221024" w:rsidRDefault="00221024" w:rsidP="007C4353">
      <w:pPr>
        <w:ind w:left="1134"/>
        <w:rPr>
          <w:rFonts w:asciiTheme="majorHAnsi" w:hAnsiTheme="majorHAnsi"/>
        </w:rPr>
      </w:pPr>
    </w:p>
    <w:p w14:paraId="602501E9" w14:textId="77777777" w:rsidR="000824EC" w:rsidRDefault="000824EC" w:rsidP="007C4353">
      <w:pPr>
        <w:ind w:left="1134"/>
        <w:rPr>
          <w:rFonts w:asciiTheme="majorHAnsi" w:hAnsiTheme="majorHAnsi"/>
        </w:rPr>
      </w:pPr>
      <w:r>
        <w:rPr>
          <w:rFonts w:asciiTheme="majorHAnsi" w:hAnsiTheme="majorHAnsi"/>
        </w:rPr>
        <w:t>The table below is a summary of this section.</w:t>
      </w:r>
    </w:p>
    <w:p w14:paraId="06C73C9D" w14:textId="77777777" w:rsidR="000824EC" w:rsidRDefault="000824EC" w:rsidP="007C4353">
      <w:pPr>
        <w:ind w:left="1134"/>
        <w:rPr>
          <w:rFonts w:asciiTheme="majorHAnsi" w:hAnsiTheme="majorHAnsi"/>
        </w:rPr>
      </w:pPr>
    </w:p>
    <w:tbl>
      <w:tblPr>
        <w:tblStyle w:val="GridTable2-Accent11"/>
        <w:tblW w:w="4162" w:type="pct"/>
        <w:tblInd w:w="1234" w:type="dxa"/>
        <w:tblLook w:val="04A0" w:firstRow="1" w:lastRow="0" w:firstColumn="1" w:lastColumn="0" w:noHBand="0" w:noVBand="1"/>
      </w:tblPr>
      <w:tblGrid>
        <w:gridCol w:w="1794"/>
        <w:gridCol w:w="5295"/>
      </w:tblGrid>
      <w:tr w:rsidR="00002018" w14:paraId="7F2FB7EF" w14:textId="77777777" w:rsidTr="00002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246CF4E8" w14:textId="77777777" w:rsidR="00221024" w:rsidRPr="008923C0" w:rsidRDefault="00221024" w:rsidP="00DD1583">
            <w:pPr>
              <w:autoSpaceDE w:val="0"/>
              <w:autoSpaceDN w:val="0"/>
              <w:adjustRightInd w:val="0"/>
              <w:rPr>
                <w:rFonts w:asciiTheme="majorHAnsi" w:hAnsiTheme="majorHAnsi" w:cstheme="minorHAnsi"/>
                <w:color w:val="000000"/>
              </w:rPr>
            </w:pPr>
            <w:r w:rsidRPr="008923C0">
              <w:rPr>
                <w:rFonts w:asciiTheme="majorHAnsi" w:hAnsiTheme="majorHAnsi" w:cstheme="minorHAnsi"/>
                <w:color w:val="000000"/>
              </w:rPr>
              <w:t>Ease of identification</w:t>
            </w:r>
          </w:p>
          <w:p w14:paraId="02FC1FA8" w14:textId="77777777" w:rsidR="00221024" w:rsidRPr="008923C0" w:rsidRDefault="00221024" w:rsidP="00DD1583">
            <w:pPr>
              <w:autoSpaceDE w:val="0"/>
              <w:autoSpaceDN w:val="0"/>
              <w:adjustRightInd w:val="0"/>
              <w:rPr>
                <w:rFonts w:asciiTheme="majorHAnsi" w:hAnsiTheme="majorHAnsi" w:cstheme="minorHAnsi"/>
                <w:color w:val="000000"/>
              </w:rPr>
            </w:pPr>
          </w:p>
        </w:tc>
        <w:tc>
          <w:tcPr>
            <w:tcW w:w="3735" w:type="pct"/>
          </w:tcPr>
          <w:p w14:paraId="1D572C6D" w14:textId="77777777" w:rsidR="00221024" w:rsidRPr="00002018" w:rsidRDefault="00221024" w:rsidP="00DD1583">
            <w:pPr>
              <w:autoSpaceDE w:val="0"/>
              <w:autoSpaceDN w:val="0"/>
              <w:adjustRightInd w:val="0"/>
              <w:ind w:left="45"/>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002018">
              <w:rPr>
                <w:rFonts w:asciiTheme="majorHAnsi" w:hAnsiTheme="majorHAnsi" w:cstheme="minorHAnsi"/>
                <w:b w:val="0"/>
                <w:color w:val="000000"/>
              </w:rPr>
              <w:t>52%</w:t>
            </w:r>
            <w:r w:rsidRPr="00002018">
              <w:rPr>
                <w:rFonts w:asciiTheme="majorHAnsi" w:hAnsiTheme="majorHAnsi"/>
                <w:b w:val="0"/>
              </w:rPr>
              <w:t xml:space="preserve"> said it was “very easy” or “easy” to identify but conversely, 37% said it was “difficult” or “very difficult” and 11% were “unable to say/unsure”.   </w:t>
            </w:r>
          </w:p>
          <w:p w14:paraId="34501483" w14:textId="77777777" w:rsidR="00221024" w:rsidRPr="00002018" w:rsidRDefault="00221024" w:rsidP="00DD1583">
            <w:pPr>
              <w:autoSpaceDE w:val="0"/>
              <w:autoSpaceDN w:val="0"/>
              <w:adjustRightInd w:val="0"/>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color w:val="000000"/>
              </w:rPr>
            </w:pPr>
          </w:p>
        </w:tc>
      </w:tr>
      <w:tr w:rsidR="00002018" w14:paraId="768F7399" w14:textId="77777777" w:rsidTr="000020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pct"/>
          </w:tcPr>
          <w:p w14:paraId="64B03D90" w14:textId="77777777" w:rsidR="00221024" w:rsidRPr="008923C0" w:rsidRDefault="00221024" w:rsidP="00DD1583">
            <w:pPr>
              <w:autoSpaceDE w:val="0"/>
              <w:autoSpaceDN w:val="0"/>
              <w:adjustRightInd w:val="0"/>
              <w:rPr>
                <w:rFonts w:asciiTheme="majorHAnsi" w:hAnsiTheme="majorHAnsi" w:cstheme="minorHAnsi"/>
                <w:color w:val="000000"/>
              </w:rPr>
            </w:pPr>
            <w:r w:rsidRPr="008923C0">
              <w:rPr>
                <w:rFonts w:asciiTheme="majorHAnsi" w:hAnsiTheme="majorHAnsi" w:cstheme="minorHAnsi"/>
                <w:color w:val="000000"/>
              </w:rPr>
              <w:t xml:space="preserve">Point of identification </w:t>
            </w:r>
          </w:p>
          <w:p w14:paraId="5836B353" w14:textId="77777777" w:rsidR="00221024" w:rsidRPr="008923C0" w:rsidRDefault="00221024" w:rsidP="00DD1583">
            <w:pPr>
              <w:autoSpaceDE w:val="0"/>
              <w:autoSpaceDN w:val="0"/>
              <w:adjustRightInd w:val="0"/>
              <w:rPr>
                <w:rFonts w:asciiTheme="majorHAnsi" w:hAnsiTheme="majorHAnsi" w:cstheme="minorHAnsi"/>
                <w:color w:val="000000"/>
              </w:rPr>
            </w:pPr>
          </w:p>
        </w:tc>
        <w:tc>
          <w:tcPr>
            <w:tcW w:w="3735" w:type="pct"/>
          </w:tcPr>
          <w:p w14:paraId="458A5437" w14:textId="77777777" w:rsidR="00221024" w:rsidRPr="00002018" w:rsidRDefault="00221024" w:rsidP="00DD1583">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sidRPr="00002018">
              <w:rPr>
                <w:rFonts w:asciiTheme="majorHAnsi" w:hAnsiTheme="majorHAnsi"/>
              </w:rPr>
              <w:t>There is no one point. Some people said “during the referral or intake process”, some said “very early in the conversation” and others “well into the conversation” or “after more than one conversation”.</w:t>
            </w:r>
          </w:p>
          <w:p w14:paraId="66CD8C62" w14:textId="77777777" w:rsidR="00221024" w:rsidRPr="00002018" w:rsidRDefault="00221024" w:rsidP="00DD158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inorHAnsi"/>
                <w:color w:val="000000"/>
              </w:rPr>
            </w:pPr>
          </w:p>
        </w:tc>
      </w:tr>
      <w:tr w:rsidR="00002018" w14:paraId="6A33C51E" w14:textId="77777777" w:rsidTr="00002018">
        <w:trPr>
          <w:trHeight w:val="241"/>
        </w:trPr>
        <w:tc>
          <w:tcPr>
            <w:cnfStyle w:val="001000000000" w:firstRow="0" w:lastRow="0" w:firstColumn="1" w:lastColumn="0" w:oddVBand="0" w:evenVBand="0" w:oddHBand="0" w:evenHBand="0" w:firstRowFirstColumn="0" w:firstRowLastColumn="0" w:lastRowFirstColumn="0" w:lastRowLastColumn="0"/>
            <w:tcW w:w="1265" w:type="pct"/>
          </w:tcPr>
          <w:p w14:paraId="7852B947" w14:textId="77777777" w:rsidR="00221024" w:rsidRPr="008923C0" w:rsidRDefault="00221024" w:rsidP="00DD1583">
            <w:pPr>
              <w:autoSpaceDE w:val="0"/>
              <w:autoSpaceDN w:val="0"/>
              <w:adjustRightInd w:val="0"/>
              <w:rPr>
                <w:rFonts w:asciiTheme="majorHAnsi" w:hAnsiTheme="majorHAnsi" w:cstheme="minorHAnsi"/>
                <w:color w:val="000000"/>
              </w:rPr>
            </w:pPr>
            <w:r w:rsidRPr="008923C0">
              <w:rPr>
                <w:rFonts w:asciiTheme="majorHAnsi" w:hAnsiTheme="majorHAnsi" w:cstheme="minorHAnsi"/>
                <w:color w:val="000000"/>
              </w:rPr>
              <w:t>Find</w:t>
            </w:r>
            <w:r w:rsidR="00002018">
              <w:rPr>
                <w:rFonts w:asciiTheme="majorHAnsi" w:hAnsiTheme="majorHAnsi" w:cstheme="minorHAnsi"/>
                <w:color w:val="000000"/>
              </w:rPr>
              <w:t>ing</w:t>
            </w:r>
            <w:r w:rsidRPr="008923C0">
              <w:rPr>
                <w:rFonts w:asciiTheme="majorHAnsi" w:hAnsiTheme="majorHAnsi" w:cstheme="minorHAnsi"/>
                <w:color w:val="000000"/>
              </w:rPr>
              <w:t xml:space="preserve"> out</w:t>
            </w:r>
          </w:p>
        </w:tc>
        <w:tc>
          <w:tcPr>
            <w:tcW w:w="3735" w:type="pct"/>
          </w:tcPr>
          <w:p w14:paraId="189ACD02" w14:textId="77777777" w:rsidR="00221024" w:rsidRPr="00002018" w:rsidRDefault="00221024" w:rsidP="00DD1583">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 xml:space="preserve">The most common mechanism was “I pick up on hints”, but a large proportion of respondents said “there is no one way”. </w:t>
            </w:r>
          </w:p>
          <w:p w14:paraId="05B79514" w14:textId="77777777" w:rsidR="00221024" w:rsidRPr="00002018" w:rsidRDefault="00221024" w:rsidP="00DD1583">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p>
          <w:p w14:paraId="6EDEE173" w14:textId="77777777" w:rsidR="00221024" w:rsidRPr="00002018" w:rsidRDefault="00221024" w:rsidP="00DD1583">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Very few financial counsellors ask about this routinely.</w:t>
            </w:r>
          </w:p>
          <w:p w14:paraId="777BFA07" w14:textId="77777777" w:rsidR="00221024" w:rsidRPr="00002018" w:rsidRDefault="00221024" w:rsidP="00DD158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color w:val="000000"/>
              </w:rPr>
            </w:pPr>
          </w:p>
        </w:tc>
      </w:tr>
      <w:tr w:rsidR="00002018" w14:paraId="1C601456" w14:textId="77777777" w:rsidTr="00002018">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1265" w:type="pct"/>
          </w:tcPr>
          <w:p w14:paraId="5F1E035D" w14:textId="77777777" w:rsidR="00221024" w:rsidRPr="008923C0" w:rsidRDefault="00221024" w:rsidP="00DD1583">
            <w:pPr>
              <w:autoSpaceDE w:val="0"/>
              <w:autoSpaceDN w:val="0"/>
              <w:adjustRightInd w:val="0"/>
              <w:rPr>
                <w:rFonts w:asciiTheme="majorHAnsi" w:hAnsiTheme="majorHAnsi" w:cstheme="minorHAnsi"/>
                <w:color w:val="000000"/>
              </w:rPr>
            </w:pPr>
            <w:r w:rsidRPr="008923C0">
              <w:rPr>
                <w:rFonts w:asciiTheme="majorHAnsi" w:hAnsiTheme="majorHAnsi" w:cstheme="minorHAnsi"/>
                <w:color w:val="000000"/>
              </w:rPr>
              <w:t>Casework prevalence</w:t>
            </w:r>
          </w:p>
          <w:p w14:paraId="1D73DD1B" w14:textId="77777777" w:rsidR="00221024" w:rsidRPr="008923C0" w:rsidRDefault="00221024" w:rsidP="00DD1583">
            <w:pPr>
              <w:autoSpaceDE w:val="0"/>
              <w:autoSpaceDN w:val="0"/>
              <w:adjustRightInd w:val="0"/>
              <w:rPr>
                <w:rFonts w:asciiTheme="majorHAnsi" w:hAnsiTheme="majorHAnsi" w:cstheme="minorHAnsi"/>
                <w:color w:val="000000"/>
              </w:rPr>
            </w:pPr>
          </w:p>
          <w:p w14:paraId="00F611E1" w14:textId="77777777" w:rsidR="00221024" w:rsidRPr="008923C0" w:rsidRDefault="00221024" w:rsidP="00DD1583">
            <w:pPr>
              <w:autoSpaceDE w:val="0"/>
              <w:autoSpaceDN w:val="0"/>
              <w:adjustRightInd w:val="0"/>
              <w:rPr>
                <w:rFonts w:asciiTheme="majorHAnsi" w:hAnsiTheme="majorHAnsi" w:cstheme="minorHAnsi"/>
                <w:color w:val="000000"/>
              </w:rPr>
            </w:pPr>
          </w:p>
        </w:tc>
        <w:tc>
          <w:tcPr>
            <w:tcW w:w="3735" w:type="pct"/>
          </w:tcPr>
          <w:p w14:paraId="7B1899A2" w14:textId="77777777" w:rsidR="00221024" w:rsidRPr="00002018" w:rsidRDefault="00221024" w:rsidP="00DD1583">
            <w:pPr>
              <w:cnfStyle w:val="000000100000" w:firstRow="0" w:lastRow="0" w:firstColumn="0" w:lastColumn="0" w:oddVBand="0" w:evenVBand="0" w:oddHBand="1"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 xml:space="preserve">The most common scenario was </w:t>
            </w:r>
          </w:p>
          <w:p w14:paraId="79CAE531" w14:textId="77777777" w:rsidR="00221024" w:rsidRPr="00002018" w:rsidRDefault="00221024" w:rsidP="00DD1583">
            <w:pPr>
              <w:cnfStyle w:val="000000100000" w:firstRow="0" w:lastRow="0" w:firstColumn="0" w:lastColumn="0" w:oddVBand="0" w:evenVBand="0" w:oddHBand="1"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 xml:space="preserve">“at least every month”. But there was a sizeable number who said “most weeks”, and at the other end of the spectrum, many counsellors who said </w:t>
            </w:r>
            <w:proofErr w:type="gramStart"/>
            <w:r w:rsidRPr="00002018">
              <w:rPr>
                <w:rFonts w:asciiTheme="majorHAnsi" w:hAnsiTheme="majorHAnsi" w:cs="Lucida Grande"/>
                <w:color w:val="000000"/>
              </w:rPr>
              <w:t>only  “</w:t>
            </w:r>
            <w:proofErr w:type="gramEnd"/>
            <w:r w:rsidRPr="00002018">
              <w:rPr>
                <w:rFonts w:asciiTheme="majorHAnsi" w:hAnsiTheme="majorHAnsi" w:cs="Lucida Grande"/>
                <w:color w:val="000000"/>
              </w:rPr>
              <w:t xml:space="preserve">every three to six months”.  </w:t>
            </w:r>
          </w:p>
          <w:p w14:paraId="77C79297" w14:textId="77777777" w:rsidR="00221024" w:rsidRPr="00002018" w:rsidRDefault="00221024" w:rsidP="00DD1583">
            <w:pPr>
              <w:cnfStyle w:val="000000100000" w:firstRow="0" w:lastRow="0" w:firstColumn="0" w:lastColumn="0" w:oddVBand="0" w:evenVBand="0" w:oddHBand="1" w:evenHBand="0" w:firstRowFirstColumn="0" w:firstRowLastColumn="0" w:lastRowFirstColumn="0" w:lastRowLastColumn="0"/>
              <w:rPr>
                <w:rFonts w:asciiTheme="majorHAnsi" w:hAnsiTheme="majorHAnsi" w:cs="Lucida Grande"/>
                <w:color w:val="000000"/>
              </w:rPr>
            </w:pPr>
          </w:p>
          <w:p w14:paraId="3E4FAC8F" w14:textId="77777777" w:rsidR="00221024" w:rsidRPr="00002018" w:rsidRDefault="00221024" w:rsidP="00DD1583">
            <w:pPr>
              <w:cnfStyle w:val="000000100000" w:firstRow="0" w:lastRow="0" w:firstColumn="0" w:lastColumn="0" w:oddVBand="0" w:evenVBand="0" w:oddHBand="1"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 xml:space="preserve">There </w:t>
            </w:r>
            <w:r w:rsidR="00002018">
              <w:rPr>
                <w:rFonts w:asciiTheme="majorHAnsi" w:hAnsiTheme="majorHAnsi" w:cs="Lucida Grande"/>
                <w:color w:val="000000"/>
              </w:rPr>
              <w:t>were</w:t>
            </w:r>
            <w:r w:rsidRPr="00002018">
              <w:rPr>
                <w:rFonts w:asciiTheme="majorHAnsi" w:hAnsiTheme="majorHAnsi" w:cs="Lucida Grande"/>
                <w:color w:val="000000"/>
              </w:rPr>
              <w:t xml:space="preserve"> no differences between the prevalence of family violence or economic abuse, with both occurring equally.</w:t>
            </w:r>
          </w:p>
          <w:p w14:paraId="119BAD9D" w14:textId="77777777" w:rsidR="00221024" w:rsidRPr="00002018" w:rsidRDefault="00221024" w:rsidP="00DD158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inorHAnsi"/>
                <w:color w:val="000000"/>
              </w:rPr>
            </w:pPr>
          </w:p>
        </w:tc>
      </w:tr>
      <w:tr w:rsidR="00002018" w14:paraId="53111941" w14:textId="77777777" w:rsidTr="00002018">
        <w:trPr>
          <w:trHeight w:val="241"/>
        </w:trPr>
        <w:tc>
          <w:tcPr>
            <w:cnfStyle w:val="001000000000" w:firstRow="0" w:lastRow="0" w:firstColumn="1" w:lastColumn="0" w:oddVBand="0" w:evenVBand="0" w:oddHBand="0" w:evenHBand="0" w:firstRowFirstColumn="0" w:firstRowLastColumn="0" w:lastRowFirstColumn="0" w:lastRowLastColumn="0"/>
            <w:tcW w:w="1265" w:type="pct"/>
          </w:tcPr>
          <w:p w14:paraId="2CF8F8D7" w14:textId="77777777" w:rsidR="00221024" w:rsidRPr="008923C0" w:rsidRDefault="00221024" w:rsidP="00DD1583">
            <w:pPr>
              <w:rPr>
                <w:rFonts w:asciiTheme="majorHAnsi" w:hAnsiTheme="majorHAnsi" w:cs="Lucida Grande"/>
                <w:color w:val="000000"/>
              </w:rPr>
            </w:pPr>
            <w:r>
              <w:rPr>
                <w:rFonts w:asciiTheme="majorHAnsi" w:hAnsiTheme="majorHAnsi" w:cs="Lucida Grande"/>
                <w:color w:val="000000"/>
              </w:rPr>
              <w:t xml:space="preserve">Comfortable in talking to affected clients </w:t>
            </w:r>
          </w:p>
          <w:p w14:paraId="666F2286" w14:textId="77777777" w:rsidR="00221024" w:rsidRPr="008923C0" w:rsidRDefault="00221024" w:rsidP="00DD1583">
            <w:pPr>
              <w:autoSpaceDE w:val="0"/>
              <w:autoSpaceDN w:val="0"/>
              <w:adjustRightInd w:val="0"/>
              <w:rPr>
                <w:rFonts w:asciiTheme="majorHAnsi" w:hAnsiTheme="majorHAnsi" w:cstheme="minorHAnsi"/>
                <w:color w:val="000000"/>
              </w:rPr>
            </w:pPr>
          </w:p>
        </w:tc>
        <w:tc>
          <w:tcPr>
            <w:tcW w:w="3735" w:type="pct"/>
          </w:tcPr>
          <w:p w14:paraId="508C6763" w14:textId="77777777" w:rsidR="00221024" w:rsidRPr="00002018" w:rsidRDefault="00221024" w:rsidP="00DD1583">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sidRPr="00002018">
              <w:rPr>
                <w:rFonts w:asciiTheme="majorHAnsi" w:hAnsiTheme="majorHAnsi" w:cs="Lucida Grande"/>
                <w:color w:val="000000"/>
              </w:rPr>
              <w:t xml:space="preserve">The majority of financial counsellors said that they were “very comfortable” (31%) or “fairly comfortable” (52%) in talking to clients who have experienced family violence and/or economic abuse. </w:t>
            </w:r>
          </w:p>
          <w:p w14:paraId="356732B5" w14:textId="77777777" w:rsidR="00221024" w:rsidRPr="00002018" w:rsidRDefault="00221024" w:rsidP="00DD158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color w:val="000000"/>
              </w:rPr>
            </w:pPr>
          </w:p>
        </w:tc>
      </w:tr>
      <w:tr w:rsidR="00002018" w14:paraId="42F06CDF" w14:textId="77777777" w:rsidTr="00002018">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1265" w:type="pct"/>
          </w:tcPr>
          <w:p w14:paraId="5202A1BD" w14:textId="77777777" w:rsidR="00221024" w:rsidRPr="008923C0" w:rsidRDefault="00002018" w:rsidP="00DD1583">
            <w:pPr>
              <w:autoSpaceDE w:val="0"/>
              <w:autoSpaceDN w:val="0"/>
              <w:adjustRightInd w:val="0"/>
              <w:rPr>
                <w:rFonts w:asciiTheme="majorHAnsi" w:hAnsiTheme="majorHAnsi" w:cstheme="minorHAnsi"/>
                <w:color w:val="000000"/>
              </w:rPr>
            </w:pPr>
            <w:r>
              <w:rPr>
                <w:rFonts w:asciiTheme="majorHAnsi" w:hAnsiTheme="majorHAnsi" w:cstheme="minorHAnsi"/>
                <w:color w:val="000000"/>
              </w:rPr>
              <w:t xml:space="preserve">Interacting with </w:t>
            </w:r>
            <w:r>
              <w:rPr>
                <w:rFonts w:asciiTheme="majorHAnsi" w:hAnsiTheme="majorHAnsi" w:cstheme="minorHAnsi"/>
                <w:color w:val="000000"/>
              </w:rPr>
              <w:lastRenderedPageBreak/>
              <w:t>perpetrators</w:t>
            </w:r>
          </w:p>
        </w:tc>
        <w:tc>
          <w:tcPr>
            <w:tcW w:w="3735" w:type="pct"/>
          </w:tcPr>
          <w:p w14:paraId="4A03A24E" w14:textId="77777777" w:rsidR="00002018" w:rsidRDefault="00002018" w:rsidP="00381D17">
            <w:pPr>
              <w:cnfStyle w:val="000000100000" w:firstRow="0" w:lastRow="0" w:firstColumn="0" w:lastColumn="0" w:oddVBand="0" w:evenVBand="0" w:oddHBand="1" w:evenHBand="0" w:firstRowFirstColumn="0" w:firstRowLastColumn="0" w:lastRowFirstColumn="0" w:lastRowLastColumn="0"/>
              <w:rPr>
                <w:rFonts w:asciiTheme="majorHAnsi" w:hAnsiTheme="majorHAnsi" w:cs="Lucida Grande"/>
                <w:color w:val="000000"/>
              </w:rPr>
            </w:pPr>
            <w:r>
              <w:rPr>
                <w:rFonts w:asciiTheme="majorHAnsi" w:hAnsiTheme="majorHAnsi" w:cs="Lucida Grande"/>
                <w:color w:val="000000"/>
              </w:rPr>
              <w:lastRenderedPageBreak/>
              <w:t xml:space="preserve">There was wide variation in the extent to which financial counsellors said they encountered </w:t>
            </w:r>
            <w:r>
              <w:rPr>
                <w:rFonts w:asciiTheme="majorHAnsi" w:hAnsiTheme="majorHAnsi" w:cs="Lucida Grande"/>
                <w:color w:val="000000"/>
              </w:rPr>
              <w:lastRenderedPageBreak/>
              <w:t xml:space="preserve">perpetrators in their work: </w:t>
            </w:r>
            <w:r w:rsidRPr="00597A85">
              <w:rPr>
                <w:rFonts w:asciiTheme="majorHAnsi" w:hAnsiTheme="majorHAnsi" w:cs="Lucida Grande"/>
                <w:color w:val="000000"/>
              </w:rPr>
              <w:t>12% of financial counsellors “</w:t>
            </w:r>
            <w:r>
              <w:rPr>
                <w:rFonts w:asciiTheme="majorHAnsi" w:hAnsiTheme="majorHAnsi" w:cs="Lucida Grande"/>
                <w:color w:val="000000"/>
              </w:rPr>
              <w:t>often” encountered perpetrators and</w:t>
            </w:r>
            <w:r w:rsidRPr="00597A85">
              <w:rPr>
                <w:rFonts w:asciiTheme="majorHAnsi" w:hAnsiTheme="majorHAnsi" w:cs="Lucida Grande"/>
                <w:color w:val="000000"/>
              </w:rPr>
              <w:t xml:space="preserve"> 37% </w:t>
            </w:r>
            <w:r>
              <w:rPr>
                <w:rFonts w:asciiTheme="majorHAnsi" w:hAnsiTheme="majorHAnsi" w:cs="Lucida Grande"/>
                <w:color w:val="000000"/>
              </w:rPr>
              <w:t xml:space="preserve">said </w:t>
            </w:r>
            <w:r w:rsidRPr="00597A85">
              <w:rPr>
                <w:rFonts w:asciiTheme="majorHAnsi" w:hAnsiTheme="majorHAnsi" w:cs="Lucida Grande"/>
                <w:color w:val="000000"/>
              </w:rPr>
              <w:t>“sometimes” But 37% said they “rarely” or “never” encountered perpetrators and 14% were unable to say.</w:t>
            </w:r>
          </w:p>
          <w:p w14:paraId="08767197" w14:textId="77777777" w:rsidR="00221024" w:rsidRPr="00002018" w:rsidRDefault="00221024" w:rsidP="00DD158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ajorHAnsi" w:hAnsiTheme="majorHAnsi" w:cstheme="minorHAnsi"/>
                <w:color w:val="000000"/>
              </w:rPr>
            </w:pPr>
          </w:p>
        </w:tc>
      </w:tr>
      <w:tr w:rsidR="006877DA" w14:paraId="6A26123B" w14:textId="77777777" w:rsidTr="00002018">
        <w:trPr>
          <w:trHeight w:val="241"/>
        </w:trPr>
        <w:tc>
          <w:tcPr>
            <w:cnfStyle w:val="001000000000" w:firstRow="0" w:lastRow="0" w:firstColumn="1" w:lastColumn="0" w:oddVBand="0" w:evenVBand="0" w:oddHBand="0" w:evenHBand="0" w:firstRowFirstColumn="0" w:firstRowLastColumn="0" w:lastRowFirstColumn="0" w:lastRowLastColumn="0"/>
            <w:tcW w:w="1265" w:type="pct"/>
          </w:tcPr>
          <w:p w14:paraId="1C8D77A3" w14:textId="77777777" w:rsidR="006877DA" w:rsidRDefault="006877DA" w:rsidP="00DD1583">
            <w:pPr>
              <w:autoSpaceDE w:val="0"/>
              <w:autoSpaceDN w:val="0"/>
              <w:adjustRightInd w:val="0"/>
              <w:rPr>
                <w:rFonts w:asciiTheme="majorHAnsi" w:hAnsiTheme="majorHAnsi" w:cstheme="minorHAnsi"/>
                <w:color w:val="000000"/>
              </w:rPr>
            </w:pPr>
            <w:r>
              <w:rPr>
                <w:rFonts w:asciiTheme="majorHAnsi" w:hAnsiTheme="majorHAnsi" w:cstheme="minorHAnsi"/>
                <w:color w:val="000000"/>
              </w:rPr>
              <w:lastRenderedPageBreak/>
              <w:t>Opinions</w:t>
            </w:r>
          </w:p>
          <w:p w14:paraId="7A336CC5" w14:textId="77777777" w:rsidR="006877DA" w:rsidRDefault="006877DA" w:rsidP="00DD1583">
            <w:pPr>
              <w:autoSpaceDE w:val="0"/>
              <w:autoSpaceDN w:val="0"/>
              <w:adjustRightInd w:val="0"/>
              <w:rPr>
                <w:rFonts w:asciiTheme="majorHAnsi" w:hAnsiTheme="majorHAnsi" w:cstheme="minorHAnsi"/>
                <w:color w:val="000000"/>
              </w:rPr>
            </w:pPr>
          </w:p>
        </w:tc>
        <w:tc>
          <w:tcPr>
            <w:tcW w:w="3735" w:type="pct"/>
          </w:tcPr>
          <w:p w14:paraId="21E0C97D" w14:textId="77777777" w:rsidR="006877DA"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Pr>
                <w:rFonts w:asciiTheme="majorHAnsi" w:hAnsiTheme="majorHAnsi" w:cs="Lucida Grande"/>
                <w:color w:val="000000"/>
              </w:rPr>
              <w:t>94% said there was a need for training</w:t>
            </w:r>
          </w:p>
          <w:p w14:paraId="479E8711"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p>
          <w:p w14:paraId="27B07C08"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Pr>
                <w:rFonts w:asciiTheme="majorHAnsi" w:hAnsiTheme="majorHAnsi" w:cs="Lucida Grande"/>
                <w:color w:val="000000"/>
              </w:rPr>
              <w:t>75% said they “agreed” or “strongly agreed” that they dealt well with these cases</w:t>
            </w:r>
          </w:p>
          <w:p w14:paraId="3893051D"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p>
          <w:p w14:paraId="7B380AF0"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Pr>
                <w:rFonts w:asciiTheme="majorHAnsi" w:hAnsiTheme="majorHAnsi" w:cs="Lucida Grande"/>
                <w:color w:val="000000"/>
              </w:rPr>
              <w:t xml:space="preserve">80% said these cases were significantly more demanding </w:t>
            </w:r>
          </w:p>
          <w:p w14:paraId="30089E7C"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p>
          <w:p w14:paraId="55B4DA48"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r>
              <w:rPr>
                <w:rFonts w:asciiTheme="majorHAnsi" w:hAnsiTheme="majorHAnsi" w:cs="Lucida Grande"/>
                <w:color w:val="000000"/>
              </w:rPr>
              <w:t>55% said they “agreed” or “strongly agreed” that these cases had more of an impact on them</w:t>
            </w:r>
          </w:p>
          <w:p w14:paraId="1626D0D4" w14:textId="77777777" w:rsidR="00912495" w:rsidRDefault="00912495" w:rsidP="00381D17">
            <w:pPr>
              <w:cnfStyle w:val="000000000000" w:firstRow="0" w:lastRow="0" w:firstColumn="0" w:lastColumn="0" w:oddVBand="0" w:evenVBand="0" w:oddHBand="0" w:evenHBand="0" w:firstRowFirstColumn="0" w:firstRowLastColumn="0" w:lastRowFirstColumn="0" w:lastRowLastColumn="0"/>
              <w:rPr>
                <w:rFonts w:asciiTheme="majorHAnsi" w:hAnsiTheme="majorHAnsi" w:cs="Lucida Grande"/>
                <w:color w:val="000000"/>
              </w:rPr>
            </w:pPr>
          </w:p>
        </w:tc>
      </w:tr>
    </w:tbl>
    <w:p w14:paraId="51964AA2" w14:textId="77777777" w:rsidR="00221024" w:rsidRDefault="00221024" w:rsidP="007C4353">
      <w:pPr>
        <w:ind w:left="1134"/>
        <w:rPr>
          <w:rFonts w:asciiTheme="majorHAnsi" w:hAnsiTheme="majorHAnsi"/>
        </w:rPr>
      </w:pPr>
    </w:p>
    <w:p w14:paraId="0DBA0398" w14:textId="77777777" w:rsidR="007C4353" w:rsidRDefault="007C4353" w:rsidP="007C4353">
      <w:pPr>
        <w:ind w:left="1134"/>
        <w:rPr>
          <w:rFonts w:asciiTheme="majorHAnsi" w:hAnsiTheme="majorHAnsi"/>
        </w:rPr>
      </w:pPr>
    </w:p>
    <w:p w14:paraId="3428906C" w14:textId="77777777" w:rsidR="00244DAB" w:rsidRPr="001A3759" w:rsidRDefault="00244DAB" w:rsidP="005027E2">
      <w:pPr>
        <w:pStyle w:val="Heading2"/>
        <w:numPr>
          <w:ilvl w:val="1"/>
          <w:numId w:val="14"/>
        </w:numPr>
        <w:spacing w:before="0" w:after="120" w:line="240" w:lineRule="auto"/>
        <w:ind w:left="1134" w:hanging="567"/>
        <w:rPr>
          <w:color w:val="auto"/>
          <w:sz w:val="28"/>
        </w:rPr>
      </w:pPr>
      <w:bookmarkStart w:id="12" w:name="_Toc464945835"/>
      <w:r w:rsidRPr="001A3759">
        <w:rPr>
          <w:color w:val="auto"/>
          <w:sz w:val="28"/>
        </w:rPr>
        <w:t>Ease of Identification</w:t>
      </w:r>
      <w:bookmarkEnd w:id="12"/>
      <w:r w:rsidRPr="001A3759">
        <w:rPr>
          <w:color w:val="auto"/>
          <w:sz w:val="28"/>
        </w:rPr>
        <w:t xml:space="preserve"> </w:t>
      </w:r>
    </w:p>
    <w:p w14:paraId="13394D8A" w14:textId="77777777" w:rsidR="00244DAB" w:rsidRDefault="00244DAB" w:rsidP="00244DAB">
      <w:pPr>
        <w:rPr>
          <w:rFonts w:asciiTheme="majorHAnsi" w:hAnsiTheme="majorHAnsi"/>
          <w:b/>
        </w:rPr>
      </w:pPr>
    </w:p>
    <w:p w14:paraId="1860537E" w14:textId="77777777" w:rsidR="00327C7B" w:rsidRDefault="005514C0" w:rsidP="002A0F34">
      <w:pPr>
        <w:ind w:left="1134"/>
        <w:rPr>
          <w:rFonts w:asciiTheme="majorHAnsi" w:hAnsiTheme="majorHAnsi"/>
        </w:rPr>
      </w:pPr>
      <w:r>
        <w:rPr>
          <w:rFonts w:asciiTheme="majorHAnsi" w:hAnsiTheme="majorHAnsi"/>
        </w:rPr>
        <w:t xml:space="preserve">There were </w:t>
      </w:r>
      <w:proofErr w:type="spellStart"/>
      <w:r>
        <w:rPr>
          <w:rFonts w:asciiTheme="majorHAnsi" w:hAnsiTheme="majorHAnsi"/>
        </w:rPr>
        <w:t>polarised</w:t>
      </w:r>
      <w:proofErr w:type="spellEnd"/>
      <w:r>
        <w:rPr>
          <w:rFonts w:asciiTheme="majorHAnsi" w:hAnsiTheme="majorHAnsi"/>
        </w:rPr>
        <w:t xml:space="preserve"> responses to the question “</w:t>
      </w:r>
      <w:r w:rsidR="002A0F34" w:rsidRPr="002A0F34">
        <w:rPr>
          <w:rFonts w:asciiTheme="majorHAnsi" w:hAnsiTheme="majorHAnsi"/>
        </w:rPr>
        <w:t>h</w:t>
      </w:r>
      <w:r w:rsidR="00244DAB" w:rsidRPr="002A0F34">
        <w:rPr>
          <w:rFonts w:asciiTheme="majorHAnsi" w:hAnsiTheme="majorHAnsi"/>
        </w:rPr>
        <w:t>ow easy do you find it to identify people who are affected by family violence and/or economic abuse?</w:t>
      </w:r>
      <w:r w:rsidR="002A0F34" w:rsidRPr="002A0F34">
        <w:rPr>
          <w:rFonts w:asciiTheme="majorHAnsi" w:hAnsiTheme="majorHAnsi"/>
        </w:rPr>
        <w:t xml:space="preserve">” </w:t>
      </w:r>
    </w:p>
    <w:p w14:paraId="426FD0A1" w14:textId="77777777" w:rsidR="00327C7B" w:rsidRDefault="00327C7B" w:rsidP="002A0F34">
      <w:pPr>
        <w:ind w:left="1134"/>
        <w:rPr>
          <w:rFonts w:asciiTheme="majorHAnsi" w:hAnsiTheme="majorHAnsi"/>
        </w:rPr>
      </w:pPr>
    </w:p>
    <w:p w14:paraId="56A391BF" w14:textId="77777777" w:rsidR="002A0F34" w:rsidRDefault="005514C0" w:rsidP="002A0F34">
      <w:pPr>
        <w:ind w:left="1134"/>
        <w:rPr>
          <w:rFonts w:asciiTheme="majorHAnsi" w:hAnsiTheme="majorHAnsi"/>
        </w:rPr>
      </w:pPr>
      <w:r>
        <w:rPr>
          <w:rFonts w:asciiTheme="majorHAnsi" w:hAnsiTheme="majorHAnsi"/>
        </w:rPr>
        <w:t>Just</w:t>
      </w:r>
      <w:r w:rsidR="002A0F34" w:rsidRPr="002A0F34">
        <w:rPr>
          <w:rFonts w:asciiTheme="majorHAnsi" w:hAnsiTheme="majorHAnsi"/>
        </w:rPr>
        <w:t xml:space="preserve"> over half </w:t>
      </w:r>
      <w:r w:rsidR="002A0F34">
        <w:rPr>
          <w:rFonts w:asciiTheme="majorHAnsi" w:hAnsiTheme="majorHAnsi"/>
        </w:rPr>
        <w:t xml:space="preserve">of respondents </w:t>
      </w:r>
      <w:r w:rsidR="002A0F34" w:rsidRPr="002A0F34">
        <w:rPr>
          <w:rFonts w:asciiTheme="majorHAnsi" w:hAnsiTheme="majorHAnsi"/>
        </w:rPr>
        <w:t>(52%) said it was “very easy” or “easy” to identify family violence and/or economic abuse but conversely, 37% said it was “difficult” or “very difficult” and 11% were “unable to say/unsure”.   (The data in the graph shows the raw numbers, not percentages.)</w:t>
      </w:r>
    </w:p>
    <w:p w14:paraId="5C1B1D62" w14:textId="77777777" w:rsidR="00327C7B" w:rsidRDefault="00327C7B" w:rsidP="002A0F34">
      <w:pPr>
        <w:ind w:left="1134"/>
        <w:rPr>
          <w:rFonts w:asciiTheme="majorHAnsi" w:hAnsiTheme="majorHAnsi"/>
        </w:rPr>
      </w:pPr>
    </w:p>
    <w:p w14:paraId="17432001" w14:textId="77777777" w:rsidR="00327C7B" w:rsidRDefault="00327C7B" w:rsidP="002A0F34">
      <w:pPr>
        <w:ind w:left="1134"/>
        <w:rPr>
          <w:rFonts w:asciiTheme="majorHAnsi" w:hAnsiTheme="majorHAnsi"/>
        </w:rPr>
      </w:pPr>
      <w:r>
        <w:rPr>
          <w:noProof/>
        </w:rPr>
        <w:drawing>
          <wp:anchor distT="0" distB="0" distL="114300" distR="114300" simplePos="0" relativeHeight="251660288" behindDoc="1" locked="0" layoutInCell="1" allowOverlap="1" wp14:anchorId="22806FB5" wp14:editId="344A27E1">
            <wp:simplePos x="0" y="0"/>
            <wp:positionH relativeFrom="column">
              <wp:posOffset>623570</wp:posOffset>
            </wp:positionH>
            <wp:positionV relativeFrom="paragraph">
              <wp:posOffset>81915</wp:posOffset>
            </wp:positionV>
            <wp:extent cx="4743450" cy="2941955"/>
            <wp:effectExtent l="0" t="0" r="6350" b="4445"/>
            <wp:wrapNone/>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14:paraId="052F9352" w14:textId="77777777" w:rsidR="00327C7B" w:rsidRDefault="00327C7B" w:rsidP="002A0F34">
      <w:pPr>
        <w:ind w:left="1134"/>
        <w:rPr>
          <w:rFonts w:asciiTheme="majorHAnsi" w:hAnsiTheme="majorHAnsi"/>
        </w:rPr>
      </w:pPr>
    </w:p>
    <w:p w14:paraId="0D3352CF" w14:textId="77777777" w:rsidR="00327C7B" w:rsidRDefault="00327C7B" w:rsidP="002A0F34">
      <w:pPr>
        <w:ind w:left="1134"/>
        <w:rPr>
          <w:rFonts w:asciiTheme="majorHAnsi" w:hAnsiTheme="majorHAnsi"/>
        </w:rPr>
      </w:pPr>
    </w:p>
    <w:p w14:paraId="04FC9483" w14:textId="77777777" w:rsidR="00327C7B" w:rsidRDefault="00327C7B" w:rsidP="002A0F34">
      <w:pPr>
        <w:ind w:left="1134"/>
        <w:rPr>
          <w:rFonts w:asciiTheme="majorHAnsi" w:hAnsiTheme="majorHAnsi"/>
        </w:rPr>
      </w:pPr>
    </w:p>
    <w:p w14:paraId="68DA19BD" w14:textId="77777777" w:rsidR="00327C7B" w:rsidRDefault="00327C7B" w:rsidP="002A0F34">
      <w:pPr>
        <w:ind w:left="1134"/>
        <w:rPr>
          <w:rFonts w:asciiTheme="majorHAnsi" w:hAnsiTheme="majorHAnsi"/>
        </w:rPr>
      </w:pPr>
    </w:p>
    <w:p w14:paraId="121A51B0" w14:textId="77777777" w:rsidR="00327C7B" w:rsidRDefault="00327C7B" w:rsidP="002A0F34">
      <w:pPr>
        <w:ind w:left="1134"/>
        <w:rPr>
          <w:rFonts w:asciiTheme="majorHAnsi" w:hAnsiTheme="majorHAnsi"/>
        </w:rPr>
      </w:pPr>
    </w:p>
    <w:p w14:paraId="16BC813E" w14:textId="77777777" w:rsidR="00327C7B" w:rsidRDefault="00327C7B" w:rsidP="002A0F34">
      <w:pPr>
        <w:ind w:left="1134"/>
        <w:rPr>
          <w:rFonts w:asciiTheme="majorHAnsi" w:hAnsiTheme="majorHAnsi"/>
        </w:rPr>
      </w:pPr>
    </w:p>
    <w:p w14:paraId="58B6D2C2" w14:textId="77777777" w:rsidR="00327C7B" w:rsidRDefault="00327C7B" w:rsidP="002A0F34">
      <w:pPr>
        <w:ind w:left="1134"/>
        <w:rPr>
          <w:rFonts w:asciiTheme="majorHAnsi" w:hAnsiTheme="majorHAnsi"/>
        </w:rPr>
      </w:pPr>
    </w:p>
    <w:p w14:paraId="78C02EE5" w14:textId="77777777" w:rsidR="00327C7B" w:rsidRDefault="00327C7B" w:rsidP="002A0F34">
      <w:pPr>
        <w:ind w:left="1134"/>
        <w:rPr>
          <w:rFonts w:asciiTheme="majorHAnsi" w:hAnsiTheme="majorHAnsi"/>
        </w:rPr>
      </w:pPr>
    </w:p>
    <w:p w14:paraId="7FD3FFE6" w14:textId="77777777" w:rsidR="00327C7B" w:rsidRDefault="00327C7B" w:rsidP="002A0F34">
      <w:pPr>
        <w:ind w:left="1134"/>
        <w:rPr>
          <w:rFonts w:asciiTheme="majorHAnsi" w:hAnsiTheme="majorHAnsi"/>
        </w:rPr>
      </w:pPr>
    </w:p>
    <w:p w14:paraId="030D0C60" w14:textId="77777777" w:rsidR="00327C7B" w:rsidRPr="002A0F34" w:rsidRDefault="00327C7B" w:rsidP="002A0F34">
      <w:pPr>
        <w:ind w:left="1134"/>
        <w:rPr>
          <w:rFonts w:asciiTheme="majorHAnsi" w:hAnsiTheme="majorHAnsi"/>
        </w:rPr>
      </w:pPr>
    </w:p>
    <w:p w14:paraId="26A06F0E" w14:textId="77777777" w:rsidR="005514C0" w:rsidRDefault="005514C0" w:rsidP="002A0F34">
      <w:pPr>
        <w:ind w:left="1134"/>
        <w:rPr>
          <w:rFonts w:asciiTheme="majorHAnsi" w:hAnsiTheme="majorHAnsi"/>
        </w:rPr>
      </w:pPr>
    </w:p>
    <w:p w14:paraId="73D13E0F" w14:textId="77777777" w:rsidR="00244DAB" w:rsidRDefault="00244DAB" w:rsidP="00244DAB">
      <w:pPr>
        <w:rPr>
          <w:rFonts w:asciiTheme="majorHAnsi" w:hAnsiTheme="majorHAnsi"/>
        </w:rPr>
      </w:pPr>
    </w:p>
    <w:p w14:paraId="3D46AB5A" w14:textId="77777777" w:rsidR="00244DAB" w:rsidRDefault="00244DAB" w:rsidP="002A0F34">
      <w:pPr>
        <w:ind w:left="1134"/>
        <w:rPr>
          <w:rFonts w:asciiTheme="majorHAnsi" w:hAnsiTheme="majorHAnsi"/>
        </w:rPr>
      </w:pPr>
    </w:p>
    <w:p w14:paraId="5B2876BB" w14:textId="77777777" w:rsidR="00244DAB" w:rsidRDefault="00244DAB" w:rsidP="00244DAB">
      <w:pPr>
        <w:rPr>
          <w:rFonts w:asciiTheme="majorHAnsi" w:hAnsiTheme="majorHAnsi"/>
        </w:rPr>
      </w:pPr>
    </w:p>
    <w:p w14:paraId="3A5FD85F" w14:textId="77777777" w:rsidR="001009E5" w:rsidRDefault="001009E5" w:rsidP="00631BB1">
      <w:pPr>
        <w:rPr>
          <w:rFonts w:asciiTheme="majorHAnsi" w:hAnsiTheme="majorHAnsi"/>
        </w:rPr>
      </w:pPr>
    </w:p>
    <w:p w14:paraId="09FC98B2" w14:textId="77777777" w:rsidR="00327C7B" w:rsidRDefault="00327C7B" w:rsidP="005514C0">
      <w:pPr>
        <w:ind w:left="1134"/>
        <w:rPr>
          <w:rFonts w:asciiTheme="majorHAnsi" w:hAnsiTheme="majorHAnsi"/>
        </w:rPr>
      </w:pPr>
    </w:p>
    <w:p w14:paraId="3A7A9285" w14:textId="77777777" w:rsidR="00327C7B" w:rsidRDefault="00327C7B" w:rsidP="005514C0">
      <w:pPr>
        <w:ind w:left="1134"/>
        <w:rPr>
          <w:rFonts w:asciiTheme="majorHAnsi" w:hAnsiTheme="majorHAnsi"/>
        </w:rPr>
      </w:pPr>
    </w:p>
    <w:p w14:paraId="0B53D874" w14:textId="77777777" w:rsidR="00491544" w:rsidRDefault="005514C0" w:rsidP="005514C0">
      <w:pPr>
        <w:ind w:left="1134"/>
        <w:rPr>
          <w:rFonts w:asciiTheme="majorHAnsi" w:hAnsiTheme="majorHAnsi"/>
        </w:rPr>
      </w:pPr>
      <w:r>
        <w:rPr>
          <w:rFonts w:asciiTheme="majorHAnsi" w:hAnsiTheme="majorHAnsi"/>
        </w:rPr>
        <w:t>The comments about this question (</w:t>
      </w:r>
      <w:r w:rsidR="00491544">
        <w:rPr>
          <w:rFonts w:asciiTheme="majorHAnsi" w:hAnsiTheme="majorHAnsi"/>
        </w:rPr>
        <w:t xml:space="preserve">97 </w:t>
      </w:r>
      <w:r>
        <w:rPr>
          <w:rFonts w:asciiTheme="majorHAnsi" w:hAnsiTheme="majorHAnsi"/>
        </w:rPr>
        <w:t>responses)</w:t>
      </w:r>
      <w:r w:rsidR="00491544">
        <w:rPr>
          <w:rFonts w:asciiTheme="majorHAnsi" w:hAnsiTheme="majorHAnsi"/>
        </w:rPr>
        <w:t xml:space="preserve"> </w:t>
      </w:r>
      <w:r>
        <w:rPr>
          <w:rFonts w:asciiTheme="majorHAnsi" w:hAnsiTheme="majorHAnsi"/>
        </w:rPr>
        <w:t xml:space="preserve">shed some light on these </w:t>
      </w:r>
      <w:r w:rsidR="00327C7B">
        <w:rPr>
          <w:rFonts w:asciiTheme="majorHAnsi" w:hAnsiTheme="majorHAnsi"/>
        </w:rPr>
        <w:t>responses</w:t>
      </w:r>
      <w:r>
        <w:rPr>
          <w:rFonts w:asciiTheme="majorHAnsi" w:hAnsiTheme="majorHAnsi"/>
        </w:rPr>
        <w:t xml:space="preserve">. </w:t>
      </w:r>
      <w:r w:rsidR="00491544">
        <w:rPr>
          <w:rFonts w:asciiTheme="majorHAnsi" w:hAnsiTheme="majorHAnsi"/>
        </w:rPr>
        <w:t>Some financial counsellors found it easy as they had worked in this area for a long time</w:t>
      </w:r>
      <w:r w:rsidR="00EB2D0A">
        <w:rPr>
          <w:rFonts w:asciiTheme="majorHAnsi" w:hAnsiTheme="majorHAnsi"/>
        </w:rPr>
        <w:t xml:space="preserve">, or that </w:t>
      </w:r>
      <w:r w:rsidR="00491544">
        <w:rPr>
          <w:rFonts w:asciiTheme="majorHAnsi" w:hAnsiTheme="majorHAnsi"/>
        </w:rPr>
        <w:t>it was easier because the issue was now more out in the open.</w:t>
      </w:r>
    </w:p>
    <w:p w14:paraId="2AA38F57" w14:textId="77777777" w:rsidR="004A428D" w:rsidRDefault="004A428D" w:rsidP="00631BB1">
      <w:pPr>
        <w:rPr>
          <w:rFonts w:asciiTheme="majorHAnsi" w:hAnsiTheme="majorHAnsi"/>
        </w:rPr>
      </w:pPr>
    </w:p>
    <w:p w14:paraId="5FBED518" w14:textId="77777777" w:rsidR="004A428D" w:rsidRDefault="004A428D" w:rsidP="005514C0">
      <w:pPr>
        <w:ind w:left="1440"/>
        <w:rPr>
          <w:rFonts w:asciiTheme="majorHAnsi" w:hAnsiTheme="majorHAnsi"/>
        </w:rPr>
      </w:pPr>
      <w:r>
        <w:rPr>
          <w:rFonts w:asciiTheme="majorHAnsi" w:hAnsiTheme="majorHAnsi"/>
        </w:rPr>
        <w:t>“</w:t>
      </w:r>
      <w:r w:rsidRPr="004A428D">
        <w:rPr>
          <w:rFonts w:asciiTheme="majorHAnsi" w:hAnsiTheme="majorHAnsi"/>
        </w:rPr>
        <w:t>I worked in DV for many years and recognise the signs</w:t>
      </w:r>
      <w:r>
        <w:rPr>
          <w:rFonts w:asciiTheme="majorHAnsi" w:hAnsiTheme="majorHAnsi"/>
        </w:rPr>
        <w:t>.”</w:t>
      </w:r>
    </w:p>
    <w:p w14:paraId="3701E76A" w14:textId="77777777" w:rsidR="00491544" w:rsidRDefault="00491544" w:rsidP="00631BB1">
      <w:pPr>
        <w:rPr>
          <w:rFonts w:asciiTheme="majorHAnsi" w:hAnsiTheme="majorHAnsi"/>
        </w:rPr>
      </w:pPr>
    </w:p>
    <w:p w14:paraId="5F17A459" w14:textId="77777777" w:rsidR="005C16F7" w:rsidRDefault="00491544" w:rsidP="005514C0">
      <w:pPr>
        <w:ind w:left="1134"/>
        <w:rPr>
          <w:rFonts w:asciiTheme="majorHAnsi" w:hAnsiTheme="majorHAnsi"/>
        </w:rPr>
      </w:pPr>
      <w:r>
        <w:rPr>
          <w:rFonts w:asciiTheme="majorHAnsi" w:hAnsiTheme="majorHAnsi"/>
        </w:rPr>
        <w:t>Lots of the comments explained that it really depended on the client</w:t>
      </w:r>
      <w:r w:rsidR="005C16F7">
        <w:rPr>
          <w:rFonts w:asciiTheme="majorHAnsi" w:hAnsiTheme="majorHAnsi"/>
        </w:rPr>
        <w:t>, for example:</w:t>
      </w:r>
    </w:p>
    <w:p w14:paraId="2908D82E" w14:textId="77777777" w:rsidR="005C16F7" w:rsidRDefault="005C16F7" w:rsidP="00631BB1">
      <w:pPr>
        <w:rPr>
          <w:rFonts w:asciiTheme="majorHAnsi" w:hAnsiTheme="majorHAnsi"/>
        </w:rPr>
      </w:pPr>
    </w:p>
    <w:p w14:paraId="535A1B20" w14:textId="77777777" w:rsidR="00491544" w:rsidRDefault="005C16F7" w:rsidP="005514C0">
      <w:pPr>
        <w:ind w:left="1440"/>
        <w:rPr>
          <w:rFonts w:asciiTheme="majorHAnsi" w:hAnsiTheme="majorHAnsi"/>
        </w:rPr>
      </w:pPr>
      <w:r>
        <w:rPr>
          <w:rFonts w:asciiTheme="majorHAnsi" w:hAnsiTheme="majorHAnsi"/>
        </w:rPr>
        <w:t>“</w:t>
      </w:r>
      <w:r w:rsidRPr="005C16F7">
        <w:rPr>
          <w:rFonts w:asciiTheme="majorHAnsi" w:hAnsiTheme="majorHAnsi"/>
        </w:rPr>
        <w:t>Depends what information the person is willing to provide if family violence can be identified</w:t>
      </w:r>
      <w:r w:rsidR="005514C0">
        <w:rPr>
          <w:rFonts w:asciiTheme="majorHAnsi" w:hAnsiTheme="majorHAnsi"/>
        </w:rPr>
        <w:t>.</w:t>
      </w:r>
      <w:r>
        <w:rPr>
          <w:rFonts w:asciiTheme="majorHAnsi" w:hAnsiTheme="majorHAnsi"/>
        </w:rPr>
        <w:t>”</w:t>
      </w:r>
    </w:p>
    <w:p w14:paraId="42CF803A" w14:textId="77777777" w:rsidR="005C16F7" w:rsidRDefault="005C16F7" w:rsidP="005514C0">
      <w:pPr>
        <w:ind w:left="1440"/>
        <w:rPr>
          <w:rFonts w:asciiTheme="majorHAnsi" w:hAnsiTheme="majorHAnsi"/>
        </w:rPr>
      </w:pPr>
    </w:p>
    <w:p w14:paraId="2D771699" w14:textId="77777777" w:rsidR="005C16F7" w:rsidRDefault="005C16F7" w:rsidP="005514C0">
      <w:pPr>
        <w:ind w:left="1440"/>
        <w:rPr>
          <w:rFonts w:asciiTheme="majorHAnsi" w:hAnsiTheme="majorHAnsi"/>
        </w:rPr>
      </w:pPr>
      <w:r>
        <w:rPr>
          <w:rFonts w:asciiTheme="majorHAnsi" w:hAnsiTheme="majorHAnsi"/>
        </w:rPr>
        <w:t>“I usually have to ask specifically to find out</w:t>
      </w:r>
      <w:r w:rsidR="005514C0">
        <w:rPr>
          <w:rFonts w:asciiTheme="majorHAnsi" w:hAnsiTheme="majorHAnsi"/>
        </w:rPr>
        <w:t>.</w:t>
      </w:r>
      <w:r>
        <w:rPr>
          <w:rFonts w:asciiTheme="majorHAnsi" w:hAnsiTheme="majorHAnsi"/>
        </w:rPr>
        <w:t>”</w:t>
      </w:r>
    </w:p>
    <w:p w14:paraId="4CAACA24" w14:textId="77777777" w:rsidR="005C16F7" w:rsidRDefault="005C16F7" w:rsidP="005514C0">
      <w:pPr>
        <w:ind w:left="1440"/>
        <w:rPr>
          <w:rFonts w:asciiTheme="majorHAnsi" w:hAnsiTheme="majorHAnsi"/>
        </w:rPr>
      </w:pPr>
    </w:p>
    <w:p w14:paraId="4F19A9C2" w14:textId="77777777" w:rsidR="005C16F7" w:rsidRDefault="004F0A4A" w:rsidP="005514C0">
      <w:pPr>
        <w:ind w:left="1440"/>
        <w:rPr>
          <w:rFonts w:asciiTheme="majorHAnsi" w:hAnsiTheme="majorHAnsi"/>
        </w:rPr>
      </w:pPr>
      <w:r w:rsidRPr="004F0A4A">
        <w:rPr>
          <w:rFonts w:asciiTheme="majorHAnsi" w:hAnsiTheme="majorHAnsi"/>
        </w:rPr>
        <w:t>“</w:t>
      </w:r>
      <w:r w:rsidR="005C16F7" w:rsidRPr="004F0A4A">
        <w:rPr>
          <w:rFonts w:asciiTheme="majorHAnsi" w:hAnsiTheme="majorHAnsi"/>
        </w:rPr>
        <w:t>Clients often try to hide violence as it is shame to admit to it.</w:t>
      </w:r>
      <w:r w:rsidRPr="004F0A4A">
        <w:rPr>
          <w:rFonts w:asciiTheme="majorHAnsi" w:hAnsiTheme="majorHAnsi"/>
        </w:rPr>
        <w:t>”</w:t>
      </w:r>
    </w:p>
    <w:p w14:paraId="269259C9" w14:textId="77777777" w:rsidR="004F0A4A" w:rsidRDefault="004F0A4A" w:rsidP="005514C0">
      <w:pPr>
        <w:ind w:left="1440"/>
        <w:rPr>
          <w:rFonts w:asciiTheme="majorHAnsi" w:hAnsiTheme="majorHAnsi"/>
        </w:rPr>
      </w:pPr>
    </w:p>
    <w:p w14:paraId="578B337C" w14:textId="77777777" w:rsidR="004F0A4A" w:rsidRDefault="004F0A4A" w:rsidP="005514C0">
      <w:pPr>
        <w:ind w:left="1440"/>
        <w:rPr>
          <w:rFonts w:asciiTheme="majorHAnsi" w:hAnsiTheme="majorHAnsi"/>
        </w:rPr>
      </w:pPr>
      <w:r>
        <w:rPr>
          <w:rFonts w:asciiTheme="majorHAnsi" w:hAnsiTheme="majorHAnsi"/>
        </w:rPr>
        <w:t>“</w:t>
      </w:r>
      <w:r w:rsidRPr="004F0A4A">
        <w:rPr>
          <w:rFonts w:asciiTheme="majorHAnsi" w:hAnsiTheme="majorHAnsi"/>
        </w:rPr>
        <w:t xml:space="preserve">It differs from client to client about how easy identification of family violence is. Some clients will disclose this very freely and others do not, for reasons of fear, judgment or having nowhere else to go - or even not </w:t>
      </w:r>
      <w:proofErr w:type="spellStart"/>
      <w:r w:rsidRPr="004F0A4A">
        <w:rPr>
          <w:rFonts w:asciiTheme="majorHAnsi" w:hAnsiTheme="majorHAnsi"/>
        </w:rPr>
        <w:t>realising</w:t>
      </w:r>
      <w:proofErr w:type="spellEnd"/>
      <w:r w:rsidRPr="004F0A4A">
        <w:rPr>
          <w:rFonts w:asciiTheme="majorHAnsi" w:hAnsiTheme="majorHAnsi"/>
        </w:rPr>
        <w:t xml:space="preserve"> that they are experiencing abuse (</w:t>
      </w:r>
      <w:proofErr w:type="spellStart"/>
      <w:r w:rsidRPr="004F0A4A">
        <w:rPr>
          <w:rFonts w:asciiTheme="majorHAnsi" w:hAnsiTheme="majorHAnsi"/>
        </w:rPr>
        <w:t>eg</w:t>
      </w:r>
      <w:proofErr w:type="spellEnd"/>
      <w:r w:rsidRPr="004F0A4A">
        <w:rPr>
          <w:rFonts w:asciiTheme="majorHAnsi" w:hAnsiTheme="majorHAnsi"/>
        </w:rPr>
        <w:t xml:space="preserve"> social, financial, psychological).</w:t>
      </w:r>
      <w:r>
        <w:rPr>
          <w:rFonts w:asciiTheme="majorHAnsi" w:hAnsiTheme="majorHAnsi"/>
        </w:rPr>
        <w:t>”</w:t>
      </w:r>
    </w:p>
    <w:p w14:paraId="1242F01F" w14:textId="77777777" w:rsidR="004607C6" w:rsidRDefault="004607C6" w:rsidP="005514C0">
      <w:pPr>
        <w:ind w:left="1440"/>
        <w:rPr>
          <w:rFonts w:asciiTheme="majorHAnsi" w:hAnsiTheme="majorHAnsi"/>
        </w:rPr>
      </w:pPr>
    </w:p>
    <w:p w14:paraId="2D028119" w14:textId="77777777" w:rsidR="004607C6" w:rsidRPr="004A428D" w:rsidRDefault="004607C6" w:rsidP="005514C0">
      <w:pPr>
        <w:ind w:left="1440"/>
        <w:rPr>
          <w:rFonts w:asciiTheme="majorHAnsi" w:hAnsiTheme="majorHAnsi"/>
        </w:rPr>
      </w:pPr>
      <w:r w:rsidRPr="004A428D">
        <w:rPr>
          <w:rFonts w:asciiTheme="majorHAnsi" w:hAnsiTheme="majorHAnsi" w:cs="Lucida Grande"/>
          <w:color w:val="000000"/>
        </w:rPr>
        <w:t>“It seems easy after they have left the situation but until then they either don't acknowledge it or are in denial.”</w:t>
      </w:r>
    </w:p>
    <w:p w14:paraId="541F5986" w14:textId="77777777" w:rsidR="005C16F7" w:rsidRDefault="005C16F7" w:rsidP="005C16F7">
      <w:pPr>
        <w:ind w:left="720"/>
        <w:rPr>
          <w:rFonts w:asciiTheme="majorHAnsi" w:hAnsiTheme="majorHAnsi"/>
        </w:rPr>
      </w:pPr>
    </w:p>
    <w:p w14:paraId="51BA416C" w14:textId="77777777" w:rsidR="00FA063C" w:rsidRPr="00FA063C" w:rsidRDefault="00FA063C" w:rsidP="005514C0">
      <w:pPr>
        <w:ind w:left="1134"/>
        <w:rPr>
          <w:rFonts w:asciiTheme="majorHAnsi" w:hAnsiTheme="majorHAnsi" w:cs="Lucida Grande"/>
          <w:color w:val="000000"/>
        </w:rPr>
      </w:pPr>
      <w:r w:rsidRPr="00FA063C">
        <w:rPr>
          <w:rFonts w:asciiTheme="majorHAnsi" w:hAnsiTheme="majorHAnsi" w:cs="Lucida Grande"/>
          <w:color w:val="000000"/>
        </w:rPr>
        <w:t>Some other interesting comments:</w:t>
      </w:r>
    </w:p>
    <w:p w14:paraId="716C9A9B" w14:textId="77777777" w:rsidR="00FA063C" w:rsidRPr="00FA063C" w:rsidRDefault="00FA063C" w:rsidP="00FA063C">
      <w:pPr>
        <w:rPr>
          <w:rFonts w:asciiTheme="majorHAnsi" w:hAnsiTheme="majorHAnsi" w:cs="Lucida Grande"/>
          <w:color w:val="000000"/>
        </w:rPr>
      </w:pPr>
    </w:p>
    <w:p w14:paraId="6E742C5C" w14:textId="77777777" w:rsidR="00FA063C" w:rsidRPr="00FA063C" w:rsidRDefault="00FA063C" w:rsidP="005514C0">
      <w:pPr>
        <w:ind w:left="1440"/>
        <w:rPr>
          <w:rFonts w:asciiTheme="majorHAnsi" w:hAnsiTheme="majorHAnsi" w:cs="Lucida Grande"/>
          <w:color w:val="000000"/>
        </w:rPr>
      </w:pPr>
      <w:r>
        <w:rPr>
          <w:rFonts w:asciiTheme="majorHAnsi" w:hAnsiTheme="majorHAnsi" w:cs="Lucida Grande"/>
          <w:color w:val="000000"/>
        </w:rPr>
        <w:t>“</w:t>
      </w:r>
      <w:r w:rsidRPr="00FA063C">
        <w:rPr>
          <w:rFonts w:asciiTheme="majorHAnsi" w:hAnsiTheme="majorHAnsi" w:cs="Lucida Grande"/>
          <w:color w:val="000000"/>
        </w:rPr>
        <w:t xml:space="preserve">In the Indigenous context what might be seen as abusive </w:t>
      </w:r>
      <w:r w:rsidR="00B10AC6" w:rsidRPr="00FA063C">
        <w:rPr>
          <w:rFonts w:asciiTheme="majorHAnsi" w:hAnsiTheme="majorHAnsi" w:cs="Lucida Grande"/>
          <w:color w:val="000000"/>
        </w:rPr>
        <w:t>behaviour</w:t>
      </w:r>
      <w:r w:rsidR="00B10AC6">
        <w:rPr>
          <w:rFonts w:asciiTheme="majorHAnsi" w:hAnsiTheme="majorHAnsi" w:cs="Lucida Grande"/>
          <w:color w:val="000000"/>
        </w:rPr>
        <w:t xml:space="preserve"> in the non-</w:t>
      </w:r>
      <w:r w:rsidRPr="00FA063C">
        <w:rPr>
          <w:rFonts w:asciiTheme="majorHAnsi" w:hAnsiTheme="majorHAnsi" w:cs="Lucida Grande"/>
          <w:color w:val="000000"/>
        </w:rPr>
        <w:t xml:space="preserve">indigenous context is not necessarily seen in the same way as the indigenous context due to the very different social and cultural norms. It has to be remembered that in the case of the NT contact with Indigenous peoples has in some instances been less that 100 years. For </w:t>
      </w:r>
      <w:proofErr w:type="gramStart"/>
      <w:r w:rsidRPr="00FA063C">
        <w:rPr>
          <w:rFonts w:asciiTheme="majorHAnsi" w:hAnsiTheme="majorHAnsi" w:cs="Lucida Grande"/>
          <w:color w:val="000000"/>
        </w:rPr>
        <w:t>example</w:t>
      </w:r>
      <w:proofErr w:type="gramEnd"/>
      <w:r w:rsidRPr="00FA063C">
        <w:rPr>
          <w:rFonts w:asciiTheme="majorHAnsi" w:hAnsiTheme="majorHAnsi" w:cs="Lucida Grande"/>
          <w:color w:val="000000"/>
        </w:rPr>
        <w:t xml:space="preserve"> the requesting or giving of money is not seen as "humbug" where family are concerned, considered as gifting. </w:t>
      </w:r>
      <w:r>
        <w:rPr>
          <w:rFonts w:asciiTheme="majorHAnsi" w:hAnsiTheme="majorHAnsi" w:cs="Lucida Grande"/>
          <w:color w:val="000000"/>
        </w:rPr>
        <w:t>It</w:t>
      </w:r>
      <w:r w:rsidRPr="00FA063C">
        <w:rPr>
          <w:rFonts w:asciiTheme="majorHAnsi" w:hAnsiTheme="majorHAnsi" w:cs="Lucida Grande"/>
          <w:color w:val="000000"/>
        </w:rPr>
        <w:t xml:space="preserve"> is not economic abuse. Until this is recognized as such other people</w:t>
      </w:r>
      <w:r>
        <w:rPr>
          <w:rFonts w:asciiTheme="majorHAnsi" w:hAnsiTheme="majorHAnsi" w:cs="Lucida Grande"/>
          <w:color w:val="000000"/>
        </w:rPr>
        <w:t>’</w:t>
      </w:r>
      <w:r w:rsidRPr="00FA063C">
        <w:rPr>
          <w:rFonts w:asciiTheme="majorHAnsi" w:hAnsiTheme="majorHAnsi" w:cs="Lucida Grande"/>
          <w:color w:val="000000"/>
        </w:rPr>
        <w:t>s values will be imposed on Indigenous peoples. The discussion has to be held with Indigenous peoples to resolve.</w:t>
      </w:r>
    </w:p>
    <w:p w14:paraId="79D6AF98" w14:textId="77777777" w:rsidR="00FA063C" w:rsidRDefault="00FA063C" w:rsidP="005C16F7">
      <w:pPr>
        <w:rPr>
          <w:rFonts w:asciiTheme="majorHAnsi" w:hAnsiTheme="majorHAnsi"/>
        </w:rPr>
      </w:pPr>
    </w:p>
    <w:p w14:paraId="3C1B42E5" w14:textId="77777777" w:rsidR="004F534E" w:rsidRPr="005027E2" w:rsidRDefault="001009E5" w:rsidP="005027E2">
      <w:pPr>
        <w:pStyle w:val="Heading2"/>
        <w:numPr>
          <w:ilvl w:val="1"/>
          <w:numId w:val="14"/>
        </w:numPr>
        <w:spacing w:before="0" w:after="120" w:line="240" w:lineRule="auto"/>
        <w:ind w:left="1134" w:hanging="567"/>
        <w:rPr>
          <w:color w:val="auto"/>
          <w:sz w:val="28"/>
        </w:rPr>
      </w:pPr>
      <w:bookmarkStart w:id="13" w:name="_Toc464945836"/>
      <w:r>
        <w:rPr>
          <w:color w:val="auto"/>
          <w:sz w:val="28"/>
        </w:rPr>
        <w:t>At what</w:t>
      </w:r>
      <w:r w:rsidR="004F534E" w:rsidRPr="005027E2">
        <w:rPr>
          <w:color w:val="auto"/>
          <w:sz w:val="28"/>
        </w:rPr>
        <w:t xml:space="preserve"> point is family violence identified?</w:t>
      </w:r>
      <w:bookmarkEnd w:id="13"/>
    </w:p>
    <w:p w14:paraId="7CE21B96" w14:textId="77777777" w:rsidR="004F534E" w:rsidRDefault="004F534E" w:rsidP="004F534E">
      <w:pPr>
        <w:rPr>
          <w:rFonts w:asciiTheme="majorHAnsi" w:hAnsiTheme="majorHAnsi"/>
          <w:b/>
        </w:rPr>
      </w:pPr>
    </w:p>
    <w:p w14:paraId="094945E0" w14:textId="77777777" w:rsidR="004F534E" w:rsidRDefault="005514C0" w:rsidP="005514C0">
      <w:pPr>
        <w:ind w:left="1134"/>
        <w:rPr>
          <w:rFonts w:asciiTheme="majorHAnsi" w:hAnsiTheme="majorHAnsi"/>
        </w:rPr>
      </w:pPr>
      <w:r>
        <w:rPr>
          <w:rFonts w:asciiTheme="majorHAnsi" w:hAnsiTheme="majorHAnsi"/>
        </w:rPr>
        <w:t>There is no one point at which family violence/economic abuse is identified</w:t>
      </w:r>
      <w:r w:rsidR="001009E5">
        <w:rPr>
          <w:rFonts w:asciiTheme="majorHAnsi" w:hAnsiTheme="majorHAnsi"/>
        </w:rPr>
        <w:t xml:space="preserve"> by financial counsellors.</w:t>
      </w:r>
      <w:r>
        <w:rPr>
          <w:rStyle w:val="FootnoteReference"/>
          <w:rFonts w:asciiTheme="majorHAnsi" w:hAnsiTheme="majorHAnsi"/>
        </w:rPr>
        <w:footnoteReference w:id="3"/>
      </w:r>
      <w:r>
        <w:rPr>
          <w:rFonts w:asciiTheme="majorHAnsi" w:hAnsiTheme="majorHAnsi"/>
        </w:rPr>
        <w:t xml:space="preserve"> </w:t>
      </w:r>
      <w:r w:rsidR="001009E5">
        <w:rPr>
          <w:rFonts w:asciiTheme="majorHAnsi" w:hAnsiTheme="majorHAnsi"/>
        </w:rPr>
        <w:t xml:space="preserve">As the graph below shows, some </w:t>
      </w:r>
      <w:r w:rsidR="001009E5">
        <w:rPr>
          <w:rFonts w:asciiTheme="majorHAnsi" w:hAnsiTheme="majorHAnsi"/>
        </w:rPr>
        <w:lastRenderedPageBreak/>
        <w:t>people said “during the referral or intake process”, some said “very early in the conversation” and others “well into the conversation” or “after more than one conversation”.</w:t>
      </w:r>
    </w:p>
    <w:p w14:paraId="5B0A69EE" w14:textId="77777777" w:rsidR="00D14F24" w:rsidRDefault="00D14F24" w:rsidP="005514C0">
      <w:pPr>
        <w:ind w:left="1134"/>
        <w:rPr>
          <w:rFonts w:asciiTheme="majorHAnsi" w:hAnsiTheme="majorHAnsi"/>
        </w:rPr>
      </w:pPr>
    </w:p>
    <w:p w14:paraId="398EBB35" w14:textId="77777777" w:rsidR="004F534E" w:rsidRDefault="004F534E" w:rsidP="004F534E">
      <w:pPr>
        <w:rPr>
          <w:rFonts w:asciiTheme="majorHAnsi" w:hAnsiTheme="majorHAnsi"/>
        </w:rPr>
      </w:pPr>
    </w:p>
    <w:p w14:paraId="33B0C1BD" w14:textId="77777777" w:rsidR="004F534E" w:rsidRDefault="00EF0082" w:rsidP="00EB2D0A">
      <w:pPr>
        <w:ind w:left="851"/>
        <w:rPr>
          <w:rFonts w:asciiTheme="majorHAnsi" w:hAnsiTheme="majorHAnsi"/>
        </w:rPr>
      </w:pPr>
      <w:r>
        <w:rPr>
          <w:noProof/>
        </w:rPr>
        <w:drawing>
          <wp:inline distT="0" distB="0" distL="0" distR="0" wp14:anchorId="1BE8B443" wp14:editId="495839CB">
            <wp:extent cx="5204608" cy="2745740"/>
            <wp:effectExtent l="0" t="0" r="2540" b="2286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052F34" w14:textId="77777777" w:rsidR="005C16F7" w:rsidRDefault="005C16F7" w:rsidP="005C16F7">
      <w:pPr>
        <w:ind w:left="720"/>
        <w:rPr>
          <w:rFonts w:asciiTheme="majorHAnsi" w:hAnsiTheme="majorHAnsi"/>
        </w:rPr>
      </w:pPr>
    </w:p>
    <w:p w14:paraId="24F09291" w14:textId="77777777" w:rsidR="009B11CC" w:rsidRDefault="009B11CC" w:rsidP="009B11CC">
      <w:pPr>
        <w:pStyle w:val="ListParagraph"/>
        <w:rPr>
          <w:rFonts w:asciiTheme="majorHAnsi" w:hAnsiTheme="majorHAnsi"/>
        </w:rPr>
      </w:pPr>
    </w:p>
    <w:p w14:paraId="3C3392C0" w14:textId="77777777" w:rsidR="00D91AEA" w:rsidRPr="005027E2" w:rsidRDefault="001009E5" w:rsidP="005027E2">
      <w:pPr>
        <w:pStyle w:val="Heading2"/>
        <w:numPr>
          <w:ilvl w:val="1"/>
          <w:numId w:val="14"/>
        </w:numPr>
        <w:spacing w:before="0" w:after="120" w:line="240" w:lineRule="auto"/>
        <w:ind w:left="1134" w:hanging="567"/>
        <w:rPr>
          <w:color w:val="auto"/>
          <w:sz w:val="28"/>
        </w:rPr>
      </w:pPr>
      <w:bookmarkStart w:id="14" w:name="_Toc464945837"/>
      <w:r>
        <w:rPr>
          <w:color w:val="auto"/>
          <w:sz w:val="28"/>
        </w:rPr>
        <w:t>How do financial counsellors find out about family violence?</w:t>
      </w:r>
      <w:bookmarkEnd w:id="14"/>
    </w:p>
    <w:p w14:paraId="2191B3EE" w14:textId="77777777" w:rsidR="00D91AEA" w:rsidRDefault="00D91AEA" w:rsidP="00D91AEA">
      <w:pPr>
        <w:rPr>
          <w:rFonts w:asciiTheme="majorHAnsi" w:hAnsiTheme="majorHAnsi"/>
          <w:b/>
        </w:rPr>
      </w:pPr>
    </w:p>
    <w:p w14:paraId="6DB085AE" w14:textId="77777777" w:rsidR="00D91AEA" w:rsidRDefault="001009E5" w:rsidP="001009E5">
      <w:pPr>
        <w:ind w:left="1134"/>
        <w:rPr>
          <w:rFonts w:asciiTheme="majorHAnsi" w:hAnsiTheme="majorHAnsi" w:cs="Lucida Grande"/>
          <w:color w:val="000000"/>
        </w:rPr>
      </w:pPr>
      <w:r>
        <w:rPr>
          <w:rFonts w:asciiTheme="majorHAnsi" w:hAnsiTheme="majorHAnsi" w:cs="Lucida Grande"/>
          <w:color w:val="000000"/>
        </w:rPr>
        <w:t>There was a wide variety of answers to the question “h</w:t>
      </w:r>
      <w:r w:rsidR="00D91AEA" w:rsidRPr="00D91AEA">
        <w:rPr>
          <w:rFonts w:asciiTheme="majorHAnsi" w:hAnsiTheme="majorHAnsi" w:cs="Lucida Grande"/>
          <w:color w:val="000000"/>
        </w:rPr>
        <w:t>ow do you typically find out about the existence of family violence and/or economic abuse?</w:t>
      </w:r>
      <w:r>
        <w:rPr>
          <w:rFonts w:asciiTheme="majorHAnsi" w:hAnsiTheme="majorHAnsi" w:cs="Lucida Grande"/>
          <w:color w:val="000000"/>
        </w:rPr>
        <w:t xml:space="preserve">” While the most common mechanism was “I pick up on hints”, a large proportion of respondents said “there </w:t>
      </w:r>
      <w:r w:rsidR="00EB2D0A">
        <w:rPr>
          <w:rFonts w:asciiTheme="majorHAnsi" w:hAnsiTheme="majorHAnsi" w:cs="Lucida Grande"/>
          <w:color w:val="000000"/>
        </w:rPr>
        <w:t>is</w:t>
      </w:r>
      <w:r>
        <w:rPr>
          <w:rFonts w:asciiTheme="majorHAnsi" w:hAnsiTheme="majorHAnsi" w:cs="Lucida Grande"/>
          <w:color w:val="000000"/>
        </w:rPr>
        <w:t xml:space="preserve"> no one way”. Very few financial counsellors ask about this routinely.</w:t>
      </w:r>
    </w:p>
    <w:p w14:paraId="28054459" w14:textId="77777777" w:rsidR="00D91AEA" w:rsidRDefault="00D91AEA" w:rsidP="00D91AEA">
      <w:pPr>
        <w:rPr>
          <w:rFonts w:asciiTheme="majorHAnsi" w:hAnsiTheme="majorHAnsi" w:cs="Lucida Grande"/>
          <w:color w:val="000000"/>
        </w:rPr>
      </w:pPr>
    </w:p>
    <w:p w14:paraId="6D1BBF9B" w14:textId="77777777" w:rsidR="00D91AEA" w:rsidRDefault="00D91AEA" w:rsidP="00D91AEA">
      <w:pPr>
        <w:rPr>
          <w:rFonts w:asciiTheme="majorHAnsi" w:hAnsiTheme="majorHAnsi" w:cs="Lucida Grande"/>
          <w:color w:val="000000"/>
        </w:rPr>
      </w:pPr>
    </w:p>
    <w:p w14:paraId="5C927CC4" w14:textId="77777777" w:rsidR="00D91AEA" w:rsidRDefault="001F7289" w:rsidP="001009E5">
      <w:pPr>
        <w:ind w:left="1134"/>
        <w:rPr>
          <w:rFonts w:asciiTheme="majorHAnsi" w:hAnsiTheme="majorHAnsi"/>
        </w:rPr>
      </w:pPr>
      <w:r>
        <w:rPr>
          <w:noProof/>
        </w:rPr>
        <w:drawing>
          <wp:inline distT="0" distB="0" distL="0" distR="0" wp14:anchorId="58ADF736" wp14:editId="24F1C3FC">
            <wp:extent cx="5048737" cy="2862934"/>
            <wp:effectExtent l="0" t="0" r="6350" b="762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AC954EC" w14:textId="77777777" w:rsidR="001F7289" w:rsidRDefault="001F7289" w:rsidP="00D91AEA">
      <w:pPr>
        <w:rPr>
          <w:rFonts w:asciiTheme="majorHAnsi" w:hAnsiTheme="majorHAnsi"/>
        </w:rPr>
      </w:pPr>
    </w:p>
    <w:p w14:paraId="18CBED41" w14:textId="77777777" w:rsidR="006748B8" w:rsidRPr="006A7CEF" w:rsidRDefault="006748B8" w:rsidP="006748B8">
      <w:pPr>
        <w:rPr>
          <w:rFonts w:asciiTheme="majorHAnsi" w:hAnsiTheme="majorHAnsi"/>
        </w:rPr>
      </w:pPr>
    </w:p>
    <w:p w14:paraId="6259927B" w14:textId="77777777" w:rsidR="006748B8" w:rsidRDefault="006A7CEF" w:rsidP="006A7CEF">
      <w:pPr>
        <w:ind w:left="1134"/>
        <w:rPr>
          <w:rFonts w:asciiTheme="majorHAnsi" w:hAnsiTheme="majorHAnsi"/>
        </w:rPr>
      </w:pPr>
      <w:r w:rsidRPr="006A7CEF">
        <w:rPr>
          <w:rFonts w:asciiTheme="majorHAnsi" w:hAnsiTheme="majorHAnsi"/>
        </w:rPr>
        <w:t xml:space="preserve">62 people </w:t>
      </w:r>
      <w:r>
        <w:rPr>
          <w:rFonts w:asciiTheme="majorHAnsi" w:hAnsiTheme="majorHAnsi"/>
        </w:rPr>
        <w:t xml:space="preserve">commented on this question, </w:t>
      </w:r>
      <w:r w:rsidR="00EB2D0A">
        <w:rPr>
          <w:rFonts w:asciiTheme="majorHAnsi" w:hAnsiTheme="majorHAnsi"/>
        </w:rPr>
        <w:t>with many noting</w:t>
      </w:r>
      <w:r w:rsidR="009B71D0">
        <w:rPr>
          <w:rFonts w:asciiTheme="majorHAnsi" w:hAnsiTheme="majorHAnsi"/>
        </w:rPr>
        <w:t xml:space="preserve"> there is no one way </w:t>
      </w:r>
      <w:r>
        <w:rPr>
          <w:rFonts w:asciiTheme="majorHAnsi" w:hAnsiTheme="majorHAnsi"/>
        </w:rPr>
        <w:t xml:space="preserve">to find out </w:t>
      </w:r>
      <w:r w:rsidR="009B71D0">
        <w:rPr>
          <w:rFonts w:asciiTheme="majorHAnsi" w:hAnsiTheme="majorHAnsi"/>
        </w:rPr>
        <w:t>and that many respondents wanted to say “all of the above”. A few people said that it was identified previously because of a referral from another agency. Interesting comments included:</w:t>
      </w:r>
    </w:p>
    <w:p w14:paraId="2155578C" w14:textId="77777777" w:rsidR="001F7065" w:rsidRDefault="001F7065" w:rsidP="006748B8">
      <w:pPr>
        <w:rPr>
          <w:rFonts w:asciiTheme="majorHAnsi" w:hAnsiTheme="majorHAnsi"/>
        </w:rPr>
      </w:pPr>
    </w:p>
    <w:p w14:paraId="620C47AF" w14:textId="77777777" w:rsidR="001F7065" w:rsidRPr="009B71D0" w:rsidRDefault="009B71D0" w:rsidP="006A7CEF">
      <w:pPr>
        <w:ind w:left="1440"/>
        <w:rPr>
          <w:rFonts w:asciiTheme="majorHAnsi" w:hAnsiTheme="majorHAnsi" w:cs="Lucida Grande"/>
          <w:color w:val="000000"/>
        </w:rPr>
      </w:pPr>
      <w:r>
        <w:rPr>
          <w:rFonts w:asciiTheme="majorHAnsi" w:hAnsiTheme="majorHAnsi" w:cs="Lucida Grande"/>
          <w:color w:val="000000"/>
        </w:rPr>
        <w:t>“S</w:t>
      </w:r>
      <w:r w:rsidR="001F7065" w:rsidRPr="009B71D0">
        <w:rPr>
          <w:rFonts w:asciiTheme="majorHAnsi" w:hAnsiTheme="majorHAnsi" w:cs="Lucida Grande"/>
          <w:color w:val="000000"/>
        </w:rPr>
        <w:t xml:space="preserve">pending habits, comments or reticence about certain issues.  Withdrawnness and </w:t>
      </w:r>
      <w:proofErr w:type="spellStart"/>
      <w:r w:rsidR="001F7065" w:rsidRPr="009B71D0">
        <w:rPr>
          <w:rFonts w:asciiTheme="majorHAnsi" w:hAnsiTheme="majorHAnsi" w:cs="Lucida Grande"/>
          <w:color w:val="000000"/>
        </w:rPr>
        <w:t>demeanour</w:t>
      </w:r>
      <w:proofErr w:type="spellEnd"/>
      <w:r>
        <w:rPr>
          <w:rFonts w:asciiTheme="majorHAnsi" w:hAnsiTheme="majorHAnsi" w:cs="Lucida Grande"/>
          <w:color w:val="000000"/>
        </w:rPr>
        <w:t>.”</w:t>
      </w:r>
    </w:p>
    <w:p w14:paraId="0C26FCC3" w14:textId="77777777" w:rsidR="001F7065" w:rsidRPr="009B71D0" w:rsidRDefault="001F7065" w:rsidP="006A7CEF">
      <w:pPr>
        <w:ind w:left="1440"/>
        <w:rPr>
          <w:rFonts w:asciiTheme="majorHAnsi" w:hAnsiTheme="majorHAnsi" w:cs="Lucida Grande"/>
          <w:color w:val="000000"/>
        </w:rPr>
      </w:pPr>
    </w:p>
    <w:p w14:paraId="4EBB85CD" w14:textId="77777777" w:rsidR="001F7065" w:rsidRPr="009B71D0" w:rsidRDefault="009B71D0" w:rsidP="006A7CEF">
      <w:pPr>
        <w:ind w:left="1440"/>
        <w:rPr>
          <w:rFonts w:asciiTheme="majorHAnsi" w:hAnsiTheme="majorHAnsi" w:cs="Lucida Grande"/>
          <w:color w:val="000000"/>
        </w:rPr>
      </w:pPr>
      <w:r>
        <w:rPr>
          <w:rFonts w:asciiTheme="majorHAnsi" w:hAnsiTheme="majorHAnsi" w:cs="Lucida Grande"/>
          <w:color w:val="000000"/>
        </w:rPr>
        <w:t>“</w:t>
      </w:r>
      <w:r w:rsidR="001F7065" w:rsidRPr="009B71D0">
        <w:rPr>
          <w:rFonts w:asciiTheme="majorHAnsi" w:hAnsiTheme="majorHAnsi" w:cs="Lucida Grande"/>
          <w:color w:val="000000"/>
        </w:rPr>
        <w:t>My clients are all remote Aboriginal people.  Very often I pick up on family violence through someone telling me that they have no money, or through someone consistently running out of money.</w:t>
      </w:r>
      <w:r>
        <w:rPr>
          <w:rFonts w:asciiTheme="majorHAnsi" w:hAnsiTheme="majorHAnsi" w:cs="Lucida Grande"/>
          <w:color w:val="000000"/>
        </w:rPr>
        <w:t>”</w:t>
      </w:r>
    </w:p>
    <w:p w14:paraId="0B08F5D3" w14:textId="77777777" w:rsidR="001F7065" w:rsidRPr="009B71D0" w:rsidRDefault="001F7065" w:rsidP="006A7CEF">
      <w:pPr>
        <w:ind w:left="1440"/>
        <w:rPr>
          <w:rFonts w:asciiTheme="majorHAnsi" w:hAnsiTheme="majorHAnsi" w:cs="Lucida Grande"/>
          <w:color w:val="000000"/>
        </w:rPr>
      </w:pPr>
    </w:p>
    <w:p w14:paraId="71CB45CA" w14:textId="77777777" w:rsidR="001F7065" w:rsidRPr="009B71D0" w:rsidRDefault="009B71D0" w:rsidP="006A7CEF">
      <w:pPr>
        <w:ind w:left="1440"/>
        <w:rPr>
          <w:rFonts w:asciiTheme="majorHAnsi" w:hAnsiTheme="majorHAnsi" w:cs="Lucida Grande"/>
          <w:color w:val="000000"/>
        </w:rPr>
      </w:pPr>
      <w:r>
        <w:rPr>
          <w:rFonts w:asciiTheme="majorHAnsi" w:hAnsiTheme="majorHAnsi" w:cs="Lucida Grande"/>
          <w:color w:val="000000"/>
        </w:rPr>
        <w:t>“</w:t>
      </w:r>
      <w:r w:rsidR="001F7065" w:rsidRPr="009B71D0">
        <w:rPr>
          <w:rFonts w:asciiTheme="majorHAnsi" w:hAnsiTheme="majorHAnsi" w:cs="Lucida Grande"/>
          <w:color w:val="000000"/>
        </w:rPr>
        <w:t>Most times they disclose due to funding help availability</w:t>
      </w:r>
      <w:r>
        <w:rPr>
          <w:rFonts w:asciiTheme="majorHAnsi" w:hAnsiTheme="majorHAnsi" w:cs="Lucida Grande"/>
          <w:color w:val="000000"/>
        </w:rPr>
        <w:t>.”</w:t>
      </w:r>
    </w:p>
    <w:p w14:paraId="1E4141AF" w14:textId="77777777" w:rsidR="001F7065" w:rsidRPr="009B71D0" w:rsidRDefault="001F7065" w:rsidP="006A7CEF">
      <w:pPr>
        <w:ind w:left="1440"/>
        <w:rPr>
          <w:rFonts w:asciiTheme="majorHAnsi" w:hAnsiTheme="majorHAnsi" w:cs="Lucida Grande"/>
          <w:color w:val="000000"/>
        </w:rPr>
      </w:pPr>
    </w:p>
    <w:p w14:paraId="48818E3F" w14:textId="77777777" w:rsidR="001F7065" w:rsidRPr="009B71D0" w:rsidRDefault="009B71D0" w:rsidP="006A7CEF">
      <w:pPr>
        <w:ind w:left="1440"/>
        <w:rPr>
          <w:rFonts w:asciiTheme="majorHAnsi" w:eastAsia="Times New Roman" w:hAnsiTheme="majorHAnsi" w:cs="Microsoft Sans Serif"/>
        </w:rPr>
      </w:pPr>
      <w:r>
        <w:rPr>
          <w:rFonts w:asciiTheme="majorHAnsi" w:eastAsia="Times New Roman" w:hAnsiTheme="majorHAnsi" w:cs="Microsoft Sans Serif"/>
        </w:rPr>
        <w:t>“</w:t>
      </w:r>
      <w:r w:rsidR="001F7065" w:rsidRPr="009B71D0">
        <w:rPr>
          <w:rFonts w:asciiTheme="majorHAnsi" w:eastAsia="Times New Roman" w:hAnsiTheme="majorHAnsi" w:cs="Microsoft Sans Serif"/>
        </w:rPr>
        <w:t>The two issues are very different.  Some clients disclose economic abuse but not necessarily family violence</w:t>
      </w:r>
      <w:r>
        <w:rPr>
          <w:rFonts w:asciiTheme="majorHAnsi" w:eastAsia="Times New Roman" w:hAnsiTheme="majorHAnsi" w:cs="Microsoft Sans Serif"/>
        </w:rPr>
        <w:t>.”</w:t>
      </w:r>
    </w:p>
    <w:p w14:paraId="2D3ADF27" w14:textId="77777777" w:rsidR="001F7065" w:rsidRPr="009B71D0" w:rsidRDefault="001F7065" w:rsidP="006A7CEF">
      <w:pPr>
        <w:ind w:left="1440"/>
        <w:rPr>
          <w:rFonts w:asciiTheme="majorHAnsi" w:hAnsiTheme="majorHAnsi"/>
        </w:rPr>
      </w:pPr>
    </w:p>
    <w:p w14:paraId="468FB3F5" w14:textId="77777777" w:rsidR="001F7065" w:rsidRPr="009B71D0" w:rsidRDefault="009B71D0" w:rsidP="006A7CEF">
      <w:pPr>
        <w:ind w:left="1440"/>
        <w:rPr>
          <w:rFonts w:asciiTheme="majorHAnsi" w:hAnsiTheme="majorHAnsi" w:cs="Lucida Grande"/>
          <w:color w:val="000000"/>
        </w:rPr>
      </w:pPr>
      <w:r>
        <w:rPr>
          <w:rFonts w:asciiTheme="majorHAnsi" w:hAnsiTheme="majorHAnsi" w:cs="Lucida Grande"/>
          <w:color w:val="000000"/>
        </w:rPr>
        <w:t>“</w:t>
      </w:r>
      <w:r w:rsidR="00F97458" w:rsidRPr="009B71D0">
        <w:rPr>
          <w:rFonts w:asciiTheme="majorHAnsi" w:hAnsiTheme="majorHAnsi" w:cs="Lucida Grande"/>
          <w:color w:val="000000"/>
        </w:rPr>
        <w:t>All of the above are relevant and factors in identifying it successfully - the key is building trust and a safe place to allow disclosure</w:t>
      </w:r>
      <w:r>
        <w:rPr>
          <w:rFonts w:asciiTheme="majorHAnsi" w:hAnsiTheme="majorHAnsi" w:cs="Lucida Grande"/>
          <w:color w:val="000000"/>
        </w:rPr>
        <w:t>.”</w:t>
      </w:r>
    </w:p>
    <w:p w14:paraId="11F7A136" w14:textId="77777777" w:rsidR="00F97458" w:rsidRPr="009B71D0" w:rsidRDefault="00F97458" w:rsidP="006A7CEF">
      <w:pPr>
        <w:ind w:left="1440"/>
        <w:rPr>
          <w:rFonts w:asciiTheme="majorHAnsi" w:hAnsiTheme="majorHAnsi" w:cs="Lucida Grande"/>
          <w:color w:val="000000"/>
        </w:rPr>
      </w:pPr>
    </w:p>
    <w:p w14:paraId="63F05AF9" w14:textId="77777777" w:rsidR="00F97458" w:rsidRPr="009B71D0" w:rsidRDefault="009B71D0" w:rsidP="006A7CEF">
      <w:pPr>
        <w:ind w:left="1440"/>
        <w:rPr>
          <w:rFonts w:asciiTheme="majorHAnsi" w:hAnsiTheme="majorHAnsi" w:cs="Lucida Grande"/>
          <w:color w:val="000000"/>
        </w:rPr>
      </w:pPr>
      <w:r>
        <w:rPr>
          <w:rFonts w:asciiTheme="majorHAnsi" w:hAnsiTheme="majorHAnsi" w:cs="Lucida Grande"/>
          <w:color w:val="000000"/>
        </w:rPr>
        <w:t>“</w:t>
      </w:r>
      <w:r w:rsidR="00F97458" w:rsidRPr="009B71D0">
        <w:rPr>
          <w:rFonts w:asciiTheme="majorHAnsi" w:hAnsiTheme="majorHAnsi" w:cs="Lucida Grande"/>
          <w:color w:val="000000"/>
        </w:rPr>
        <w:t xml:space="preserve">Most cases it is after the event. The separation has occurred either just recently or in the past and the client is seeking to get </w:t>
      </w:r>
      <w:proofErr w:type="spellStart"/>
      <w:r w:rsidR="00F97458" w:rsidRPr="009B71D0">
        <w:rPr>
          <w:rFonts w:asciiTheme="majorHAnsi" w:hAnsiTheme="majorHAnsi" w:cs="Lucida Grande"/>
          <w:color w:val="000000"/>
        </w:rPr>
        <w:t>organised</w:t>
      </w:r>
      <w:proofErr w:type="spellEnd"/>
      <w:r w:rsidR="00F97458" w:rsidRPr="009B71D0">
        <w:rPr>
          <w:rFonts w:asciiTheme="majorHAnsi" w:hAnsiTheme="majorHAnsi" w:cs="Lucida Grande"/>
          <w:color w:val="000000"/>
        </w:rPr>
        <w:t xml:space="preserve"> financially</w:t>
      </w:r>
      <w:r>
        <w:rPr>
          <w:rFonts w:asciiTheme="majorHAnsi" w:hAnsiTheme="majorHAnsi" w:cs="Lucida Grande"/>
          <w:color w:val="000000"/>
        </w:rPr>
        <w:t>.”</w:t>
      </w:r>
    </w:p>
    <w:p w14:paraId="16DEF1CE" w14:textId="77777777" w:rsidR="009B71D0" w:rsidRPr="009B71D0" w:rsidRDefault="009B71D0" w:rsidP="006A7CEF">
      <w:pPr>
        <w:ind w:left="1440"/>
        <w:rPr>
          <w:rFonts w:asciiTheme="majorHAnsi" w:hAnsiTheme="majorHAnsi" w:cs="Lucida Grande"/>
          <w:color w:val="000000"/>
        </w:rPr>
      </w:pPr>
    </w:p>
    <w:p w14:paraId="01EF1C2B" w14:textId="77777777" w:rsidR="009B71D0" w:rsidRPr="009B71D0" w:rsidRDefault="009B71D0" w:rsidP="006A7CEF">
      <w:pPr>
        <w:ind w:left="1440"/>
        <w:rPr>
          <w:rFonts w:asciiTheme="majorHAnsi" w:hAnsiTheme="majorHAnsi" w:cs="Lucida Grande"/>
          <w:color w:val="000000"/>
        </w:rPr>
      </w:pPr>
      <w:r>
        <w:rPr>
          <w:rFonts w:asciiTheme="majorHAnsi" w:hAnsiTheme="majorHAnsi" w:cs="Lucida Grande"/>
          <w:color w:val="000000"/>
        </w:rPr>
        <w:t>“</w:t>
      </w:r>
      <w:r w:rsidRPr="009B71D0">
        <w:rPr>
          <w:rFonts w:asciiTheme="majorHAnsi" w:hAnsiTheme="majorHAnsi" w:cs="Lucida Grande"/>
          <w:color w:val="000000"/>
        </w:rPr>
        <w:t xml:space="preserve">I've encountered many instances of a wife with little to no income partnered with a husband with high wages and alcohol/gambling addiction. The wife struggles to make ends meet using only her reduced income, while the </w:t>
      </w:r>
      <w:proofErr w:type="gramStart"/>
      <w:r w:rsidRPr="009B71D0">
        <w:rPr>
          <w:rFonts w:asciiTheme="majorHAnsi" w:hAnsiTheme="majorHAnsi" w:cs="Lucida Grande"/>
          <w:color w:val="000000"/>
        </w:rPr>
        <w:t>husbands</w:t>
      </w:r>
      <w:proofErr w:type="gramEnd"/>
      <w:r w:rsidRPr="009B71D0">
        <w:rPr>
          <w:rFonts w:asciiTheme="majorHAnsi" w:hAnsiTheme="majorHAnsi" w:cs="Lucida Grande"/>
          <w:color w:val="000000"/>
        </w:rPr>
        <w:t xml:space="preserve"> income is directed at the addictions, or often, various credit commitments</w:t>
      </w:r>
      <w:r>
        <w:rPr>
          <w:rFonts w:asciiTheme="majorHAnsi" w:hAnsiTheme="majorHAnsi" w:cs="Lucida Grande"/>
          <w:color w:val="000000"/>
        </w:rPr>
        <w:t>.”</w:t>
      </w:r>
    </w:p>
    <w:p w14:paraId="4D18572A" w14:textId="77777777" w:rsidR="009B71D0" w:rsidRDefault="009B71D0" w:rsidP="006748B8">
      <w:pPr>
        <w:rPr>
          <w:rFonts w:asciiTheme="majorHAnsi" w:hAnsiTheme="majorHAnsi" w:cs="Lucida Grande"/>
          <w:color w:val="000000"/>
        </w:rPr>
      </w:pPr>
    </w:p>
    <w:p w14:paraId="39D4D348" w14:textId="77777777" w:rsidR="009B71D0" w:rsidRDefault="009B71D0" w:rsidP="006748B8">
      <w:pPr>
        <w:rPr>
          <w:rFonts w:asciiTheme="majorHAnsi" w:hAnsiTheme="majorHAnsi" w:cs="Lucida Grande"/>
          <w:color w:val="000000"/>
        </w:rPr>
      </w:pPr>
    </w:p>
    <w:p w14:paraId="34BA46A7" w14:textId="77777777" w:rsidR="009870A9" w:rsidRPr="005027E2" w:rsidRDefault="009870A9" w:rsidP="005027E2">
      <w:pPr>
        <w:pStyle w:val="Heading2"/>
        <w:numPr>
          <w:ilvl w:val="1"/>
          <w:numId w:val="14"/>
        </w:numPr>
        <w:spacing w:before="0" w:after="120" w:line="240" w:lineRule="auto"/>
        <w:ind w:left="1134" w:hanging="567"/>
        <w:rPr>
          <w:color w:val="auto"/>
          <w:sz w:val="28"/>
        </w:rPr>
      </w:pPr>
      <w:bookmarkStart w:id="15" w:name="_Toc464945838"/>
      <w:r w:rsidRPr="005027E2">
        <w:rPr>
          <w:color w:val="auto"/>
          <w:sz w:val="28"/>
        </w:rPr>
        <w:t>How often do financial counsellors see clients affected by family violence/economic abuse?</w:t>
      </w:r>
      <w:bookmarkEnd w:id="15"/>
    </w:p>
    <w:p w14:paraId="693531CF" w14:textId="77777777" w:rsidR="009870A9" w:rsidRDefault="009870A9" w:rsidP="009870A9">
      <w:pPr>
        <w:rPr>
          <w:rFonts w:asciiTheme="majorHAnsi" w:hAnsiTheme="majorHAnsi"/>
          <w:b/>
        </w:rPr>
      </w:pPr>
    </w:p>
    <w:p w14:paraId="38C4B46E" w14:textId="77777777" w:rsidR="006A7CEF" w:rsidRPr="006A7CEF" w:rsidRDefault="006A7CEF" w:rsidP="006A7CEF">
      <w:pPr>
        <w:ind w:left="1134"/>
        <w:rPr>
          <w:rFonts w:asciiTheme="majorHAnsi" w:hAnsiTheme="majorHAnsi" w:cs="Lucida Grande"/>
          <w:color w:val="000000"/>
        </w:rPr>
      </w:pPr>
      <w:r>
        <w:rPr>
          <w:rFonts w:asciiTheme="majorHAnsi" w:hAnsiTheme="majorHAnsi" w:cs="Lucida Grande"/>
          <w:color w:val="000000"/>
        </w:rPr>
        <w:t>The survey asked financial counsellors to estimate,</w:t>
      </w:r>
      <w:r w:rsidR="009870A9" w:rsidRPr="009870A9">
        <w:rPr>
          <w:rFonts w:asciiTheme="majorHAnsi" w:hAnsiTheme="majorHAnsi" w:cs="Lucida Grande"/>
          <w:color w:val="000000"/>
        </w:rPr>
        <w:t xml:space="preserve"> over the past six months, how often </w:t>
      </w:r>
      <w:r>
        <w:rPr>
          <w:rFonts w:asciiTheme="majorHAnsi" w:hAnsiTheme="majorHAnsi" w:cs="Lucida Grande"/>
          <w:color w:val="000000"/>
        </w:rPr>
        <w:t>they</w:t>
      </w:r>
      <w:r w:rsidR="009870A9" w:rsidRPr="009870A9">
        <w:rPr>
          <w:rFonts w:asciiTheme="majorHAnsi" w:hAnsiTheme="majorHAnsi" w:cs="Lucida Grande"/>
          <w:color w:val="000000"/>
        </w:rPr>
        <w:t xml:space="preserve"> you</w:t>
      </w:r>
      <w:r>
        <w:rPr>
          <w:rFonts w:asciiTheme="majorHAnsi" w:hAnsiTheme="majorHAnsi" w:cs="Lucida Grande"/>
          <w:color w:val="000000"/>
        </w:rPr>
        <w:t xml:space="preserve"> assisted people affected by family violence, economic abuse or both. </w:t>
      </w:r>
      <w:r w:rsidRPr="006A7CEF">
        <w:rPr>
          <w:rFonts w:asciiTheme="majorHAnsi" w:hAnsiTheme="majorHAnsi" w:cs="Lucida Grande"/>
          <w:color w:val="000000"/>
        </w:rPr>
        <w:t xml:space="preserve">This question was designed to </w:t>
      </w:r>
      <w:r>
        <w:rPr>
          <w:rFonts w:asciiTheme="majorHAnsi" w:hAnsiTheme="majorHAnsi" w:cs="Lucida Grande"/>
          <w:color w:val="000000"/>
        </w:rPr>
        <w:t>measure</w:t>
      </w:r>
      <w:r w:rsidRPr="006A7CEF">
        <w:rPr>
          <w:rFonts w:asciiTheme="majorHAnsi" w:hAnsiTheme="majorHAnsi" w:cs="Lucida Grande"/>
          <w:color w:val="000000"/>
        </w:rPr>
        <w:t xml:space="preserve"> two things: overall prevalence of family violence/economic abuse in financial counselling casework and whether there are any differences between the two, for example, more/less family violence compared to economic abuse.</w:t>
      </w:r>
    </w:p>
    <w:p w14:paraId="6D4ABED1" w14:textId="77777777" w:rsidR="006A7CEF" w:rsidRDefault="006A7CEF" w:rsidP="006A7CEF">
      <w:pPr>
        <w:pStyle w:val="ListParagraph"/>
        <w:rPr>
          <w:rFonts w:asciiTheme="majorHAnsi" w:hAnsiTheme="majorHAnsi" w:cs="Lucida Grande"/>
          <w:color w:val="000000"/>
        </w:rPr>
      </w:pPr>
    </w:p>
    <w:p w14:paraId="6787567A" w14:textId="77777777" w:rsidR="00D14F24" w:rsidRDefault="00D14F24" w:rsidP="006A7CEF">
      <w:pPr>
        <w:ind w:left="1134"/>
        <w:rPr>
          <w:rFonts w:asciiTheme="majorHAnsi" w:hAnsiTheme="majorHAnsi" w:cs="Lucida Grande"/>
          <w:b/>
          <w:color w:val="000000"/>
        </w:rPr>
      </w:pPr>
    </w:p>
    <w:p w14:paraId="4E0D7E94" w14:textId="77777777" w:rsidR="00D14F24" w:rsidRDefault="00D14F24" w:rsidP="006A7CEF">
      <w:pPr>
        <w:ind w:left="1134"/>
        <w:rPr>
          <w:rFonts w:asciiTheme="majorHAnsi" w:hAnsiTheme="majorHAnsi" w:cs="Lucida Grande"/>
          <w:b/>
          <w:color w:val="000000"/>
        </w:rPr>
      </w:pPr>
    </w:p>
    <w:p w14:paraId="76BDE20F" w14:textId="77777777" w:rsidR="006A7CEF" w:rsidRDefault="006A7CEF" w:rsidP="006A7CEF">
      <w:pPr>
        <w:ind w:left="1134"/>
        <w:rPr>
          <w:rFonts w:asciiTheme="majorHAnsi" w:hAnsiTheme="majorHAnsi" w:cs="Lucida Grande"/>
          <w:b/>
          <w:color w:val="000000"/>
        </w:rPr>
      </w:pPr>
      <w:r w:rsidRPr="006A7CEF">
        <w:rPr>
          <w:rFonts w:asciiTheme="majorHAnsi" w:hAnsiTheme="majorHAnsi" w:cs="Lucida Grande"/>
          <w:b/>
          <w:color w:val="000000"/>
        </w:rPr>
        <w:lastRenderedPageBreak/>
        <w:t xml:space="preserve">Overall prevalence </w:t>
      </w:r>
    </w:p>
    <w:p w14:paraId="6D9641AC" w14:textId="77777777" w:rsidR="006A7CEF" w:rsidRPr="006A7CEF" w:rsidRDefault="006A7CEF" w:rsidP="006A7CEF">
      <w:pPr>
        <w:ind w:left="1134"/>
        <w:rPr>
          <w:rFonts w:asciiTheme="majorHAnsi" w:hAnsiTheme="majorHAnsi" w:cs="Lucida Grande"/>
          <w:b/>
          <w:color w:val="000000"/>
        </w:rPr>
      </w:pPr>
    </w:p>
    <w:p w14:paraId="386256CD" w14:textId="77777777" w:rsidR="006A7CEF" w:rsidRDefault="006A7CEF" w:rsidP="006A7CEF">
      <w:pPr>
        <w:ind w:left="1080"/>
        <w:rPr>
          <w:rFonts w:asciiTheme="majorHAnsi" w:hAnsiTheme="majorHAnsi" w:cs="Lucida Grande"/>
          <w:color w:val="000000"/>
        </w:rPr>
      </w:pPr>
      <w:r w:rsidRPr="006A7CEF">
        <w:rPr>
          <w:rFonts w:asciiTheme="majorHAnsi" w:hAnsiTheme="majorHAnsi" w:cs="Lucida Grande"/>
          <w:color w:val="000000"/>
        </w:rPr>
        <w:t>Without having undertaken any statistical tests, the most common scenario</w:t>
      </w:r>
      <w:r w:rsidR="00BC1644">
        <w:rPr>
          <w:rFonts w:asciiTheme="majorHAnsi" w:hAnsiTheme="majorHAnsi" w:cs="Lucida Grande"/>
          <w:color w:val="000000"/>
        </w:rPr>
        <w:t>, as shown in the graph,</w:t>
      </w:r>
      <w:r w:rsidRPr="006A7CEF">
        <w:rPr>
          <w:rFonts w:asciiTheme="majorHAnsi" w:hAnsiTheme="majorHAnsi" w:cs="Lucida Grande"/>
          <w:color w:val="000000"/>
        </w:rPr>
        <w:t xml:space="preserve"> is “at least every month”. </w:t>
      </w:r>
      <w:r w:rsidR="00BC1644">
        <w:rPr>
          <w:rFonts w:asciiTheme="majorHAnsi" w:hAnsiTheme="majorHAnsi" w:cs="Lucida Grande"/>
          <w:color w:val="000000"/>
        </w:rPr>
        <w:t xml:space="preserve">There are however, </w:t>
      </w:r>
      <w:r w:rsidRPr="006A7CEF">
        <w:rPr>
          <w:rFonts w:asciiTheme="majorHAnsi" w:hAnsiTheme="majorHAnsi" w:cs="Lucida Grande"/>
          <w:color w:val="000000"/>
        </w:rPr>
        <w:t>also many counsellors who see quite a lot of clients who are affected by family violence (most weeks), and at the other end of the spectrum, many counsellors who only see these type of clients every three to six months.</w:t>
      </w:r>
    </w:p>
    <w:p w14:paraId="2FA8BEEE" w14:textId="77777777" w:rsidR="00BC1644" w:rsidRDefault="00BC1644" w:rsidP="006A7CEF">
      <w:pPr>
        <w:ind w:left="1080"/>
        <w:rPr>
          <w:rFonts w:asciiTheme="majorHAnsi" w:hAnsiTheme="majorHAnsi" w:cs="Lucida Grande"/>
          <w:color w:val="000000"/>
        </w:rPr>
      </w:pPr>
    </w:p>
    <w:p w14:paraId="77B17CBC" w14:textId="77777777" w:rsidR="00BC1644" w:rsidRDefault="00BC1644" w:rsidP="00BC1644">
      <w:pPr>
        <w:ind w:left="1134"/>
        <w:rPr>
          <w:rFonts w:asciiTheme="majorHAnsi" w:hAnsiTheme="majorHAnsi" w:cs="Lucida Grande"/>
          <w:b/>
          <w:color w:val="000000"/>
        </w:rPr>
      </w:pPr>
      <w:r>
        <w:rPr>
          <w:rFonts w:asciiTheme="majorHAnsi" w:hAnsiTheme="majorHAnsi" w:cs="Lucida Grande"/>
          <w:b/>
          <w:color w:val="000000"/>
        </w:rPr>
        <w:t>Difference in prevalence between family violence and economic abuse</w:t>
      </w:r>
      <w:r w:rsidRPr="006A7CEF">
        <w:rPr>
          <w:rFonts w:asciiTheme="majorHAnsi" w:hAnsiTheme="majorHAnsi" w:cs="Lucida Grande"/>
          <w:b/>
          <w:color w:val="000000"/>
        </w:rPr>
        <w:t xml:space="preserve"> </w:t>
      </w:r>
    </w:p>
    <w:p w14:paraId="6F0B350D" w14:textId="77777777" w:rsidR="00BC1644" w:rsidRPr="006A7CEF" w:rsidRDefault="00BC1644" w:rsidP="006A7CEF">
      <w:pPr>
        <w:ind w:left="1080"/>
        <w:rPr>
          <w:rFonts w:asciiTheme="majorHAnsi" w:hAnsiTheme="majorHAnsi" w:cs="Lucida Grande"/>
          <w:color w:val="000000"/>
        </w:rPr>
      </w:pPr>
    </w:p>
    <w:p w14:paraId="1BFF1E33" w14:textId="77777777" w:rsidR="006A7CEF" w:rsidRPr="00BC1644" w:rsidRDefault="00BC1644" w:rsidP="00BC1644">
      <w:pPr>
        <w:ind w:left="1080"/>
        <w:rPr>
          <w:rFonts w:asciiTheme="majorHAnsi" w:hAnsiTheme="majorHAnsi" w:cs="Lucida Grande"/>
          <w:color w:val="000000"/>
        </w:rPr>
      </w:pPr>
      <w:r>
        <w:rPr>
          <w:rFonts w:asciiTheme="majorHAnsi" w:hAnsiTheme="majorHAnsi" w:cs="Lucida Grande"/>
          <w:color w:val="000000"/>
        </w:rPr>
        <w:t>As shown in the graph, t</w:t>
      </w:r>
      <w:r w:rsidRPr="00BC1644">
        <w:rPr>
          <w:rFonts w:asciiTheme="majorHAnsi" w:hAnsiTheme="majorHAnsi" w:cs="Lucida Grande"/>
          <w:color w:val="000000"/>
        </w:rPr>
        <w:t xml:space="preserve">he </w:t>
      </w:r>
      <w:r w:rsidR="006A7CEF" w:rsidRPr="00BC1644">
        <w:rPr>
          <w:rFonts w:asciiTheme="majorHAnsi" w:hAnsiTheme="majorHAnsi" w:cs="Lucida Grande"/>
          <w:color w:val="000000"/>
        </w:rPr>
        <w:t xml:space="preserve">data suggests that the incidences </w:t>
      </w:r>
      <w:r>
        <w:rPr>
          <w:rFonts w:asciiTheme="majorHAnsi" w:hAnsiTheme="majorHAnsi" w:cs="Lucida Grande"/>
          <w:color w:val="000000"/>
        </w:rPr>
        <w:t xml:space="preserve">of family violence and economic abuse </w:t>
      </w:r>
      <w:r w:rsidR="006A7CEF" w:rsidRPr="00BC1644">
        <w:rPr>
          <w:rFonts w:asciiTheme="majorHAnsi" w:hAnsiTheme="majorHAnsi" w:cs="Lucida Grande"/>
          <w:color w:val="000000"/>
        </w:rPr>
        <w:t>are about the same</w:t>
      </w:r>
      <w:r>
        <w:rPr>
          <w:rFonts w:asciiTheme="majorHAnsi" w:hAnsiTheme="majorHAnsi" w:cs="Lucida Grande"/>
          <w:color w:val="000000"/>
        </w:rPr>
        <w:t xml:space="preserve">, in other words, </w:t>
      </w:r>
      <w:r w:rsidR="006A7CEF" w:rsidRPr="00BC1644">
        <w:rPr>
          <w:rFonts w:asciiTheme="majorHAnsi" w:hAnsiTheme="majorHAnsi" w:cs="Lucida Grande"/>
          <w:color w:val="000000"/>
        </w:rPr>
        <w:t>that roughly equal numbers of clients present with family violence only, economic abuse only or both.</w:t>
      </w:r>
    </w:p>
    <w:p w14:paraId="2536425A" w14:textId="77777777" w:rsidR="006A7CEF" w:rsidRDefault="006A7CEF" w:rsidP="006A7CEF">
      <w:pPr>
        <w:ind w:left="1134"/>
        <w:rPr>
          <w:rFonts w:asciiTheme="majorHAnsi" w:hAnsiTheme="majorHAnsi" w:cs="Lucida Grande"/>
          <w:color w:val="000000"/>
        </w:rPr>
      </w:pPr>
    </w:p>
    <w:p w14:paraId="2D9C3689" w14:textId="77777777" w:rsidR="00BC1644" w:rsidRDefault="00BC1644" w:rsidP="006A7CEF">
      <w:pPr>
        <w:ind w:left="1134"/>
        <w:rPr>
          <w:rFonts w:asciiTheme="majorHAnsi" w:hAnsiTheme="majorHAnsi" w:cs="Lucida Grande"/>
          <w:color w:val="000000"/>
        </w:rPr>
      </w:pPr>
    </w:p>
    <w:p w14:paraId="5CE4F651" w14:textId="77777777" w:rsidR="00092519" w:rsidRPr="009870A9" w:rsidRDefault="00092519" w:rsidP="009870A9">
      <w:pPr>
        <w:rPr>
          <w:rFonts w:asciiTheme="majorHAnsi" w:hAnsiTheme="majorHAnsi" w:cs="Lucida Grande"/>
          <w:color w:val="000000"/>
        </w:rPr>
      </w:pPr>
    </w:p>
    <w:p w14:paraId="56CA6561" w14:textId="77777777" w:rsidR="009B71D0" w:rsidRDefault="00092519" w:rsidP="006748B8">
      <w:pPr>
        <w:rPr>
          <w:rFonts w:asciiTheme="majorHAnsi" w:hAnsiTheme="majorHAnsi" w:cs="Lucida Grande"/>
          <w:color w:val="000000"/>
        </w:rPr>
      </w:pPr>
      <w:r>
        <w:rPr>
          <w:noProof/>
        </w:rPr>
        <w:drawing>
          <wp:inline distT="0" distB="0" distL="0" distR="0" wp14:anchorId="69F86D91" wp14:editId="7A903767">
            <wp:extent cx="5270500" cy="2647389"/>
            <wp:effectExtent l="0" t="0" r="12700" b="1968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DA01FEB" w14:textId="77777777" w:rsidR="00092519" w:rsidRDefault="00092519" w:rsidP="006748B8">
      <w:pPr>
        <w:rPr>
          <w:rFonts w:asciiTheme="majorHAnsi" w:hAnsiTheme="majorHAnsi" w:cs="Lucida Grande"/>
          <w:color w:val="000000"/>
        </w:rPr>
      </w:pPr>
    </w:p>
    <w:p w14:paraId="72F54080" w14:textId="77777777" w:rsidR="00404EB7" w:rsidRDefault="00404EB7" w:rsidP="00404EB7">
      <w:pPr>
        <w:rPr>
          <w:rFonts w:asciiTheme="majorHAnsi" w:hAnsiTheme="majorHAnsi" w:cs="Lucida Grande"/>
          <w:color w:val="000000"/>
        </w:rPr>
      </w:pPr>
    </w:p>
    <w:p w14:paraId="45B86F4D" w14:textId="77777777" w:rsidR="00404EB7" w:rsidRPr="005027E2" w:rsidRDefault="00404EB7" w:rsidP="005027E2">
      <w:pPr>
        <w:pStyle w:val="Heading2"/>
        <w:numPr>
          <w:ilvl w:val="1"/>
          <w:numId w:val="14"/>
        </w:numPr>
        <w:spacing w:before="0" w:after="120" w:line="240" w:lineRule="auto"/>
        <w:ind w:left="1134" w:hanging="567"/>
        <w:rPr>
          <w:color w:val="auto"/>
          <w:sz w:val="28"/>
        </w:rPr>
      </w:pPr>
      <w:bookmarkStart w:id="16" w:name="_Toc464945839"/>
      <w:r w:rsidRPr="005027E2">
        <w:rPr>
          <w:color w:val="auto"/>
          <w:sz w:val="28"/>
        </w:rPr>
        <w:t>How comfortable are you?</w:t>
      </w:r>
      <w:bookmarkEnd w:id="16"/>
    </w:p>
    <w:p w14:paraId="4F92C01A" w14:textId="77777777" w:rsidR="00404EB7" w:rsidRDefault="00404EB7" w:rsidP="00404EB7">
      <w:pPr>
        <w:rPr>
          <w:rFonts w:asciiTheme="majorHAnsi" w:hAnsiTheme="majorHAnsi"/>
          <w:b/>
        </w:rPr>
      </w:pPr>
    </w:p>
    <w:p w14:paraId="4BE08B33" w14:textId="77777777" w:rsidR="00404EB7" w:rsidRDefault="00BC1644" w:rsidP="00BC1644">
      <w:pPr>
        <w:ind w:left="1134"/>
        <w:rPr>
          <w:rFonts w:asciiTheme="majorHAnsi" w:hAnsiTheme="majorHAnsi" w:cs="Lucida Grande"/>
          <w:color w:val="000000"/>
        </w:rPr>
      </w:pPr>
      <w:r>
        <w:rPr>
          <w:rFonts w:asciiTheme="majorHAnsi" w:hAnsiTheme="majorHAnsi" w:cs="Lucida Grande"/>
          <w:color w:val="000000"/>
        </w:rPr>
        <w:t xml:space="preserve">The majority of financial counsellors said that they were </w:t>
      </w:r>
      <w:r w:rsidR="00AD1959">
        <w:rPr>
          <w:rFonts w:asciiTheme="majorHAnsi" w:hAnsiTheme="majorHAnsi" w:cs="Lucida Grande"/>
          <w:color w:val="000000"/>
        </w:rPr>
        <w:t>“very comfortable” (</w:t>
      </w:r>
      <w:r w:rsidR="007C4353">
        <w:rPr>
          <w:rFonts w:asciiTheme="majorHAnsi" w:hAnsiTheme="majorHAnsi" w:cs="Lucida Grande"/>
          <w:color w:val="000000"/>
        </w:rPr>
        <w:t xml:space="preserve">31%) </w:t>
      </w:r>
      <w:r w:rsidR="00AD1959">
        <w:rPr>
          <w:rFonts w:asciiTheme="majorHAnsi" w:hAnsiTheme="majorHAnsi" w:cs="Lucida Grande"/>
          <w:color w:val="000000"/>
        </w:rPr>
        <w:t xml:space="preserve">or “fairly comfortable” </w:t>
      </w:r>
      <w:r w:rsidR="007C4353">
        <w:rPr>
          <w:rFonts w:asciiTheme="majorHAnsi" w:hAnsiTheme="majorHAnsi" w:cs="Lucida Grande"/>
          <w:color w:val="000000"/>
        </w:rPr>
        <w:t xml:space="preserve">(52%) </w:t>
      </w:r>
      <w:r w:rsidR="00AD1959">
        <w:rPr>
          <w:rFonts w:asciiTheme="majorHAnsi" w:hAnsiTheme="majorHAnsi" w:cs="Lucida Grande"/>
          <w:color w:val="000000"/>
        </w:rPr>
        <w:t xml:space="preserve">in </w:t>
      </w:r>
      <w:r w:rsidR="00404EB7">
        <w:rPr>
          <w:rFonts w:asciiTheme="majorHAnsi" w:hAnsiTheme="majorHAnsi" w:cs="Lucida Grande"/>
          <w:color w:val="000000"/>
        </w:rPr>
        <w:t>talking to clients who have experienced family</w:t>
      </w:r>
      <w:r w:rsidR="00AD1959">
        <w:rPr>
          <w:rFonts w:asciiTheme="majorHAnsi" w:hAnsiTheme="majorHAnsi" w:cs="Lucida Grande"/>
          <w:color w:val="000000"/>
        </w:rPr>
        <w:t xml:space="preserve"> violence and/or economic abuse.</w:t>
      </w:r>
      <w:r w:rsidR="007C4353">
        <w:rPr>
          <w:rFonts w:asciiTheme="majorHAnsi" w:hAnsiTheme="majorHAnsi" w:cs="Lucida Grande"/>
          <w:color w:val="000000"/>
        </w:rPr>
        <w:t xml:space="preserve"> Only a small number (3%) were very uncomfortable.</w:t>
      </w:r>
    </w:p>
    <w:p w14:paraId="0048F0A2" w14:textId="77777777" w:rsidR="00404EB7" w:rsidRDefault="00404EB7" w:rsidP="00404EB7">
      <w:pPr>
        <w:rPr>
          <w:rFonts w:asciiTheme="majorHAnsi" w:hAnsiTheme="majorHAnsi" w:cs="Lucida Grande"/>
          <w:color w:val="000000"/>
        </w:rPr>
      </w:pPr>
    </w:p>
    <w:p w14:paraId="094426CF" w14:textId="77777777" w:rsidR="00404EB7" w:rsidRDefault="00745109" w:rsidP="00404EB7">
      <w:pPr>
        <w:rPr>
          <w:rFonts w:asciiTheme="majorHAnsi" w:hAnsiTheme="majorHAnsi" w:cs="Lucida Grande"/>
          <w:color w:val="000000"/>
        </w:rPr>
      </w:pPr>
      <w:r>
        <w:rPr>
          <w:noProof/>
        </w:rPr>
        <w:lastRenderedPageBreak/>
        <w:drawing>
          <wp:inline distT="0" distB="0" distL="0" distR="0" wp14:anchorId="09AA618F" wp14:editId="686D573B">
            <wp:extent cx="5270500" cy="2541181"/>
            <wp:effectExtent l="0" t="0" r="12700" b="2476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6919045" w14:textId="77777777" w:rsidR="00745109" w:rsidRDefault="00745109" w:rsidP="00404EB7">
      <w:pPr>
        <w:rPr>
          <w:rFonts w:asciiTheme="majorHAnsi" w:hAnsiTheme="majorHAnsi" w:cs="Lucida Grande"/>
          <w:color w:val="000000"/>
        </w:rPr>
      </w:pPr>
    </w:p>
    <w:p w14:paraId="69586A57" w14:textId="77777777" w:rsidR="0012311F" w:rsidRDefault="0012311F" w:rsidP="0012311F">
      <w:pPr>
        <w:rPr>
          <w:rFonts w:asciiTheme="majorHAnsi" w:hAnsiTheme="majorHAnsi" w:cs="Lucida Grande"/>
          <w:color w:val="000000"/>
        </w:rPr>
      </w:pPr>
    </w:p>
    <w:p w14:paraId="7FF480E7" w14:textId="77777777" w:rsidR="0012311F" w:rsidRDefault="0012311F" w:rsidP="0012311F">
      <w:pPr>
        <w:rPr>
          <w:rFonts w:asciiTheme="majorHAnsi" w:hAnsiTheme="majorHAnsi" w:cs="Lucida Grande"/>
          <w:color w:val="000000"/>
        </w:rPr>
      </w:pPr>
    </w:p>
    <w:p w14:paraId="620218A6" w14:textId="77777777" w:rsidR="00E70AFE" w:rsidRPr="00E70AFE" w:rsidRDefault="0012311F" w:rsidP="007C4353">
      <w:pPr>
        <w:ind w:left="1134"/>
        <w:rPr>
          <w:rFonts w:asciiTheme="majorHAnsi" w:hAnsiTheme="majorHAnsi" w:cs="Lucida Grande"/>
          <w:color w:val="000000"/>
        </w:rPr>
      </w:pPr>
      <w:r w:rsidRPr="007C4353">
        <w:rPr>
          <w:rFonts w:asciiTheme="majorHAnsi" w:hAnsiTheme="majorHAnsi" w:cs="Lucida Grande"/>
          <w:color w:val="000000"/>
        </w:rPr>
        <w:t>48 people made comments about this question</w:t>
      </w:r>
      <w:r w:rsidR="007C4353">
        <w:rPr>
          <w:rFonts w:asciiTheme="majorHAnsi" w:hAnsiTheme="majorHAnsi" w:cs="Lucida Grande"/>
          <w:color w:val="000000"/>
        </w:rPr>
        <w:t xml:space="preserve">. </w:t>
      </w:r>
      <w:r w:rsidR="00E70AFE" w:rsidRPr="00E70AFE">
        <w:rPr>
          <w:rFonts w:asciiTheme="majorHAnsi" w:hAnsiTheme="majorHAnsi" w:cs="Lucida Grande"/>
          <w:color w:val="000000"/>
        </w:rPr>
        <w:t>There was a strong theme about the need for training in this area.</w:t>
      </w:r>
    </w:p>
    <w:p w14:paraId="05788687" w14:textId="77777777" w:rsidR="00E70AFE" w:rsidRPr="00E70AFE" w:rsidRDefault="00E70AFE" w:rsidP="0012311F">
      <w:pPr>
        <w:rPr>
          <w:rFonts w:asciiTheme="majorHAnsi" w:hAnsiTheme="majorHAnsi" w:cs="Lucida Grande"/>
          <w:color w:val="000000"/>
        </w:rPr>
      </w:pPr>
    </w:p>
    <w:p w14:paraId="7BCDA3EF" w14:textId="77777777" w:rsidR="0012311F" w:rsidRPr="00E70AFE" w:rsidRDefault="00E70AFE" w:rsidP="007C4353">
      <w:pPr>
        <w:ind w:left="1440"/>
        <w:rPr>
          <w:rFonts w:asciiTheme="majorHAnsi" w:hAnsiTheme="majorHAnsi" w:cs="Lucida Grande"/>
          <w:color w:val="000000"/>
        </w:rPr>
      </w:pPr>
      <w:r w:rsidRPr="00E70AFE">
        <w:rPr>
          <w:rFonts w:asciiTheme="majorHAnsi" w:hAnsiTheme="majorHAnsi" w:cs="Lucida Grande"/>
          <w:color w:val="000000"/>
        </w:rPr>
        <w:t>“</w:t>
      </w:r>
      <w:r w:rsidR="0012311F" w:rsidRPr="00E70AFE">
        <w:rPr>
          <w:rFonts w:asciiTheme="majorHAnsi" w:hAnsiTheme="majorHAnsi" w:cs="Lucida Grande"/>
          <w:color w:val="000000"/>
        </w:rPr>
        <w:t>Training in ways of raising and discussing issue would be useful. What term</w:t>
      </w:r>
      <w:r w:rsidR="00E92672">
        <w:rPr>
          <w:rFonts w:asciiTheme="majorHAnsi" w:hAnsiTheme="majorHAnsi" w:cs="Lucida Grande"/>
          <w:color w:val="000000"/>
        </w:rPr>
        <w:t>s, language should not be used</w:t>
      </w:r>
      <w:r w:rsidRPr="00E70AFE">
        <w:rPr>
          <w:rFonts w:asciiTheme="majorHAnsi" w:hAnsiTheme="majorHAnsi" w:cs="Lucida Grande"/>
          <w:color w:val="000000"/>
        </w:rPr>
        <w:t>.”</w:t>
      </w:r>
    </w:p>
    <w:p w14:paraId="1B16FF30" w14:textId="77777777" w:rsidR="0012311F" w:rsidRPr="00E70AFE" w:rsidRDefault="0012311F" w:rsidP="0012311F">
      <w:pPr>
        <w:rPr>
          <w:rFonts w:asciiTheme="majorHAnsi" w:hAnsiTheme="majorHAnsi" w:cs="Lucida Grande"/>
          <w:color w:val="000000"/>
        </w:rPr>
      </w:pPr>
    </w:p>
    <w:p w14:paraId="5C48958C" w14:textId="77777777" w:rsidR="00E70AFE" w:rsidRPr="00E70AFE" w:rsidRDefault="00E70AFE" w:rsidP="007C4353">
      <w:pPr>
        <w:ind w:left="1134"/>
        <w:rPr>
          <w:rFonts w:asciiTheme="majorHAnsi" w:hAnsiTheme="majorHAnsi" w:cs="Lucida Grande"/>
          <w:color w:val="000000"/>
        </w:rPr>
      </w:pPr>
      <w:r w:rsidRPr="00E70AFE">
        <w:rPr>
          <w:rFonts w:asciiTheme="majorHAnsi" w:hAnsiTheme="majorHAnsi" w:cs="Lucida Grande"/>
          <w:color w:val="000000"/>
        </w:rPr>
        <w:t>These answers below provide an insight into why some financial counsellors may feel uncomfortable.</w:t>
      </w:r>
    </w:p>
    <w:p w14:paraId="679E1624" w14:textId="77777777" w:rsidR="0012311F" w:rsidRPr="00E70AFE" w:rsidRDefault="0012311F" w:rsidP="0012311F">
      <w:pPr>
        <w:rPr>
          <w:rFonts w:asciiTheme="majorHAnsi" w:hAnsiTheme="majorHAnsi" w:cs="Lucida Grande"/>
          <w:color w:val="000000"/>
        </w:rPr>
      </w:pPr>
    </w:p>
    <w:p w14:paraId="36C44DB4" w14:textId="77777777" w:rsidR="0012311F" w:rsidRPr="00E70AFE" w:rsidRDefault="00E70AFE" w:rsidP="007C4353">
      <w:pPr>
        <w:ind w:left="1440"/>
        <w:rPr>
          <w:rFonts w:asciiTheme="majorHAnsi" w:hAnsiTheme="majorHAnsi" w:cs="Lucida Grande"/>
          <w:color w:val="000000"/>
        </w:rPr>
      </w:pPr>
      <w:r>
        <w:rPr>
          <w:rFonts w:asciiTheme="majorHAnsi" w:hAnsiTheme="majorHAnsi" w:cs="Lucida Grande"/>
          <w:color w:val="000000"/>
        </w:rPr>
        <w:t>“</w:t>
      </w:r>
      <w:r w:rsidR="0012311F" w:rsidRPr="00E70AFE">
        <w:rPr>
          <w:rFonts w:asciiTheme="majorHAnsi" w:hAnsiTheme="majorHAnsi" w:cs="Lucida Grande"/>
          <w:color w:val="000000"/>
        </w:rPr>
        <w:t>Especially when they are choosing not to leave</w:t>
      </w:r>
      <w:r>
        <w:rPr>
          <w:rFonts w:asciiTheme="majorHAnsi" w:hAnsiTheme="majorHAnsi" w:cs="Lucida Grande"/>
          <w:color w:val="000000"/>
        </w:rPr>
        <w:t>.”</w:t>
      </w:r>
    </w:p>
    <w:p w14:paraId="23E5B813" w14:textId="77777777" w:rsidR="0012311F" w:rsidRPr="00E70AFE" w:rsidRDefault="0012311F" w:rsidP="007C4353">
      <w:pPr>
        <w:ind w:left="1440"/>
        <w:rPr>
          <w:rFonts w:asciiTheme="majorHAnsi" w:hAnsiTheme="majorHAnsi" w:cs="Lucida Grande"/>
          <w:color w:val="000000"/>
        </w:rPr>
      </w:pPr>
    </w:p>
    <w:p w14:paraId="3ED387E5" w14:textId="77777777" w:rsidR="0012311F" w:rsidRPr="00E70AFE" w:rsidRDefault="00E70AFE" w:rsidP="007C4353">
      <w:pPr>
        <w:ind w:left="1440"/>
        <w:rPr>
          <w:rFonts w:asciiTheme="majorHAnsi" w:hAnsiTheme="majorHAnsi" w:cs="Lucida Grande"/>
          <w:color w:val="000000"/>
        </w:rPr>
      </w:pPr>
      <w:r>
        <w:rPr>
          <w:rFonts w:asciiTheme="majorHAnsi" w:hAnsiTheme="majorHAnsi" w:cs="Lucida Grande"/>
          <w:color w:val="000000"/>
        </w:rPr>
        <w:t>“</w:t>
      </w:r>
      <w:r w:rsidR="0012311F" w:rsidRPr="00E70AFE">
        <w:rPr>
          <w:rFonts w:asciiTheme="majorHAnsi" w:hAnsiTheme="majorHAnsi" w:cs="Lucida Grande"/>
          <w:color w:val="000000"/>
        </w:rPr>
        <w:t>When they start to cry.</w:t>
      </w:r>
      <w:r>
        <w:rPr>
          <w:rFonts w:asciiTheme="majorHAnsi" w:hAnsiTheme="majorHAnsi" w:cs="Lucida Grande"/>
          <w:color w:val="000000"/>
        </w:rPr>
        <w:t>”</w:t>
      </w:r>
    </w:p>
    <w:p w14:paraId="5411319C" w14:textId="77777777" w:rsidR="00E70AFE" w:rsidRPr="00E70AFE" w:rsidRDefault="00E70AFE" w:rsidP="007C4353">
      <w:pPr>
        <w:ind w:left="1440"/>
        <w:rPr>
          <w:rFonts w:asciiTheme="majorHAnsi" w:hAnsiTheme="majorHAnsi" w:cs="Lucida Grande"/>
          <w:color w:val="000000"/>
        </w:rPr>
      </w:pPr>
    </w:p>
    <w:p w14:paraId="32A90A36" w14:textId="77777777" w:rsidR="00E70AFE" w:rsidRDefault="00E70AFE" w:rsidP="007C4353">
      <w:pPr>
        <w:ind w:left="1440"/>
        <w:rPr>
          <w:rFonts w:asciiTheme="majorHAnsi" w:hAnsiTheme="majorHAnsi" w:cs="Lucida Grande"/>
          <w:color w:val="000000"/>
        </w:rPr>
      </w:pPr>
      <w:r>
        <w:rPr>
          <w:rFonts w:asciiTheme="majorHAnsi" w:hAnsiTheme="majorHAnsi" w:cs="Lucida Grande"/>
          <w:color w:val="000000"/>
        </w:rPr>
        <w:t>“</w:t>
      </w:r>
      <w:r w:rsidRPr="00E70AFE">
        <w:rPr>
          <w:rFonts w:asciiTheme="majorHAnsi" w:hAnsiTheme="majorHAnsi" w:cs="Lucida Grande"/>
          <w:color w:val="000000"/>
        </w:rPr>
        <w:t>I would require specific training in risk assessment</w:t>
      </w:r>
      <w:r>
        <w:rPr>
          <w:rFonts w:asciiTheme="majorHAnsi" w:hAnsiTheme="majorHAnsi" w:cs="Lucida Grande"/>
          <w:color w:val="000000"/>
        </w:rPr>
        <w:t>.”</w:t>
      </w:r>
    </w:p>
    <w:p w14:paraId="19F9799C" w14:textId="77777777" w:rsidR="00E92672" w:rsidRDefault="00E92672" w:rsidP="007C4353">
      <w:pPr>
        <w:ind w:left="1440"/>
        <w:rPr>
          <w:rFonts w:asciiTheme="majorHAnsi" w:hAnsiTheme="majorHAnsi" w:cs="Lucida Grande"/>
          <w:color w:val="000000"/>
        </w:rPr>
      </w:pPr>
    </w:p>
    <w:p w14:paraId="12BB0DCC" w14:textId="77777777" w:rsidR="00E92672" w:rsidRPr="0063308B" w:rsidRDefault="0063308B" w:rsidP="007C4353">
      <w:pPr>
        <w:ind w:left="1440"/>
        <w:rPr>
          <w:rFonts w:asciiTheme="majorHAnsi" w:hAnsiTheme="majorHAnsi" w:cs="Lucida Grande"/>
          <w:color w:val="000000"/>
        </w:rPr>
      </w:pPr>
      <w:r>
        <w:rPr>
          <w:rFonts w:asciiTheme="majorHAnsi" w:hAnsiTheme="majorHAnsi" w:cs="Lucida Grande"/>
          <w:color w:val="000000"/>
        </w:rPr>
        <w:t>“More</w:t>
      </w:r>
      <w:r w:rsidR="00E92672" w:rsidRPr="0063308B">
        <w:rPr>
          <w:rFonts w:asciiTheme="majorHAnsi" w:hAnsiTheme="majorHAnsi" w:cs="Lucida Grande"/>
          <w:color w:val="000000"/>
        </w:rPr>
        <w:t xml:space="preserve"> comfortable talking to women than men</w:t>
      </w:r>
      <w:r>
        <w:rPr>
          <w:rFonts w:asciiTheme="majorHAnsi" w:hAnsiTheme="majorHAnsi" w:cs="Lucida Grande"/>
          <w:color w:val="000000"/>
        </w:rPr>
        <w:t>.”</w:t>
      </w:r>
    </w:p>
    <w:p w14:paraId="2D0D0076" w14:textId="77777777" w:rsidR="00E92672" w:rsidRDefault="00E92672" w:rsidP="007C4353">
      <w:pPr>
        <w:ind w:left="1440"/>
        <w:rPr>
          <w:rFonts w:ascii="Lucida Grande" w:hAnsi="Lucida Grande" w:cs="Lucida Grande"/>
          <w:color w:val="000000"/>
        </w:rPr>
      </w:pPr>
    </w:p>
    <w:p w14:paraId="66D76EEE" w14:textId="77777777" w:rsidR="00E92672" w:rsidRPr="009B7AD8" w:rsidRDefault="009B7AD8" w:rsidP="007C4353">
      <w:pPr>
        <w:ind w:left="1440"/>
        <w:rPr>
          <w:rFonts w:asciiTheme="majorHAnsi" w:hAnsiTheme="majorHAnsi" w:cs="Lucida Grande"/>
          <w:color w:val="000000"/>
        </w:rPr>
      </w:pPr>
      <w:r>
        <w:rPr>
          <w:rFonts w:asciiTheme="majorHAnsi" w:hAnsiTheme="majorHAnsi" w:cs="Lucida Grande"/>
          <w:color w:val="000000"/>
        </w:rPr>
        <w:t>“</w:t>
      </w:r>
      <w:r w:rsidR="00E92672" w:rsidRPr="009B7AD8">
        <w:rPr>
          <w:rFonts w:asciiTheme="majorHAnsi" w:hAnsiTheme="majorHAnsi" w:cs="Lucida Grande"/>
          <w:color w:val="000000"/>
        </w:rPr>
        <w:t>I cannot deal with it every day. Personally I find it difficult when I have too many people from this background. They are not ready to make ha</w:t>
      </w:r>
      <w:r w:rsidR="00ED725C">
        <w:rPr>
          <w:rFonts w:asciiTheme="majorHAnsi" w:hAnsiTheme="majorHAnsi" w:cs="Lucida Grande"/>
          <w:color w:val="000000"/>
        </w:rPr>
        <w:t>r</w:t>
      </w:r>
      <w:r w:rsidR="00E92672" w:rsidRPr="009B7AD8">
        <w:rPr>
          <w:rFonts w:asciiTheme="majorHAnsi" w:hAnsiTheme="majorHAnsi" w:cs="Lucida Grande"/>
          <w:color w:val="000000"/>
        </w:rPr>
        <w:t xml:space="preserve">d decisions against the ex. They are often snowed when it </w:t>
      </w:r>
      <w:proofErr w:type="spellStart"/>
      <w:r w:rsidR="00E92672" w:rsidRPr="009B7AD8">
        <w:rPr>
          <w:rFonts w:asciiTheme="majorHAnsi" w:hAnsiTheme="majorHAnsi" w:cs="Lucida Grande"/>
          <w:color w:val="000000"/>
        </w:rPr>
        <w:t>come</w:t>
      </w:r>
      <w:proofErr w:type="spellEnd"/>
      <w:r w:rsidR="00E92672" w:rsidRPr="009B7AD8">
        <w:rPr>
          <w:rFonts w:asciiTheme="majorHAnsi" w:hAnsiTheme="majorHAnsi" w:cs="Lucida Grande"/>
          <w:color w:val="000000"/>
        </w:rPr>
        <w:t xml:space="preserve"> to property settlement. He takes the property and gives her $20,000 or so and she has the children. Seen it too many times. Years later they wake up </w:t>
      </w:r>
      <w:r w:rsidR="00ED725C">
        <w:rPr>
          <w:rFonts w:asciiTheme="majorHAnsi" w:hAnsiTheme="majorHAnsi" w:cs="Lucida Grande"/>
          <w:color w:val="000000"/>
        </w:rPr>
        <w:t>b</w:t>
      </w:r>
      <w:r w:rsidR="00E92672" w:rsidRPr="009B7AD8">
        <w:rPr>
          <w:rFonts w:asciiTheme="majorHAnsi" w:hAnsiTheme="majorHAnsi" w:cs="Lucida Grande"/>
          <w:color w:val="000000"/>
        </w:rPr>
        <w:t>ut it is too late.</w:t>
      </w:r>
      <w:r>
        <w:rPr>
          <w:rFonts w:asciiTheme="majorHAnsi" w:hAnsiTheme="majorHAnsi" w:cs="Lucida Grande"/>
          <w:color w:val="000000"/>
        </w:rPr>
        <w:t>”</w:t>
      </w:r>
    </w:p>
    <w:p w14:paraId="71C785E9" w14:textId="77777777" w:rsidR="009B7AD8" w:rsidRPr="009B7AD8" w:rsidRDefault="009B7AD8" w:rsidP="007C4353">
      <w:pPr>
        <w:ind w:left="1440"/>
        <w:rPr>
          <w:rFonts w:asciiTheme="majorHAnsi" w:hAnsiTheme="majorHAnsi" w:cs="Lucida Grande"/>
          <w:color w:val="000000"/>
        </w:rPr>
      </w:pPr>
    </w:p>
    <w:p w14:paraId="0E69399A" w14:textId="77777777" w:rsidR="009B7AD8" w:rsidRPr="009B7AD8" w:rsidRDefault="009B7AD8" w:rsidP="007C4353">
      <w:pPr>
        <w:ind w:left="1440"/>
        <w:rPr>
          <w:rFonts w:asciiTheme="majorHAnsi" w:hAnsiTheme="majorHAnsi" w:cs="Lucida Grande"/>
          <w:color w:val="000000"/>
        </w:rPr>
      </w:pPr>
      <w:r>
        <w:rPr>
          <w:rFonts w:asciiTheme="majorHAnsi" w:hAnsiTheme="majorHAnsi" w:cs="Lucida Grande"/>
          <w:color w:val="000000"/>
        </w:rPr>
        <w:t>“</w:t>
      </w:r>
      <w:r w:rsidRPr="009B7AD8">
        <w:rPr>
          <w:rFonts w:asciiTheme="majorHAnsi" w:hAnsiTheme="majorHAnsi" w:cs="Lucida Grande"/>
          <w:color w:val="000000"/>
        </w:rPr>
        <w:t>I don't feel I have the appropriate tools</w:t>
      </w:r>
      <w:r>
        <w:rPr>
          <w:rFonts w:asciiTheme="majorHAnsi" w:hAnsiTheme="majorHAnsi" w:cs="Lucida Grande"/>
          <w:color w:val="000000"/>
        </w:rPr>
        <w:t>.”</w:t>
      </w:r>
    </w:p>
    <w:p w14:paraId="75D38975" w14:textId="77777777" w:rsidR="00E70AFE" w:rsidRPr="009B7AD8" w:rsidRDefault="00E70AFE" w:rsidP="0012311F">
      <w:pPr>
        <w:rPr>
          <w:rFonts w:asciiTheme="majorHAnsi" w:hAnsiTheme="majorHAnsi" w:cs="Lucida Grande"/>
          <w:color w:val="000000"/>
        </w:rPr>
      </w:pPr>
    </w:p>
    <w:p w14:paraId="4F4D3667" w14:textId="77777777" w:rsidR="00583DA0" w:rsidRDefault="00583DA0" w:rsidP="007C4353">
      <w:pPr>
        <w:ind w:left="1134"/>
        <w:rPr>
          <w:rFonts w:asciiTheme="majorHAnsi" w:hAnsiTheme="majorHAnsi" w:cs="Lucida Grande"/>
          <w:color w:val="000000"/>
        </w:rPr>
      </w:pPr>
    </w:p>
    <w:p w14:paraId="602CF2A5" w14:textId="77777777" w:rsidR="00583DA0" w:rsidRDefault="00583DA0" w:rsidP="007C4353">
      <w:pPr>
        <w:ind w:left="1134"/>
        <w:rPr>
          <w:rFonts w:asciiTheme="majorHAnsi" w:hAnsiTheme="majorHAnsi" w:cs="Lucida Grande"/>
          <w:color w:val="000000"/>
        </w:rPr>
      </w:pPr>
    </w:p>
    <w:p w14:paraId="37658CFE" w14:textId="77777777" w:rsidR="00583DA0" w:rsidRDefault="00583DA0" w:rsidP="007C4353">
      <w:pPr>
        <w:ind w:left="1134"/>
        <w:rPr>
          <w:rFonts w:asciiTheme="majorHAnsi" w:hAnsiTheme="majorHAnsi" w:cs="Lucida Grande"/>
          <w:color w:val="000000"/>
        </w:rPr>
      </w:pPr>
    </w:p>
    <w:p w14:paraId="4DDEB913" w14:textId="77777777" w:rsidR="00583DA0" w:rsidRDefault="00583DA0" w:rsidP="007C4353">
      <w:pPr>
        <w:ind w:left="1134"/>
        <w:rPr>
          <w:rFonts w:asciiTheme="majorHAnsi" w:hAnsiTheme="majorHAnsi" w:cs="Lucida Grande"/>
          <w:color w:val="000000"/>
        </w:rPr>
      </w:pPr>
    </w:p>
    <w:p w14:paraId="746EEEB5" w14:textId="77777777" w:rsidR="00E70AFE" w:rsidRPr="009B7AD8" w:rsidRDefault="00E70AFE" w:rsidP="007C4353">
      <w:pPr>
        <w:ind w:left="1134"/>
        <w:rPr>
          <w:rFonts w:asciiTheme="majorHAnsi" w:hAnsiTheme="majorHAnsi" w:cs="Lucida Grande"/>
          <w:color w:val="000000"/>
        </w:rPr>
      </w:pPr>
      <w:r w:rsidRPr="009B7AD8">
        <w:rPr>
          <w:rFonts w:asciiTheme="majorHAnsi" w:hAnsiTheme="majorHAnsi" w:cs="Lucida Grande"/>
          <w:color w:val="000000"/>
        </w:rPr>
        <w:lastRenderedPageBreak/>
        <w:t>Other interesting comments:</w:t>
      </w:r>
    </w:p>
    <w:p w14:paraId="5EC889AB" w14:textId="77777777" w:rsidR="00E70AFE" w:rsidRPr="009B7AD8" w:rsidRDefault="00E70AFE" w:rsidP="0012311F">
      <w:pPr>
        <w:rPr>
          <w:rFonts w:asciiTheme="majorHAnsi" w:hAnsiTheme="majorHAnsi" w:cs="Lucida Grande"/>
          <w:color w:val="000000"/>
        </w:rPr>
      </w:pPr>
    </w:p>
    <w:p w14:paraId="4E563EF6" w14:textId="77777777" w:rsidR="00E70AFE" w:rsidRPr="009B7AD8" w:rsidRDefault="00E70AFE" w:rsidP="007C4353">
      <w:pPr>
        <w:ind w:left="1440"/>
        <w:rPr>
          <w:rFonts w:asciiTheme="majorHAnsi" w:hAnsiTheme="majorHAnsi" w:cs="Lucida Grande"/>
          <w:color w:val="000000"/>
        </w:rPr>
      </w:pPr>
      <w:r w:rsidRPr="009B7AD8">
        <w:rPr>
          <w:rFonts w:asciiTheme="majorHAnsi" w:hAnsiTheme="majorHAnsi" w:cs="Lucida Grande"/>
          <w:color w:val="000000"/>
        </w:rPr>
        <w:t>“The difficulty is more to do with the comfort levels of clients themselves, and the lack of real effective services to keep them safe and financially secure.”</w:t>
      </w:r>
    </w:p>
    <w:p w14:paraId="5DBA350A" w14:textId="77777777" w:rsidR="00E70AFE" w:rsidRPr="009B7AD8" w:rsidRDefault="00E70AFE" w:rsidP="007C4353">
      <w:pPr>
        <w:ind w:left="1440"/>
        <w:rPr>
          <w:rFonts w:asciiTheme="majorHAnsi" w:hAnsiTheme="majorHAnsi" w:cs="Lucida Grande"/>
          <w:color w:val="000000"/>
        </w:rPr>
      </w:pPr>
    </w:p>
    <w:p w14:paraId="4B919A06" w14:textId="77777777" w:rsidR="00E92672" w:rsidRPr="009B7AD8" w:rsidRDefault="0063308B" w:rsidP="007C4353">
      <w:pPr>
        <w:ind w:left="1440"/>
        <w:rPr>
          <w:rFonts w:asciiTheme="majorHAnsi" w:hAnsiTheme="majorHAnsi" w:cs="Lucida Grande"/>
          <w:color w:val="000000"/>
        </w:rPr>
      </w:pPr>
      <w:r>
        <w:rPr>
          <w:rFonts w:asciiTheme="majorHAnsi" w:hAnsiTheme="majorHAnsi" w:cs="Lucida Grande"/>
          <w:color w:val="000000"/>
        </w:rPr>
        <w:t>“</w:t>
      </w:r>
      <w:r w:rsidR="00E92672" w:rsidRPr="009B7AD8">
        <w:rPr>
          <w:rFonts w:asciiTheme="majorHAnsi" w:hAnsiTheme="majorHAnsi" w:cs="Lucida Grande"/>
          <w:color w:val="000000"/>
        </w:rPr>
        <w:t>It is a delicate and difficult issue to open and/o</w:t>
      </w:r>
      <w:r>
        <w:rPr>
          <w:rFonts w:asciiTheme="majorHAnsi" w:hAnsiTheme="majorHAnsi" w:cs="Lucida Grande"/>
          <w:color w:val="000000"/>
        </w:rPr>
        <w:t>r discuss with a client. Client</w:t>
      </w:r>
      <w:r w:rsidR="00E92672" w:rsidRPr="009B7AD8">
        <w:rPr>
          <w:rFonts w:asciiTheme="majorHAnsi" w:hAnsiTheme="majorHAnsi" w:cs="Lucida Grande"/>
          <w:color w:val="000000"/>
        </w:rPr>
        <w:t>s are inevitability emotionally/personally involved in a complex relationship with the a</w:t>
      </w:r>
      <w:r>
        <w:rPr>
          <w:rFonts w:asciiTheme="majorHAnsi" w:hAnsiTheme="majorHAnsi" w:cs="Lucida Grande"/>
          <w:color w:val="000000"/>
        </w:rPr>
        <w:t>busive family member/partner …”</w:t>
      </w:r>
    </w:p>
    <w:p w14:paraId="2BCEA668" w14:textId="77777777" w:rsidR="009B7AD8" w:rsidRPr="009B7AD8" w:rsidRDefault="009B7AD8" w:rsidP="007C4353">
      <w:pPr>
        <w:pStyle w:val="ListParagraph"/>
        <w:ind w:left="1440"/>
        <w:rPr>
          <w:rFonts w:asciiTheme="majorHAnsi" w:hAnsiTheme="majorHAnsi" w:cs="Lucida Grande"/>
          <w:color w:val="000000"/>
        </w:rPr>
      </w:pPr>
    </w:p>
    <w:p w14:paraId="31D2AF89" w14:textId="77777777" w:rsidR="009B7AD8" w:rsidRPr="009B7AD8" w:rsidRDefault="0063308B" w:rsidP="007C4353">
      <w:pPr>
        <w:ind w:left="1440"/>
        <w:rPr>
          <w:rFonts w:asciiTheme="majorHAnsi" w:hAnsiTheme="majorHAnsi" w:cs="Lucida Grande"/>
          <w:color w:val="000000"/>
        </w:rPr>
      </w:pPr>
      <w:r>
        <w:rPr>
          <w:rFonts w:asciiTheme="majorHAnsi" w:hAnsiTheme="majorHAnsi" w:cs="Lucida Grande"/>
          <w:color w:val="000000"/>
        </w:rPr>
        <w:t>“</w:t>
      </w:r>
      <w:r w:rsidR="009B7AD8" w:rsidRPr="009B7AD8">
        <w:rPr>
          <w:rFonts w:asciiTheme="majorHAnsi" w:hAnsiTheme="majorHAnsi" w:cs="Lucida Grande"/>
          <w:color w:val="000000"/>
        </w:rPr>
        <w:t>I tend to use a "matter of fact" approach, using some empathy (have personal experience) and compassion.</w:t>
      </w:r>
      <w:r>
        <w:rPr>
          <w:rFonts w:asciiTheme="majorHAnsi" w:hAnsiTheme="majorHAnsi" w:cs="Lucida Grande"/>
          <w:color w:val="000000"/>
        </w:rPr>
        <w:t>”</w:t>
      </w:r>
    </w:p>
    <w:p w14:paraId="7AA4E6BE" w14:textId="77777777" w:rsidR="009B7AD8" w:rsidRPr="009B7AD8" w:rsidRDefault="009B7AD8" w:rsidP="007C4353">
      <w:pPr>
        <w:ind w:left="1440"/>
        <w:rPr>
          <w:rFonts w:asciiTheme="majorHAnsi" w:hAnsiTheme="majorHAnsi" w:cs="Lucida Grande"/>
          <w:color w:val="000000"/>
        </w:rPr>
      </w:pPr>
    </w:p>
    <w:p w14:paraId="23350E45" w14:textId="77777777" w:rsidR="009B7AD8" w:rsidRDefault="0063308B" w:rsidP="007C4353">
      <w:pPr>
        <w:ind w:left="1440"/>
        <w:rPr>
          <w:rFonts w:asciiTheme="majorHAnsi" w:hAnsiTheme="majorHAnsi" w:cs="Lucida Grande"/>
          <w:color w:val="000000"/>
        </w:rPr>
      </w:pPr>
      <w:r>
        <w:rPr>
          <w:rFonts w:asciiTheme="majorHAnsi" w:hAnsiTheme="majorHAnsi" w:cs="Lucida Grande"/>
          <w:color w:val="000000"/>
        </w:rPr>
        <w:t>“</w:t>
      </w:r>
      <w:r w:rsidR="009B7AD8" w:rsidRPr="009B7AD8">
        <w:rPr>
          <w:rFonts w:asciiTheme="majorHAnsi" w:hAnsiTheme="majorHAnsi" w:cs="Lucida Grande"/>
          <w:color w:val="000000"/>
        </w:rPr>
        <w:t>DV alert training has given me confidence to speak with clients about this</w:t>
      </w:r>
      <w:r>
        <w:rPr>
          <w:rFonts w:asciiTheme="majorHAnsi" w:hAnsiTheme="majorHAnsi" w:cs="Lucida Grande"/>
          <w:color w:val="000000"/>
        </w:rPr>
        <w:t>.”</w:t>
      </w:r>
    </w:p>
    <w:p w14:paraId="457141A9" w14:textId="77777777" w:rsidR="00A34FB1" w:rsidRDefault="00A34FB1">
      <w:pPr>
        <w:rPr>
          <w:rFonts w:asciiTheme="majorHAnsi" w:hAnsiTheme="majorHAnsi" w:cs="Lucida Grande"/>
          <w:color w:val="000000"/>
        </w:rPr>
      </w:pPr>
    </w:p>
    <w:p w14:paraId="24F0CD02" w14:textId="77777777" w:rsidR="00A34FB1" w:rsidRPr="005027E2" w:rsidRDefault="007C4353" w:rsidP="005027E2">
      <w:pPr>
        <w:pStyle w:val="Heading2"/>
        <w:numPr>
          <w:ilvl w:val="1"/>
          <w:numId w:val="14"/>
        </w:numPr>
        <w:spacing w:before="0" w:after="120" w:line="240" w:lineRule="auto"/>
        <w:ind w:left="1134" w:hanging="567"/>
        <w:rPr>
          <w:color w:val="auto"/>
          <w:sz w:val="28"/>
        </w:rPr>
      </w:pPr>
      <w:bookmarkStart w:id="17" w:name="_Toc464945840"/>
      <w:r>
        <w:rPr>
          <w:color w:val="auto"/>
          <w:sz w:val="28"/>
        </w:rPr>
        <w:t>Working with perpetrators</w:t>
      </w:r>
      <w:bookmarkEnd w:id="17"/>
    </w:p>
    <w:p w14:paraId="44F58CAF" w14:textId="77777777" w:rsidR="00A34FB1" w:rsidRDefault="00A34FB1" w:rsidP="00A34FB1">
      <w:pPr>
        <w:rPr>
          <w:rFonts w:asciiTheme="majorHAnsi" w:hAnsiTheme="majorHAnsi"/>
          <w:b/>
        </w:rPr>
      </w:pPr>
    </w:p>
    <w:p w14:paraId="1B22EFF1" w14:textId="77777777" w:rsidR="00597A85" w:rsidRDefault="00597A85" w:rsidP="00597A85">
      <w:pPr>
        <w:ind w:left="1134"/>
        <w:rPr>
          <w:rFonts w:asciiTheme="majorHAnsi" w:hAnsiTheme="majorHAnsi" w:cs="Lucida Grande"/>
          <w:color w:val="000000"/>
        </w:rPr>
      </w:pPr>
      <w:r>
        <w:rPr>
          <w:rFonts w:asciiTheme="majorHAnsi" w:hAnsiTheme="majorHAnsi" w:cs="Lucida Grande"/>
          <w:color w:val="000000"/>
        </w:rPr>
        <w:t xml:space="preserve">There was wide variation in the extent to which financial </w:t>
      </w:r>
      <w:r w:rsidR="00436324">
        <w:rPr>
          <w:rFonts w:asciiTheme="majorHAnsi" w:hAnsiTheme="majorHAnsi" w:cs="Lucida Grande"/>
          <w:color w:val="000000"/>
        </w:rPr>
        <w:t>counsellors</w:t>
      </w:r>
      <w:r>
        <w:rPr>
          <w:rFonts w:asciiTheme="majorHAnsi" w:hAnsiTheme="majorHAnsi" w:cs="Lucida Grande"/>
          <w:color w:val="000000"/>
        </w:rPr>
        <w:t xml:space="preserve"> said they encounte</w:t>
      </w:r>
      <w:r w:rsidR="00436324">
        <w:rPr>
          <w:rFonts w:asciiTheme="majorHAnsi" w:hAnsiTheme="majorHAnsi" w:cs="Lucida Grande"/>
          <w:color w:val="000000"/>
        </w:rPr>
        <w:t xml:space="preserve">red perpetrators in their work: </w:t>
      </w:r>
      <w:r w:rsidRPr="00597A85">
        <w:rPr>
          <w:rFonts w:asciiTheme="majorHAnsi" w:hAnsiTheme="majorHAnsi" w:cs="Lucida Grande"/>
          <w:color w:val="000000"/>
        </w:rPr>
        <w:t>12% of financial counsellors “</w:t>
      </w:r>
      <w:r w:rsidR="00436324">
        <w:rPr>
          <w:rFonts w:asciiTheme="majorHAnsi" w:hAnsiTheme="majorHAnsi" w:cs="Lucida Grande"/>
          <w:color w:val="000000"/>
        </w:rPr>
        <w:t>often” encountered perpetrators and</w:t>
      </w:r>
      <w:r w:rsidRPr="00597A85">
        <w:rPr>
          <w:rFonts w:asciiTheme="majorHAnsi" w:hAnsiTheme="majorHAnsi" w:cs="Lucida Grande"/>
          <w:color w:val="000000"/>
        </w:rPr>
        <w:t xml:space="preserve"> 37% </w:t>
      </w:r>
      <w:r w:rsidR="00436324">
        <w:rPr>
          <w:rFonts w:asciiTheme="majorHAnsi" w:hAnsiTheme="majorHAnsi" w:cs="Lucida Grande"/>
          <w:color w:val="000000"/>
        </w:rPr>
        <w:t xml:space="preserve">said </w:t>
      </w:r>
      <w:r w:rsidRPr="00597A85">
        <w:rPr>
          <w:rFonts w:asciiTheme="majorHAnsi" w:hAnsiTheme="majorHAnsi" w:cs="Lucida Grande"/>
          <w:color w:val="000000"/>
        </w:rPr>
        <w:t>“sometimes” But 37% said they “rarely” or “never” encountered perpetrators and 14% were unable to say.</w:t>
      </w:r>
    </w:p>
    <w:p w14:paraId="265BA647" w14:textId="77777777" w:rsidR="00583DA0" w:rsidRPr="00597A85" w:rsidRDefault="00583DA0" w:rsidP="00597A85">
      <w:pPr>
        <w:ind w:left="1134"/>
        <w:rPr>
          <w:rFonts w:asciiTheme="majorHAnsi" w:hAnsiTheme="majorHAnsi" w:cs="Lucida Grande"/>
          <w:color w:val="000000"/>
        </w:rPr>
      </w:pPr>
    </w:p>
    <w:p w14:paraId="2506AE56" w14:textId="77777777" w:rsidR="00597A85" w:rsidRDefault="00597A85" w:rsidP="00A34FB1">
      <w:pPr>
        <w:rPr>
          <w:rFonts w:asciiTheme="majorHAnsi" w:hAnsiTheme="majorHAnsi" w:cs="Lucida Grande"/>
          <w:color w:val="000000"/>
        </w:rPr>
      </w:pPr>
    </w:p>
    <w:p w14:paraId="0C5AEA18" w14:textId="77777777" w:rsidR="00597A85" w:rsidRDefault="00597A85" w:rsidP="00A34FB1">
      <w:pPr>
        <w:rPr>
          <w:rFonts w:asciiTheme="majorHAnsi" w:hAnsiTheme="majorHAnsi" w:cs="Lucida Grande"/>
          <w:color w:val="000000"/>
        </w:rPr>
      </w:pPr>
    </w:p>
    <w:p w14:paraId="16D34DD3" w14:textId="77777777" w:rsidR="00597A85" w:rsidRDefault="00597A85" w:rsidP="00436324">
      <w:pPr>
        <w:ind w:left="1134"/>
        <w:rPr>
          <w:rFonts w:asciiTheme="majorHAnsi" w:hAnsiTheme="majorHAnsi" w:cs="Lucida Grande"/>
          <w:color w:val="000000"/>
        </w:rPr>
      </w:pPr>
      <w:r>
        <w:rPr>
          <w:noProof/>
        </w:rPr>
        <w:drawing>
          <wp:inline distT="0" distB="0" distL="0" distR="0" wp14:anchorId="45B859AF" wp14:editId="4C5573F4">
            <wp:extent cx="4705837" cy="3004407"/>
            <wp:effectExtent l="0" t="0" r="19050" b="184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35D467C" w14:textId="77777777" w:rsidR="00597A85" w:rsidRDefault="00597A85" w:rsidP="00A34FB1">
      <w:pPr>
        <w:rPr>
          <w:rFonts w:asciiTheme="majorHAnsi" w:hAnsiTheme="majorHAnsi" w:cs="Lucida Grande"/>
          <w:color w:val="000000"/>
        </w:rPr>
      </w:pPr>
    </w:p>
    <w:p w14:paraId="6C65CAAD" w14:textId="77777777" w:rsidR="00597A85" w:rsidRDefault="00597A85" w:rsidP="00A34FB1">
      <w:pPr>
        <w:rPr>
          <w:rFonts w:asciiTheme="majorHAnsi" w:hAnsiTheme="majorHAnsi" w:cs="Lucida Grande"/>
          <w:color w:val="000000"/>
        </w:rPr>
      </w:pPr>
    </w:p>
    <w:p w14:paraId="181D4191" w14:textId="77777777" w:rsidR="00597A85" w:rsidRDefault="00597A85" w:rsidP="00A34FB1">
      <w:pPr>
        <w:rPr>
          <w:rFonts w:asciiTheme="majorHAnsi" w:hAnsiTheme="majorHAnsi" w:cs="Lucida Grande"/>
          <w:color w:val="000000"/>
        </w:rPr>
      </w:pPr>
    </w:p>
    <w:p w14:paraId="35690EC0" w14:textId="77777777" w:rsidR="00597A85" w:rsidRDefault="00597A85" w:rsidP="00A34FB1">
      <w:pPr>
        <w:rPr>
          <w:rFonts w:asciiTheme="majorHAnsi" w:hAnsiTheme="majorHAnsi" w:cs="Lucida Grande"/>
          <w:color w:val="000000"/>
        </w:rPr>
      </w:pPr>
    </w:p>
    <w:p w14:paraId="1A67A2A3" w14:textId="77777777" w:rsidR="00597A85" w:rsidRDefault="00597A85" w:rsidP="00A34FB1">
      <w:pPr>
        <w:rPr>
          <w:rFonts w:asciiTheme="majorHAnsi" w:hAnsiTheme="majorHAnsi" w:cs="Lucida Grande"/>
          <w:color w:val="000000"/>
        </w:rPr>
      </w:pPr>
    </w:p>
    <w:p w14:paraId="14D6F440" w14:textId="77777777" w:rsidR="00B06ECF" w:rsidRPr="00F3423A" w:rsidRDefault="006727DC" w:rsidP="00436324">
      <w:pPr>
        <w:ind w:left="1134"/>
        <w:rPr>
          <w:rFonts w:asciiTheme="majorHAnsi" w:hAnsiTheme="majorHAnsi" w:cs="Lucida Grande"/>
          <w:color w:val="000000"/>
        </w:rPr>
      </w:pPr>
      <w:r w:rsidRPr="00436324">
        <w:rPr>
          <w:rFonts w:asciiTheme="majorHAnsi" w:hAnsiTheme="majorHAnsi" w:cs="Lucida Grande"/>
          <w:color w:val="000000"/>
        </w:rPr>
        <w:t>41 people made comments about this question</w:t>
      </w:r>
      <w:r w:rsidR="00436324">
        <w:rPr>
          <w:rFonts w:asciiTheme="majorHAnsi" w:hAnsiTheme="majorHAnsi" w:cs="Lucida Grande"/>
          <w:color w:val="000000"/>
        </w:rPr>
        <w:t xml:space="preserve">. </w:t>
      </w:r>
      <w:r w:rsidR="00B06ECF" w:rsidRPr="00F3423A">
        <w:rPr>
          <w:rFonts w:asciiTheme="majorHAnsi" w:hAnsiTheme="majorHAnsi" w:cs="Lucida Grande"/>
          <w:color w:val="000000"/>
        </w:rPr>
        <w:t xml:space="preserve">The theme </w:t>
      </w:r>
      <w:r w:rsidR="00436324">
        <w:rPr>
          <w:rFonts w:asciiTheme="majorHAnsi" w:hAnsiTheme="majorHAnsi" w:cs="Lucida Grande"/>
          <w:color w:val="000000"/>
        </w:rPr>
        <w:t>was that it</w:t>
      </w:r>
      <w:r w:rsidR="00B06ECF" w:rsidRPr="00F3423A">
        <w:rPr>
          <w:rFonts w:asciiTheme="majorHAnsi" w:hAnsiTheme="majorHAnsi" w:cs="Lucida Grande"/>
          <w:color w:val="000000"/>
        </w:rPr>
        <w:t xml:space="preserve"> is very hard to actually identify perpetrators as they </w:t>
      </w:r>
      <w:r w:rsidR="00436324">
        <w:rPr>
          <w:rFonts w:asciiTheme="majorHAnsi" w:hAnsiTheme="majorHAnsi" w:cs="Lucida Grande"/>
          <w:color w:val="000000"/>
        </w:rPr>
        <w:t>do not</w:t>
      </w:r>
      <w:r w:rsidR="00B06ECF" w:rsidRPr="00F3423A">
        <w:rPr>
          <w:rFonts w:asciiTheme="majorHAnsi" w:hAnsiTheme="majorHAnsi" w:cs="Lucida Grande"/>
          <w:color w:val="000000"/>
        </w:rPr>
        <w:t xml:space="preserve"> </w:t>
      </w:r>
      <w:r w:rsidR="00DD0D42" w:rsidRPr="00F3423A">
        <w:rPr>
          <w:rFonts w:asciiTheme="majorHAnsi" w:hAnsiTheme="majorHAnsi" w:cs="Lucida Grande"/>
          <w:color w:val="000000"/>
        </w:rPr>
        <w:t>self-disclose</w:t>
      </w:r>
      <w:r w:rsidR="00F3423A" w:rsidRPr="00F3423A">
        <w:rPr>
          <w:rFonts w:asciiTheme="majorHAnsi" w:hAnsiTheme="majorHAnsi" w:cs="Lucida Grande"/>
          <w:color w:val="000000"/>
        </w:rPr>
        <w:t xml:space="preserve"> or even self-identify.</w:t>
      </w:r>
    </w:p>
    <w:p w14:paraId="1564F519" w14:textId="77777777" w:rsidR="00F3423A" w:rsidRPr="00F3423A" w:rsidRDefault="00F3423A" w:rsidP="006727DC">
      <w:pPr>
        <w:rPr>
          <w:rFonts w:asciiTheme="majorHAnsi" w:hAnsiTheme="majorHAnsi" w:cs="Lucida Grande"/>
          <w:color w:val="000000"/>
        </w:rPr>
      </w:pPr>
    </w:p>
    <w:p w14:paraId="5D1B7C3F" w14:textId="77777777" w:rsidR="00F3423A"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Pr="00F3423A">
        <w:rPr>
          <w:rFonts w:asciiTheme="majorHAnsi" w:hAnsiTheme="majorHAnsi" w:cs="Lucida Grande"/>
          <w:color w:val="000000"/>
        </w:rPr>
        <w:t xml:space="preserve">Perpetrators do not readily admit to abusive </w:t>
      </w:r>
      <w:r w:rsidR="00DF6BF5" w:rsidRPr="00F3423A">
        <w:rPr>
          <w:rFonts w:asciiTheme="majorHAnsi" w:hAnsiTheme="majorHAnsi" w:cs="Lucida Grande"/>
          <w:color w:val="000000"/>
        </w:rPr>
        <w:t>behaviour</w:t>
      </w:r>
      <w:r w:rsidRPr="00F3423A">
        <w:rPr>
          <w:rFonts w:asciiTheme="majorHAnsi" w:hAnsiTheme="majorHAnsi" w:cs="Lucida Grande"/>
          <w:color w:val="000000"/>
        </w:rPr>
        <w:t xml:space="preserve"> and in a lot of cases do not even recognize that they are in fact abusive.</w:t>
      </w:r>
      <w:r>
        <w:rPr>
          <w:rFonts w:asciiTheme="majorHAnsi" w:hAnsiTheme="majorHAnsi" w:cs="Lucida Grande"/>
          <w:color w:val="000000"/>
        </w:rPr>
        <w:t>”</w:t>
      </w:r>
    </w:p>
    <w:p w14:paraId="027A77A0" w14:textId="77777777" w:rsidR="00B06ECF" w:rsidRPr="00F3423A" w:rsidRDefault="00B06ECF" w:rsidP="00436324">
      <w:pPr>
        <w:ind w:left="1440"/>
        <w:rPr>
          <w:rFonts w:asciiTheme="majorHAnsi" w:hAnsiTheme="majorHAnsi" w:cs="Lucida Grande"/>
          <w:color w:val="000000"/>
        </w:rPr>
      </w:pPr>
    </w:p>
    <w:p w14:paraId="2F4BD678" w14:textId="77777777" w:rsidR="006727DC"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006727DC" w:rsidRPr="00F3423A">
        <w:rPr>
          <w:rFonts w:asciiTheme="majorHAnsi" w:hAnsiTheme="majorHAnsi" w:cs="Lucida Grande"/>
          <w:color w:val="000000"/>
        </w:rPr>
        <w:t>Very hard to identify a perpetrator outside family situation unless they are aggressive in public.</w:t>
      </w:r>
      <w:r>
        <w:rPr>
          <w:rFonts w:asciiTheme="majorHAnsi" w:hAnsiTheme="majorHAnsi" w:cs="Lucida Grande"/>
          <w:color w:val="000000"/>
        </w:rPr>
        <w:t>”</w:t>
      </w:r>
      <w:r w:rsidR="006727DC" w:rsidRPr="00F3423A">
        <w:rPr>
          <w:rFonts w:asciiTheme="majorHAnsi" w:hAnsiTheme="majorHAnsi" w:cs="Lucida Grande"/>
          <w:color w:val="000000"/>
        </w:rPr>
        <w:t xml:space="preserve"> </w:t>
      </w:r>
    </w:p>
    <w:p w14:paraId="0B6F8CEB" w14:textId="77777777" w:rsidR="006727DC" w:rsidRPr="00F3423A" w:rsidRDefault="006727DC" w:rsidP="00436324">
      <w:pPr>
        <w:ind w:left="1440"/>
        <w:rPr>
          <w:rFonts w:asciiTheme="majorHAnsi" w:hAnsiTheme="majorHAnsi" w:cs="Lucida Grande"/>
          <w:color w:val="000000"/>
        </w:rPr>
      </w:pPr>
    </w:p>
    <w:p w14:paraId="517DDD40" w14:textId="77777777" w:rsidR="00A86FE6"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00A86FE6" w:rsidRPr="00F3423A">
        <w:rPr>
          <w:rFonts w:asciiTheme="majorHAnsi" w:hAnsiTheme="majorHAnsi" w:cs="Lucida Grande"/>
          <w:color w:val="000000"/>
        </w:rPr>
        <w:t>I have never come across a person who admits they are a perpetrator.</w:t>
      </w:r>
      <w:r>
        <w:rPr>
          <w:rFonts w:asciiTheme="majorHAnsi" w:hAnsiTheme="majorHAnsi" w:cs="Lucida Grande"/>
          <w:color w:val="000000"/>
        </w:rPr>
        <w:t>”</w:t>
      </w:r>
    </w:p>
    <w:p w14:paraId="649DBDD5" w14:textId="77777777" w:rsidR="00A86FE6" w:rsidRPr="00F3423A" w:rsidRDefault="00A86FE6" w:rsidP="00436324">
      <w:pPr>
        <w:ind w:left="1440"/>
        <w:rPr>
          <w:rFonts w:asciiTheme="majorHAnsi" w:hAnsiTheme="majorHAnsi" w:cs="Lucida Grande"/>
          <w:color w:val="000000"/>
        </w:rPr>
      </w:pPr>
    </w:p>
    <w:p w14:paraId="12888F90" w14:textId="77777777" w:rsidR="00A86FE6"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00A86FE6" w:rsidRPr="00F3423A">
        <w:rPr>
          <w:rFonts w:asciiTheme="majorHAnsi" w:hAnsiTheme="majorHAnsi" w:cs="Lucida Grande"/>
          <w:color w:val="000000"/>
        </w:rPr>
        <w:t>Our service gets referrals from the Court.</w:t>
      </w:r>
      <w:r>
        <w:rPr>
          <w:rFonts w:asciiTheme="majorHAnsi" w:hAnsiTheme="majorHAnsi" w:cs="Lucida Grande"/>
          <w:color w:val="000000"/>
        </w:rPr>
        <w:t>”</w:t>
      </w:r>
    </w:p>
    <w:p w14:paraId="1BF85278" w14:textId="77777777" w:rsidR="00A86FE6" w:rsidRPr="00F3423A" w:rsidRDefault="00A86FE6" w:rsidP="00436324">
      <w:pPr>
        <w:ind w:left="1440"/>
        <w:rPr>
          <w:rFonts w:asciiTheme="majorHAnsi" w:hAnsiTheme="majorHAnsi" w:cs="Lucida Grande"/>
          <w:color w:val="000000"/>
        </w:rPr>
      </w:pPr>
    </w:p>
    <w:p w14:paraId="20808031" w14:textId="77777777" w:rsidR="00A86FE6"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00A86FE6" w:rsidRPr="00F3423A">
        <w:rPr>
          <w:rFonts w:asciiTheme="majorHAnsi" w:hAnsiTheme="majorHAnsi" w:cs="Lucida Grande"/>
          <w:color w:val="000000"/>
        </w:rPr>
        <w:t>Often as joint clients - for example, a couple with joint debts comes in and one of them insists the other is the one to access their super/work more even though the former is in a better position to do it.</w:t>
      </w:r>
      <w:r>
        <w:rPr>
          <w:rFonts w:asciiTheme="majorHAnsi" w:hAnsiTheme="majorHAnsi" w:cs="Lucida Grande"/>
          <w:color w:val="000000"/>
        </w:rPr>
        <w:t>”</w:t>
      </w:r>
      <w:r w:rsidR="00A86FE6" w:rsidRPr="00F3423A">
        <w:rPr>
          <w:rFonts w:asciiTheme="majorHAnsi" w:hAnsiTheme="majorHAnsi" w:cs="Lucida Grande"/>
          <w:color w:val="000000"/>
        </w:rPr>
        <w:t xml:space="preserve"> </w:t>
      </w:r>
    </w:p>
    <w:p w14:paraId="7CC28CEC" w14:textId="77777777" w:rsidR="00A86FE6" w:rsidRPr="00F3423A" w:rsidRDefault="00A86FE6" w:rsidP="00436324">
      <w:pPr>
        <w:ind w:left="1440"/>
        <w:rPr>
          <w:rFonts w:asciiTheme="majorHAnsi" w:hAnsiTheme="majorHAnsi" w:cs="Lucida Grande"/>
          <w:color w:val="000000"/>
        </w:rPr>
      </w:pPr>
    </w:p>
    <w:p w14:paraId="4EA5319E" w14:textId="77777777" w:rsidR="00B06ECF" w:rsidRPr="00F3423A" w:rsidRDefault="00F3423A" w:rsidP="00436324">
      <w:pPr>
        <w:ind w:left="1440"/>
        <w:rPr>
          <w:rFonts w:asciiTheme="majorHAnsi" w:hAnsiTheme="majorHAnsi" w:cs="Lucida Grande"/>
          <w:color w:val="000000"/>
        </w:rPr>
      </w:pPr>
      <w:r>
        <w:rPr>
          <w:rFonts w:asciiTheme="majorHAnsi" w:hAnsiTheme="majorHAnsi" w:cs="Lucida Grande"/>
          <w:color w:val="000000"/>
        </w:rPr>
        <w:t>“Many gambler</w:t>
      </w:r>
      <w:r w:rsidR="00A86FE6" w:rsidRPr="00F3423A">
        <w:rPr>
          <w:rFonts w:asciiTheme="majorHAnsi" w:hAnsiTheme="majorHAnsi" w:cs="Lucida Grande"/>
          <w:color w:val="000000"/>
        </w:rPr>
        <w:t>s are perpetrators of economic violence as they exhaust the family financial resources.</w:t>
      </w:r>
      <w:r>
        <w:rPr>
          <w:rFonts w:asciiTheme="majorHAnsi" w:hAnsiTheme="majorHAnsi" w:cs="Lucida Grande"/>
          <w:color w:val="000000"/>
        </w:rPr>
        <w:t>”</w:t>
      </w:r>
    </w:p>
    <w:p w14:paraId="326D6C37" w14:textId="77777777" w:rsidR="00B06ECF" w:rsidRPr="00F3423A" w:rsidRDefault="00B06ECF" w:rsidP="00436324">
      <w:pPr>
        <w:ind w:left="1440"/>
        <w:rPr>
          <w:rFonts w:asciiTheme="majorHAnsi" w:hAnsiTheme="majorHAnsi" w:cs="Lucida Grande"/>
          <w:color w:val="000000"/>
        </w:rPr>
      </w:pPr>
    </w:p>
    <w:p w14:paraId="2ADD5073" w14:textId="77777777" w:rsidR="00F3423A" w:rsidRPr="00F3423A" w:rsidRDefault="00F3423A" w:rsidP="00436324">
      <w:pPr>
        <w:ind w:left="1440"/>
        <w:rPr>
          <w:rFonts w:asciiTheme="majorHAnsi" w:hAnsiTheme="majorHAnsi" w:cs="Lucida Grande"/>
          <w:color w:val="000000"/>
        </w:rPr>
      </w:pPr>
      <w:r>
        <w:rPr>
          <w:rFonts w:asciiTheme="majorHAnsi" w:hAnsiTheme="majorHAnsi" w:cs="Lucida Grande"/>
          <w:color w:val="000000"/>
        </w:rPr>
        <w:t>“</w:t>
      </w:r>
      <w:r w:rsidR="00B06ECF" w:rsidRPr="00F3423A">
        <w:rPr>
          <w:rFonts w:asciiTheme="majorHAnsi" w:hAnsiTheme="majorHAnsi" w:cs="Lucida Grande"/>
          <w:color w:val="000000"/>
        </w:rPr>
        <w:t>Very unsure as they would never disclose</w:t>
      </w:r>
      <w:r>
        <w:rPr>
          <w:rFonts w:asciiTheme="majorHAnsi" w:hAnsiTheme="majorHAnsi" w:cs="Lucida Grande"/>
          <w:color w:val="000000"/>
        </w:rPr>
        <w:t>.”</w:t>
      </w:r>
      <w:r w:rsidR="00B06ECF" w:rsidRPr="00F3423A">
        <w:rPr>
          <w:rFonts w:asciiTheme="majorHAnsi" w:hAnsiTheme="majorHAnsi" w:cs="Lucida Grande"/>
          <w:color w:val="000000"/>
        </w:rPr>
        <w:t xml:space="preserve"> </w:t>
      </w:r>
    </w:p>
    <w:p w14:paraId="076416C9" w14:textId="77777777" w:rsidR="00F3423A" w:rsidRPr="00F3423A" w:rsidRDefault="00F3423A" w:rsidP="006727DC">
      <w:pPr>
        <w:rPr>
          <w:rFonts w:asciiTheme="majorHAnsi" w:hAnsiTheme="majorHAnsi" w:cs="Lucida Grande"/>
          <w:color w:val="000000"/>
        </w:rPr>
      </w:pPr>
    </w:p>
    <w:p w14:paraId="25CAC9AE" w14:textId="77777777" w:rsidR="00F3423A" w:rsidRPr="00F3423A" w:rsidRDefault="00F3423A" w:rsidP="00436324">
      <w:pPr>
        <w:ind w:left="1134"/>
        <w:rPr>
          <w:rFonts w:asciiTheme="majorHAnsi" w:hAnsiTheme="majorHAnsi" w:cs="Lucida Grande"/>
          <w:color w:val="000000"/>
        </w:rPr>
      </w:pPr>
      <w:r w:rsidRPr="00F3423A">
        <w:rPr>
          <w:rFonts w:asciiTheme="majorHAnsi" w:hAnsiTheme="majorHAnsi" w:cs="Lucida Grande"/>
          <w:color w:val="000000"/>
        </w:rPr>
        <w:t>Some financial counsellors are uncomfortable working with perpetrators, for example:</w:t>
      </w:r>
    </w:p>
    <w:p w14:paraId="6FA7D593" w14:textId="77777777" w:rsidR="00F3423A" w:rsidRPr="00F3423A" w:rsidRDefault="00F3423A" w:rsidP="006727DC">
      <w:pPr>
        <w:rPr>
          <w:rFonts w:asciiTheme="majorHAnsi" w:hAnsiTheme="majorHAnsi" w:cs="Lucida Grande"/>
          <w:color w:val="000000"/>
        </w:rPr>
      </w:pPr>
    </w:p>
    <w:p w14:paraId="14B95F8B" w14:textId="77777777" w:rsidR="0053433E" w:rsidRDefault="00F3423A" w:rsidP="00436324">
      <w:pPr>
        <w:ind w:left="1440"/>
        <w:rPr>
          <w:rFonts w:asciiTheme="majorHAnsi" w:hAnsiTheme="majorHAnsi" w:cs="Lucida Grande"/>
          <w:color w:val="000000"/>
        </w:rPr>
      </w:pPr>
      <w:r w:rsidRPr="00F3423A">
        <w:rPr>
          <w:rFonts w:asciiTheme="majorHAnsi" w:hAnsiTheme="majorHAnsi" w:cs="Lucida Grande"/>
          <w:color w:val="000000"/>
        </w:rPr>
        <w:t>“I choose not to see perpetrators if they do disclose the information I speak with my supervisor and make the referrals to another financial counsellor.”</w:t>
      </w:r>
    </w:p>
    <w:p w14:paraId="269303C8" w14:textId="77777777" w:rsidR="0053433E" w:rsidRDefault="0053433E" w:rsidP="00F3423A">
      <w:pPr>
        <w:ind w:left="360"/>
        <w:rPr>
          <w:rFonts w:asciiTheme="majorHAnsi" w:hAnsiTheme="majorHAnsi" w:cs="Lucida Grande"/>
          <w:color w:val="000000"/>
        </w:rPr>
      </w:pPr>
    </w:p>
    <w:p w14:paraId="7104D08B" w14:textId="77777777" w:rsidR="0053433E" w:rsidRDefault="0053433E" w:rsidP="00436324">
      <w:pPr>
        <w:rPr>
          <w:rFonts w:asciiTheme="majorHAnsi" w:hAnsiTheme="majorHAnsi" w:cs="Lucida Grande"/>
          <w:color w:val="000000"/>
        </w:rPr>
      </w:pPr>
    </w:p>
    <w:p w14:paraId="60C149DF" w14:textId="77777777" w:rsidR="0063308B" w:rsidRPr="005027E2" w:rsidRDefault="00436324" w:rsidP="005027E2">
      <w:pPr>
        <w:pStyle w:val="Heading2"/>
        <w:numPr>
          <w:ilvl w:val="1"/>
          <w:numId w:val="14"/>
        </w:numPr>
        <w:spacing w:before="0" w:after="120" w:line="240" w:lineRule="auto"/>
        <w:ind w:left="1134" w:hanging="567"/>
        <w:rPr>
          <w:color w:val="auto"/>
          <w:sz w:val="28"/>
        </w:rPr>
      </w:pPr>
      <w:bookmarkStart w:id="18" w:name="_Toc464945841"/>
      <w:r>
        <w:rPr>
          <w:color w:val="auto"/>
          <w:sz w:val="28"/>
        </w:rPr>
        <w:t>Opinions</w:t>
      </w:r>
      <w:bookmarkEnd w:id="18"/>
      <w:r>
        <w:rPr>
          <w:color w:val="auto"/>
          <w:sz w:val="28"/>
        </w:rPr>
        <w:t xml:space="preserve"> </w:t>
      </w:r>
    </w:p>
    <w:p w14:paraId="723BE712" w14:textId="77777777" w:rsidR="0063308B" w:rsidRDefault="0063308B" w:rsidP="0063308B">
      <w:pPr>
        <w:rPr>
          <w:rFonts w:asciiTheme="majorHAnsi" w:hAnsiTheme="majorHAnsi"/>
          <w:b/>
        </w:rPr>
      </w:pPr>
    </w:p>
    <w:p w14:paraId="7F1C8F6D" w14:textId="77777777" w:rsidR="0063308B" w:rsidRDefault="005F478B" w:rsidP="00436324">
      <w:pPr>
        <w:ind w:left="1134"/>
        <w:rPr>
          <w:rFonts w:asciiTheme="majorHAnsi" w:hAnsiTheme="majorHAnsi" w:cs="Lucida Grande"/>
          <w:color w:val="000000"/>
        </w:rPr>
      </w:pPr>
      <w:r>
        <w:rPr>
          <w:rFonts w:asciiTheme="majorHAnsi" w:hAnsiTheme="majorHAnsi" w:cs="Lucida Grande"/>
          <w:color w:val="000000"/>
        </w:rPr>
        <w:t xml:space="preserve">We asked </w:t>
      </w:r>
      <w:r w:rsidR="00436324">
        <w:rPr>
          <w:rFonts w:asciiTheme="majorHAnsi" w:hAnsiTheme="majorHAnsi" w:cs="Lucida Grande"/>
          <w:color w:val="000000"/>
        </w:rPr>
        <w:t>financial counsellors for their</w:t>
      </w:r>
      <w:r>
        <w:rPr>
          <w:rFonts w:asciiTheme="majorHAnsi" w:hAnsiTheme="majorHAnsi" w:cs="Lucida Grande"/>
          <w:color w:val="000000"/>
        </w:rPr>
        <w:t xml:space="preserve"> views about four distinct statements</w:t>
      </w:r>
      <w:r w:rsidR="00436324">
        <w:rPr>
          <w:rFonts w:asciiTheme="majorHAnsi" w:hAnsiTheme="majorHAnsi" w:cs="Lucida Grande"/>
          <w:color w:val="000000"/>
        </w:rPr>
        <w:t xml:space="preserve"> (see graph below also)</w:t>
      </w:r>
      <w:r>
        <w:rPr>
          <w:rFonts w:asciiTheme="majorHAnsi" w:hAnsiTheme="majorHAnsi" w:cs="Lucida Grande"/>
          <w:color w:val="000000"/>
        </w:rPr>
        <w:t xml:space="preserve">. </w:t>
      </w:r>
    </w:p>
    <w:p w14:paraId="05B74C67" w14:textId="77777777" w:rsidR="00436324" w:rsidRDefault="00436324" w:rsidP="00436324">
      <w:pPr>
        <w:ind w:left="1134"/>
        <w:rPr>
          <w:rFonts w:asciiTheme="majorHAnsi" w:hAnsiTheme="majorHAnsi" w:cs="Lucida Grande"/>
          <w:color w:val="000000"/>
        </w:rPr>
      </w:pPr>
    </w:p>
    <w:p w14:paraId="63FAAC03" w14:textId="77777777" w:rsidR="008727C3" w:rsidRDefault="00436324" w:rsidP="00436324">
      <w:pPr>
        <w:ind w:left="1134"/>
        <w:rPr>
          <w:rFonts w:asciiTheme="majorHAnsi" w:hAnsiTheme="majorHAnsi" w:cs="Lucida Grande"/>
          <w:color w:val="000000"/>
        </w:rPr>
      </w:pPr>
      <w:r w:rsidRPr="00436324">
        <w:rPr>
          <w:rFonts w:asciiTheme="majorHAnsi" w:hAnsiTheme="majorHAnsi" w:cs="Lucida Grande"/>
          <w:i/>
          <w:color w:val="000000"/>
        </w:rPr>
        <w:t>Is there a need for training</w:t>
      </w:r>
      <w:r w:rsidRPr="00436324">
        <w:rPr>
          <w:rFonts w:asciiTheme="majorHAnsi" w:hAnsiTheme="majorHAnsi" w:cs="Lucida Grande"/>
          <w:color w:val="000000"/>
        </w:rPr>
        <w:t xml:space="preserve">? </w:t>
      </w:r>
    </w:p>
    <w:p w14:paraId="22A5C975" w14:textId="77777777" w:rsidR="008727C3" w:rsidRDefault="008727C3" w:rsidP="00436324">
      <w:pPr>
        <w:ind w:left="1134"/>
        <w:rPr>
          <w:rFonts w:asciiTheme="majorHAnsi" w:hAnsiTheme="majorHAnsi" w:cs="Lucida Grande"/>
          <w:color w:val="000000"/>
        </w:rPr>
      </w:pPr>
    </w:p>
    <w:p w14:paraId="4D2E433A" w14:textId="77777777" w:rsidR="00436324" w:rsidRPr="00436324" w:rsidRDefault="00436324" w:rsidP="00436324">
      <w:pPr>
        <w:ind w:left="1134"/>
        <w:rPr>
          <w:rFonts w:asciiTheme="majorHAnsi" w:hAnsiTheme="majorHAnsi" w:cs="Lucida Grande"/>
          <w:color w:val="000000"/>
        </w:rPr>
      </w:pPr>
      <w:r w:rsidRPr="00436324">
        <w:rPr>
          <w:rFonts w:asciiTheme="majorHAnsi" w:hAnsiTheme="majorHAnsi" w:cs="Lucida Grande"/>
          <w:color w:val="000000"/>
        </w:rPr>
        <w:t>Yes.  This is very clear with 94% of financial counsellors saying they “agreed” or “strongly agreed” with the statement that “More training and resources would help me deal with family violence/economic abuse cases more effectively. This is probably not surprising.</w:t>
      </w:r>
    </w:p>
    <w:p w14:paraId="02D5EAFB" w14:textId="77777777" w:rsidR="00436324" w:rsidRDefault="00436324" w:rsidP="00436324">
      <w:pPr>
        <w:ind w:left="1134"/>
        <w:rPr>
          <w:rFonts w:asciiTheme="majorHAnsi" w:hAnsiTheme="majorHAnsi" w:cs="Lucida Grande"/>
          <w:color w:val="000000"/>
        </w:rPr>
      </w:pPr>
    </w:p>
    <w:p w14:paraId="63A449AB" w14:textId="77777777" w:rsidR="008727C3" w:rsidRDefault="00912915" w:rsidP="00436324">
      <w:pPr>
        <w:ind w:left="1134"/>
        <w:rPr>
          <w:rFonts w:asciiTheme="majorHAnsi" w:hAnsiTheme="majorHAnsi" w:cs="Lucida Grande"/>
          <w:color w:val="000000"/>
        </w:rPr>
      </w:pPr>
      <w:r w:rsidRPr="00912915">
        <w:rPr>
          <w:rFonts w:asciiTheme="majorHAnsi" w:hAnsiTheme="majorHAnsi" w:cs="Lucida Grande"/>
          <w:i/>
          <w:color w:val="000000"/>
        </w:rPr>
        <w:lastRenderedPageBreak/>
        <w:t>I feel I deal well with most cases involving family violence/economic abuse</w:t>
      </w:r>
      <w:r>
        <w:rPr>
          <w:rFonts w:asciiTheme="majorHAnsi" w:hAnsiTheme="majorHAnsi" w:cs="Lucida Grande"/>
          <w:color w:val="000000"/>
        </w:rPr>
        <w:t>.</w:t>
      </w:r>
      <w:r w:rsidR="00436324" w:rsidRPr="00436324">
        <w:rPr>
          <w:rFonts w:asciiTheme="majorHAnsi" w:hAnsiTheme="majorHAnsi" w:cs="Lucida Grande"/>
          <w:color w:val="000000"/>
        </w:rPr>
        <w:t xml:space="preserve"> </w:t>
      </w:r>
    </w:p>
    <w:p w14:paraId="30AAFE97" w14:textId="77777777" w:rsidR="008727C3" w:rsidRDefault="008727C3" w:rsidP="00436324">
      <w:pPr>
        <w:ind w:left="1134"/>
        <w:rPr>
          <w:rFonts w:asciiTheme="majorHAnsi" w:hAnsiTheme="majorHAnsi" w:cs="Lucida Grande"/>
          <w:color w:val="000000"/>
        </w:rPr>
      </w:pPr>
    </w:p>
    <w:p w14:paraId="2AF5ACB1" w14:textId="77777777" w:rsidR="00436324" w:rsidRPr="00436324" w:rsidRDefault="00436324" w:rsidP="00436324">
      <w:pPr>
        <w:ind w:left="1134"/>
        <w:rPr>
          <w:rFonts w:asciiTheme="majorHAnsi" w:hAnsiTheme="majorHAnsi" w:cs="Lucida Grande"/>
          <w:color w:val="000000"/>
        </w:rPr>
      </w:pPr>
      <w:r w:rsidRPr="00436324">
        <w:rPr>
          <w:rFonts w:asciiTheme="majorHAnsi" w:hAnsiTheme="majorHAnsi" w:cs="Lucida Grande"/>
          <w:color w:val="000000"/>
        </w:rPr>
        <w:t xml:space="preserve">Financial counsellors say they are, with 75% saying they “agreed” or “strongly agreed” with </w:t>
      </w:r>
      <w:r w:rsidR="00912915">
        <w:rPr>
          <w:rFonts w:asciiTheme="majorHAnsi" w:hAnsiTheme="majorHAnsi" w:cs="Lucida Grande"/>
          <w:color w:val="000000"/>
        </w:rPr>
        <w:t>this</w:t>
      </w:r>
      <w:r w:rsidRPr="00436324">
        <w:rPr>
          <w:rFonts w:asciiTheme="majorHAnsi" w:hAnsiTheme="majorHAnsi" w:cs="Lucida Grande"/>
          <w:color w:val="000000"/>
        </w:rPr>
        <w:t xml:space="preserve"> statement. </w:t>
      </w:r>
    </w:p>
    <w:p w14:paraId="2DEEC0DE" w14:textId="77777777" w:rsidR="00436324" w:rsidRPr="00650F27" w:rsidRDefault="00436324" w:rsidP="00436324">
      <w:pPr>
        <w:ind w:left="1134"/>
        <w:rPr>
          <w:rFonts w:asciiTheme="majorHAnsi" w:hAnsiTheme="majorHAnsi" w:cs="Lucida Grande"/>
          <w:color w:val="000000"/>
        </w:rPr>
      </w:pPr>
    </w:p>
    <w:p w14:paraId="3B69D1D3" w14:textId="77777777" w:rsidR="008727C3" w:rsidRDefault="00436324" w:rsidP="00436324">
      <w:pPr>
        <w:ind w:left="1134"/>
        <w:rPr>
          <w:rFonts w:asciiTheme="majorHAnsi" w:hAnsiTheme="majorHAnsi" w:cs="Lucida Grande"/>
          <w:color w:val="000000"/>
        </w:rPr>
      </w:pPr>
      <w:r w:rsidRPr="00436324">
        <w:rPr>
          <w:rFonts w:asciiTheme="majorHAnsi" w:hAnsiTheme="majorHAnsi" w:cs="Lucida Grande"/>
          <w:i/>
          <w:color w:val="000000"/>
        </w:rPr>
        <w:t>Are these cases more demanding than the usual workload?</w:t>
      </w:r>
      <w:r w:rsidRPr="00436324">
        <w:rPr>
          <w:rFonts w:asciiTheme="majorHAnsi" w:hAnsiTheme="majorHAnsi" w:cs="Lucida Grande"/>
          <w:color w:val="000000"/>
        </w:rPr>
        <w:t xml:space="preserve"> </w:t>
      </w:r>
    </w:p>
    <w:p w14:paraId="65A368F0" w14:textId="77777777" w:rsidR="008727C3" w:rsidRDefault="008727C3" w:rsidP="00436324">
      <w:pPr>
        <w:ind w:left="1134"/>
        <w:rPr>
          <w:rFonts w:asciiTheme="majorHAnsi" w:hAnsiTheme="majorHAnsi" w:cs="Lucida Grande"/>
          <w:color w:val="000000"/>
        </w:rPr>
      </w:pPr>
    </w:p>
    <w:p w14:paraId="48FD9E7F" w14:textId="77777777" w:rsidR="00436324" w:rsidRPr="00436324" w:rsidRDefault="00436324" w:rsidP="00436324">
      <w:pPr>
        <w:ind w:left="1134"/>
        <w:rPr>
          <w:rFonts w:asciiTheme="majorHAnsi" w:hAnsiTheme="majorHAnsi" w:cs="Lucida Grande"/>
          <w:color w:val="000000"/>
        </w:rPr>
      </w:pPr>
      <w:r w:rsidRPr="00436324">
        <w:rPr>
          <w:rFonts w:asciiTheme="majorHAnsi" w:hAnsiTheme="majorHAnsi" w:cs="Lucida Grande"/>
          <w:color w:val="000000"/>
        </w:rPr>
        <w:t>Yes. 80% of financial counsellors said they agreed” or “strongly agreed” with the statement that “Family violence/economic abuse cases are significantly more demanding than my usual cases”.</w:t>
      </w:r>
    </w:p>
    <w:p w14:paraId="44B649C6" w14:textId="77777777" w:rsidR="00436324" w:rsidRPr="00863740" w:rsidRDefault="00436324" w:rsidP="00436324">
      <w:pPr>
        <w:ind w:left="1134"/>
        <w:rPr>
          <w:rFonts w:asciiTheme="majorHAnsi" w:hAnsiTheme="majorHAnsi" w:cs="Lucida Grande"/>
          <w:color w:val="000000"/>
        </w:rPr>
      </w:pPr>
    </w:p>
    <w:p w14:paraId="20391064" w14:textId="77777777" w:rsidR="008727C3" w:rsidRDefault="00436324" w:rsidP="00436324">
      <w:pPr>
        <w:ind w:left="1134"/>
        <w:rPr>
          <w:rFonts w:asciiTheme="majorHAnsi" w:hAnsiTheme="majorHAnsi" w:cs="Lucida Grande"/>
          <w:color w:val="000000"/>
        </w:rPr>
      </w:pPr>
      <w:r w:rsidRPr="00436324">
        <w:rPr>
          <w:rFonts w:asciiTheme="majorHAnsi" w:hAnsiTheme="majorHAnsi" w:cs="Lucida Grande"/>
          <w:i/>
          <w:color w:val="000000"/>
        </w:rPr>
        <w:t>Do these cases have more of an impact</w:t>
      </w:r>
      <w:r w:rsidRPr="00436324">
        <w:rPr>
          <w:rFonts w:asciiTheme="majorHAnsi" w:hAnsiTheme="majorHAnsi" w:cs="Lucida Grande"/>
          <w:color w:val="000000"/>
        </w:rPr>
        <w:t xml:space="preserve">? </w:t>
      </w:r>
    </w:p>
    <w:p w14:paraId="48368F8A" w14:textId="77777777" w:rsidR="008727C3" w:rsidRDefault="008727C3" w:rsidP="00436324">
      <w:pPr>
        <w:ind w:left="1134"/>
        <w:rPr>
          <w:rFonts w:asciiTheme="majorHAnsi" w:hAnsiTheme="majorHAnsi" w:cs="Lucida Grande"/>
          <w:color w:val="000000"/>
        </w:rPr>
      </w:pPr>
    </w:p>
    <w:p w14:paraId="702D7859" w14:textId="77777777" w:rsidR="00436324" w:rsidRDefault="00436324" w:rsidP="00436324">
      <w:pPr>
        <w:ind w:left="1134"/>
        <w:rPr>
          <w:rFonts w:asciiTheme="majorHAnsi" w:hAnsiTheme="majorHAnsi" w:cs="Lucida Grande"/>
          <w:color w:val="000000"/>
        </w:rPr>
      </w:pPr>
      <w:r w:rsidRPr="00436324">
        <w:rPr>
          <w:rFonts w:asciiTheme="majorHAnsi" w:hAnsiTheme="majorHAnsi" w:cs="Lucida Grande"/>
          <w:color w:val="000000"/>
        </w:rPr>
        <w:t xml:space="preserve">These results were more mixed, with 55% of financial counsellors saying that they either “agreed” or “strongly agreed” with the statement “Family violence/economic abuse cases have more an impact on me personally than other cases”. A reasonably large </w:t>
      </w:r>
      <w:r w:rsidR="008727C3">
        <w:rPr>
          <w:rFonts w:asciiTheme="majorHAnsi" w:hAnsiTheme="majorHAnsi" w:cs="Lucida Grande"/>
          <w:color w:val="000000"/>
        </w:rPr>
        <w:t>number</w:t>
      </w:r>
      <w:r w:rsidRPr="00436324">
        <w:rPr>
          <w:rFonts w:asciiTheme="majorHAnsi" w:hAnsiTheme="majorHAnsi" w:cs="Lucida Grande"/>
          <w:color w:val="000000"/>
        </w:rPr>
        <w:t xml:space="preserve"> however</w:t>
      </w:r>
      <w:r w:rsidR="008727C3">
        <w:rPr>
          <w:rFonts w:asciiTheme="majorHAnsi" w:hAnsiTheme="majorHAnsi" w:cs="Lucida Grande"/>
          <w:color w:val="000000"/>
        </w:rPr>
        <w:t xml:space="preserve"> (</w:t>
      </w:r>
      <w:r w:rsidRPr="00436324">
        <w:rPr>
          <w:rFonts w:asciiTheme="majorHAnsi" w:hAnsiTheme="majorHAnsi" w:cs="Lucida Grande"/>
          <w:color w:val="000000"/>
        </w:rPr>
        <w:t>37%</w:t>
      </w:r>
      <w:r w:rsidR="008727C3">
        <w:rPr>
          <w:rFonts w:asciiTheme="majorHAnsi" w:hAnsiTheme="majorHAnsi" w:cs="Lucida Grande"/>
          <w:color w:val="000000"/>
        </w:rPr>
        <w:t>),</w:t>
      </w:r>
      <w:r w:rsidRPr="00436324">
        <w:rPr>
          <w:rFonts w:asciiTheme="majorHAnsi" w:hAnsiTheme="majorHAnsi" w:cs="Lucida Grande"/>
          <w:color w:val="000000"/>
        </w:rPr>
        <w:t xml:space="preserve"> disagreed with this statement.</w:t>
      </w:r>
    </w:p>
    <w:p w14:paraId="1B6ED8A8" w14:textId="77777777" w:rsidR="00583DA0" w:rsidRPr="00436324" w:rsidRDefault="00583DA0" w:rsidP="00436324">
      <w:pPr>
        <w:ind w:left="1134"/>
        <w:rPr>
          <w:rFonts w:asciiTheme="majorHAnsi" w:hAnsiTheme="majorHAnsi" w:cs="Lucida Grande"/>
          <w:color w:val="000000"/>
        </w:rPr>
      </w:pPr>
    </w:p>
    <w:p w14:paraId="067A7549" w14:textId="77777777" w:rsidR="00436324" w:rsidRDefault="00436324" w:rsidP="00436324">
      <w:pPr>
        <w:ind w:left="1134"/>
        <w:rPr>
          <w:rFonts w:asciiTheme="majorHAnsi" w:hAnsiTheme="majorHAnsi" w:cs="Lucida Grande"/>
          <w:color w:val="000000"/>
        </w:rPr>
      </w:pPr>
    </w:p>
    <w:p w14:paraId="22F2133D" w14:textId="77777777" w:rsidR="005F478B" w:rsidRDefault="005F478B" w:rsidP="0063308B">
      <w:pPr>
        <w:rPr>
          <w:rFonts w:asciiTheme="majorHAnsi" w:hAnsiTheme="majorHAnsi" w:cs="Lucida Grande"/>
          <w:color w:val="000000"/>
        </w:rPr>
      </w:pPr>
    </w:p>
    <w:p w14:paraId="3BD8DAF6" w14:textId="77777777" w:rsidR="005F478B" w:rsidRDefault="00D24375" w:rsidP="0063308B">
      <w:pPr>
        <w:rPr>
          <w:rFonts w:asciiTheme="majorHAnsi" w:hAnsiTheme="majorHAnsi" w:cs="Lucida Grande"/>
          <w:color w:val="000000"/>
        </w:rPr>
      </w:pPr>
      <w:r>
        <w:rPr>
          <w:noProof/>
        </w:rPr>
        <w:drawing>
          <wp:inline distT="0" distB="0" distL="0" distR="0" wp14:anchorId="054E2844" wp14:editId="226B7D44">
            <wp:extent cx="5783580" cy="3944679"/>
            <wp:effectExtent l="0" t="0" r="7620" b="1778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954D401" w14:textId="77777777" w:rsidR="0063308B" w:rsidRDefault="0063308B" w:rsidP="0063308B">
      <w:pPr>
        <w:rPr>
          <w:rFonts w:asciiTheme="majorHAnsi" w:hAnsiTheme="majorHAnsi" w:cs="Lucida Grande"/>
          <w:color w:val="000000"/>
        </w:rPr>
      </w:pPr>
    </w:p>
    <w:p w14:paraId="1655EC87" w14:textId="77777777" w:rsidR="00105A2E" w:rsidRDefault="00105A2E" w:rsidP="00105A2E">
      <w:pPr>
        <w:rPr>
          <w:rFonts w:asciiTheme="majorHAnsi" w:hAnsiTheme="majorHAnsi" w:cs="Lucida Grande"/>
          <w:color w:val="000000"/>
        </w:rPr>
      </w:pPr>
    </w:p>
    <w:p w14:paraId="795FB96D" w14:textId="77777777" w:rsidR="00436324" w:rsidRDefault="00436324">
      <w:pPr>
        <w:rPr>
          <w:rFonts w:asciiTheme="majorHAnsi" w:hAnsiTheme="majorHAnsi" w:cs="Lucida Grande"/>
          <w:color w:val="000000"/>
        </w:rPr>
      </w:pPr>
      <w:r>
        <w:rPr>
          <w:rFonts w:asciiTheme="majorHAnsi" w:hAnsiTheme="majorHAnsi" w:cs="Lucida Grande"/>
          <w:color w:val="000000"/>
        </w:rPr>
        <w:br w:type="page"/>
      </w:r>
    </w:p>
    <w:p w14:paraId="68598840" w14:textId="77777777" w:rsidR="00105A2E" w:rsidRDefault="00105A2E" w:rsidP="00105A2E">
      <w:pPr>
        <w:rPr>
          <w:rFonts w:asciiTheme="majorHAnsi" w:hAnsiTheme="majorHAnsi" w:cs="Lucida Grande"/>
          <w:color w:val="000000"/>
        </w:rPr>
      </w:pPr>
    </w:p>
    <w:p w14:paraId="4DCCF09E" w14:textId="77777777" w:rsidR="009C1E4C" w:rsidRDefault="009C1E4C" w:rsidP="009C1E4C">
      <w:pPr>
        <w:rPr>
          <w:rFonts w:asciiTheme="majorHAnsi" w:hAnsiTheme="majorHAnsi" w:cs="Lucida Grande"/>
          <w:color w:val="000000"/>
        </w:rPr>
      </w:pPr>
    </w:p>
    <w:p w14:paraId="4A37B06B" w14:textId="77777777" w:rsidR="009C1E4C" w:rsidRPr="005027E2" w:rsidRDefault="009C1E4C" w:rsidP="005027E2">
      <w:pPr>
        <w:pStyle w:val="Heading2"/>
        <w:numPr>
          <w:ilvl w:val="1"/>
          <w:numId w:val="14"/>
        </w:numPr>
        <w:spacing w:before="0" w:after="120" w:line="240" w:lineRule="auto"/>
        <w:ind w:left="1134" w:hanging="567"/>
        <w:rPr>
          <w:color w:val="auto"/>
          <w:sz w:val="28"/>
        </w:rPr>
      </w:pPr>
      <w:bookmarkStart w:id="19" w:name="_Toc464945842"/>
      <w:r w:rsidRPr="005027E2">
        <w:rPr>
          <w:color w:val="auto"/>
          <w:sz w:val="28"/>
        </w:rPr>
        <w:t>What is most challenging?</w:t>
      </w:r>
      <w:bookmarkEnd w:id="19"/>
    </w:p>
    <w:p w14:paraId="5577DC9A" w14:textId="77777777" w:rsidR="009C1E4C" w:rsidRDefault="009C1E4C" w:rsidP="009C1E4C">
      <w:pPr>
        <w:rPr>
          <w:rFonts w:asciiTheme="majorHAnsi" w:hAnsiTheme="majorHAnsi"/>
          <w:b/>
        </w:rPr>
      </w:pPr>
    </w:p>
    <w:p w14:paraId="7256D0B7" w14:textId="77777777" w:rsidR="009C1E4C" w:rsidRDefault="009C1E4C" w:rsidP="00BC1644">
      <w:pPr>
        <w:ind w:left="1134"/>
        <w:rPr>
          <w:rFonts w:asciiTheme="majorHAnsi" w:hAnsiTheme="majorHAnsi" w:cs="Lucida Grande"/>
          <w:color w:val="000000"/>
        </w:rPr>
      </w:pPr>
      <w:r>
        <w:rPr>
          <w:rFonts w:asciiTheme="majorHAnsi" w:hAnsiTheme="majorHAnsi" w:cs="Lucida Grande"/>
          <w:color w:val="000000"/>
        </w:rPr>
        <w:t>This was a purely qualitative question which asked “what two or three things</w:t>
      </w:r>
      <w:r w:rsidR="001D49E7">
        <w:rPr>
          <w:rFonts w:asciiTheme="majorHAnsi" w:hAnsiTheme="majorHAnsi" w:cs="Lucida Grande"/>
          <w:color w:val="000000"/>
        </w:rPr>
        <w:t xml:space="preserve"> do you find most challenging about cases involving family violence (including economic abuse)?</w:t>
      </w:r>
    </w:p>
    <w:p w14:paraId="0791F558" w14:textId="77777777" w:rsidR="001D49E7" w:rsidRDefault="001D49E7" w:rsidP="00BC1644">
      <w:pPr>
        <w:ind w:left="1134"/>
        <w:rPr>
          <w:rFonts w:asciiTheme="majorHAnsi" w:hAnsiTheme="majorHAnsi" w:cs="Lucida Grande"/>
          <w:color w:val="000000"/>
        </w:rPr>
      </w:pPr>
    </w:p>
    <w:p w14:paraId="057DE400" w14:textId="77777777" w:rsidR="00491814" w:rsidRDefault="001D49E7" w:rsidP="00BC1644">
      <w:pPr>
        <w:ind w:left="1134"/>
        <w:rPr>
          <w:rFonts w:asciiTheme="majorHAnsi" w:hAnsiTheme="majorHAnsi" w:cs="Lucida Grande"/>
          <w:color w:val="000000"/>
        </w:rPr>
      </w:pPr>
      <w:r>
        <w:rPr>
          <w:rFonts w:asciiTheme="majorHAnsi" w:hAnsiTheme="majorHAnsi" w:cs="Lucida Grande"/>
          <w:color w:val="000000"/>
        </w:rPr>
        <w:t xml:space="preserve">221 </w:t>
      </w:r>
      <w:r w:rsidR="00491814">
        <w:rPr>
          <w:rFonts w:asciiTheme="majorHAnsi" w:hAnsiTheme="majorHAnsi" w:cs="Lucida Grande"/>
          <w:color w:val="000000"/>
        </w:rPr>
        <w:t>financial counsellors</w:t>
      </w:r>
      <w:r>
        <w:rPr>
          <w:rFonts w:asciiTheme="majorHAnsi" w:hAnsiTheme="majorHAnsi" w:cs="Lucida Grande"/>
          <w:color w:val="000000"/>
        </w:rPr>
        <w:t xml:space="preserve"> identified at least one chall</w:t>
      </w:r>
      <w:r w:rsidR="00491814">
        <w:rPr>
          <w:rFonts w:asciiTheme="majorHAnsi" w:hAnsiTheme="majorHAnsi" w:cs="Lucida Grande"/>
          <w:color w:val="000000"/>
        </w:rPr>
        <w:t xml:space="preserve">enge. Of these, 207 identified two challenges and </w:t>
      </w:r>
      <w:r>
        <w:rPr>
          <w:rFonts w:asciiTheme="majorHAnsi" w:hAnsiTheme="majorHAnsi" w:cs="Lucida Grande"/>
          <w:color w:val="000000"/>
        </w:rPr>
        <w:t xml:space="preserve">139 </w:t>
      </w:r>
      <w:r w:rsidR="00491814">
        <w:rPr>
          <w:rFonts w:asciiTheme="majorHAnsi" w:hAnsiTheme="majorHAnsi" w:cs="Lucida Grande"/>
          <w:color w:val="000000"/>
        </w:rPr>
        <w:t>identified</w:t>
      </w:r>
      <w:r>
        <w:rPr>
          <w:rFonts w:asciiTheme="majorHAnsi" w:hAnsiTheme="majorHAnsi" w:cs="Lucida Grande"/>
          <w:color w:val="000000"/>
        </w:rPr>
        <w:t xml:space="preserve"> three separate </w:t>
      </w:r>
      <w:r w:rsidR="00491814">
        <w:rPr>
          <w:rFonts w:asciiTheme="majorHAnsi" w:hAnsiTheme="majorHAnsi" w:cs="Lucida Grande"/>
          <w:color w:val="000000"/>
        </w:rPr>
        <w:t>challenges</w:t>
      </w:r>
      <w:r>
        <w:rPr>
          <w:rFonts w:asciiTheme="majorHAnsi" w:hAnsiTheme="majorHAnsi" w:cs="Lucida Grande"/>
          <w:color w:val="000000"/>
        </w:rPr>
        <w:t>.</w:t>
      </w:r>
      <w:r w:rsidR="00491814">
        <w:rPr>
          <w:rFonts w:asciiTheme="majorHAnsi" w:hAnsiTheme="majorHAnsi" w:cs="Lucida Grande"/>
          <w:color w:val="000000"/>
        </w:rPr>
        <w:t xml:space="preserve"> There were a really wide range of challenges identified. Themes were:</w:t>
      </w:r>
    </w:p>
    <w:p w14:paraId="49A07BDD" w14:textId="77777777" w:rsidR="00491814" w:rsidRDefault="00491814" w:rsidP="009C1E4C">
      <w:pPr>
        <w:rPr>
          <w:rFonts w:asciiTheme="majorHAnsi" w:hAnsiTheme="majorHAnsi" w:cs="Lucida Grande"/>
          <w:color w:val="000000"/>
        </w:rPr>
      </w:pPr>
    </w:p>
    <w:p w14:paraId="2CBC990A" w14:textId="77777777" w:rsidR="00491814" w:rsidRPr="0088479F" w:rsidRDefault="00491814"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This is a vulnerable client group.</w:t>
      </w:r>
      <w:r w:rsidR="00844BCB" w:rsidRPr="0088479F">
        <w:rPr>
          <w:rFonts w:asciiTheme="majorHAnsi" w:hAnsiTheme="majorHAnsi" w:cs="Lucida Grande"/>
          <w:color w:val="000000"/>
        </w:rPr>
        <w:t xml:space="preserve"> People are </w:t>
      </w:r>
      <w:r w:rsidR="00EE5551" w:rsidRPr="0088479F">
        <w:rPr>
          <w:rFonts w:asciiTheme="majorHAnsi" w:hAnsiTheme="majorHAnsi" w:cs="Lucida Grande"/>
          <w:color w:val="000000"/>
        </w:rPr>
        <w:t>distressed. There may be mental health issues, physical impacts.</w:t>
      </w:r>
      <w:r w:rsidR="009A6233" w:rsidRPr="0088479F">
        <w:rPr>
          <w:rFonts w:asciiTheme="majorHAnsi" w:hAnsiTheme="majorHAnsi" w:cs="Lucida Grande"/>
          <w:color w:val="000000"/>
        </w:rPr>
        <w:t xml:space="preserve"> There are impacts on </w:t>
      </w:r>
      <w:proofErr w:type="spellStart"/>
      <w:r w:rsidR="009A6233" w:rsidRPr="0088479F">
        <w:rPr>
          <w:rFonts w:asciiTheme="majorHAnsi" w:hAnsiTheme="majorHAnsi" w:cs="Lucida Grande"/>
          <w:color w:val="000000"/>
        </w:rPr>
        <w:t>self esteem</w:t>
      </w:r>
      <w:proofErr w:type="spellEnd"/>
      <w:r w:rsidR="009A6233" w:rsidRPr="0088479F">
        <w:rPr>
          <w:rFonts w:asciiTheme="majorHAnsi" w:hAnsiTheme="majorHAnsi" w:cs="Lucida Grande"/>
          <w:color w:val="000000"/>
        </w:rPr>
        <w:t xml:space="preserve"> and </w:t>
      </w:r>
      <w:r w:rsidR="00ED725C">
        <w:rPr>
          <w:rFonts w:asciiTheme="majorHAnsi" w:hAnsiTheme="majorHAnsi" w:cs="Lucida Grande"/>
          <w:color w:val="000000"/>
        </w:rPr>
        <w:t xml:space="preserve">clients (or financial counsellors???) </w:t>
      </w:r>
      <w:r w:rsidR="009A6233" w:rsidRPr="0088479F">
        <w:rPr>
          <w:rFonts w:asciiTheme="majorHAnsi" w:hAnsiTheme="majorHAnsi" w:cs="Lucida Grande"/>
          <w:color w:val="000000"/>
        </w:rPr>
        <w:t>can feel helpless.</w:t>
      </w:r>
    </w:p>
    <w:p w14:paraId="5A47E09C" w14:textId="77777777" w:rsidR="00491814" w:rsidRDefault="00491814" w:rsidP="00BC1644">
      <w:pPr>
        <w:ind w:left="1560"/>
        <w:rPr>
          <w:rFonts w:asciiTheme="majorHAnsi" w:hAnsiTheme="majorHAnsi" w:cs="Lucida Grande"/>
          <w:color w:val="000000"/>
        </w:rPr>
      </w:pPr>
    </w:p>
    <w:p w14:paraId="1280A18F" w14:textId="77777777" w:rsidR="00491814" w:rsidRPr="0088479F" w:rsidRDefault="008E567A"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Establishing rapport and trust</w:t>
      </w:r>
    </w:p>
    <w:p w14:paraId="6BC2991A" w14:textId="77777777" w:rsidR="0088479F" w:rsidRDefault="0088479F" w:rsidP="00BC1644">
      <w:pPr>
        <w:ind w:left="1560"/>
        <w:rPr>
          <w:rFonts w:asciiTheme="majorHAnsi" w:hAnsiTheme="majorHAnsi" w:cs="Lucida Grande"/>
          <w:color w:val="000000"/>
        </w:rPr>
      </w:pPr>
    </w:p>
    <w:p w14:paraId="23787674" w14:textId="77777777" w:rsidR="0088479F" w:rsidRPr="0088479F" w:rsidRDefault="0088479F"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Clients having to tell their stories multiple times</w:t>
      </w:r>
    </w:p>
    <w:p w14:paraId="5F650B4B" w14:textId="77777777" w:rsidR="00491814" w:rsidRDefault="00491814" w:rsidP="00BC1644">
      <w:pPr>
        <w:ind w:left="1560"/>
        <w:rPr>
          <w:rFonts w:asciiTheme="majorHAnsi" w:hAnsiTheme="majorHAnsi" w:cs="Lucida Grande"/>
          <w:color w:val="000000"/>
        </w:rPr>
      </w:pPr>
    </w:p>
    <w:p w14:paraId="426F1D34" w14:textId="77777777" w:rsidR="00491814" w:rsidRPr="0088479F" w:rsidRDefault="008E567A"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 xml:space="preserve">Getting enough information from the client – with client’s not able/willing to </w:t>
      </w:r>
      <w:r w:rsidR="00EE5551" w:rsidRPr="0088479F">
        <w:rPr>
          <w:rFonts w:asciiTheme="majorHAnsi" w:hAnsiTheme="majorHAnsi" w:cs="Lucida Grande"/>
          <w:color w:val="000000"/>
        </w:rPr>
        <w:t>provide this</w:t>
      </w:r>
      <w:r w:rsidR="009A6233" w:rsidRPr="0088479F">
        <w:rPr>
          <w:rFonts w:asciiTheme="majorHAnsi" w:hAnsiTheme="majorHAnsi" w:cs="Lucida Grande"/>
          <w:color w:val="000000"/>
        </w:rPr>
        <w:t>/secrecy</w:t>
      </w:r>
      <w:r w:rsidRPr="0088479F">
        <w:rPr>
          <w:rFonts w:asciiTheme="majorHAnsi" w:hAnsiTheme="majorHAnsi" w:cs="Lucida Grande"/>
          <w:color w:val="000000"/>
        </w:rPr>
        <w:t xml:space="preserve">, or the financial counsellor </w:t>
      </w:r>
      <w:r w:rsidR="00EE5551" w:rsidRPr="0088479F">
        <w:rPr>
          <w:rFonts w:asciiTheme="majorHAnsi" w:hAnsiTheme="majorHAnsi" w:cs="Lucida Grande"/>
          <w:color w:val="000000"/>
        </w:rPr>
        <w:t xml:space="preserve">not </w:t>
      </w:r>
      <w:r w:rsidRPr="0088479F">
        <w:rPr>
          <w:rFonts w:asciiTheme="majorHAnsi" w:hAnsiTheme="majorHAnsi" w:cs="Lucida Grande"/>
          <w:color w:val="000000"/>
        </w:rPr>
        <w:t>knowing the right questions to ask</w:t>
      </w:r>
      <w:r w:rsidR="009A6233" w:rsidRPr="0088479F">
        <w:rPr>
          <w:rFonts w:asciiTheme="majorHAnsi" w:hAnsiTheme="majorHAnsi" w:cs="Lucida Grande"/>
          <w:color w:val="000000"/>
        </w:rPr>
        <w:t xml:space="preserve"> or clients denying the problem</w:t>
      </w:r>
    </w:p>
    <w:p w14:paraId="3BC02F61" w14:textId="77777777" w:rsidR="00491814" w:rsidRDefault="00491814" w:rsidP="00BC1644">
      <w:pPr>
        <w:ind w:left="1560"/>
        <w:rPr>
          <w:rFonts w:asciiTheme="majorHAnsi" w:hAnsiTheme="majorHAnsi" w:cs="Lucida Grande"/>
          <w:color w:val="000000"/>
        </w:rPr>
      </w:pPr>
    </w:p>
    <w:p w14:paraId="56E66DC2" w14:textId="77777777" w:rsidR="00491814" w:rsidRPr="0088479F" w:rsidRDefault="008E567A"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Lack of referral options, not enough support services</w:t>
      </w:r>
    </w:p>
    <w:p w14:paraId="610D9D4A" w14:textId="77777777" w:rsidR="008E567A" w:rsidRDefault="008E567A" w:rsidP="00BC1644">
      <w:pPr>
        <w:ind w:left="1560"/>
        <w:rPr>
          <w:rFonts w:asciiTheme="majorHAnsi" w:hAnsiTheme="majorHAnsi" w:cs="Lucida Grande"/>
          <w:color w:val="000000"/>
        </w:rPr>
      </w:pPr>
    </w:p>
    <w:p w14:paraId="62581CB6" w14:textId="77777777" w:rsidR="008E567A" w:rsidRPr="0088479F" w:rsidRDefault="008E567A"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Vi</w:t>
      </w:r>
      <w:r w:rsidR="00633BFC">
        <w:rPr>
          <w:rFonts w:asciiTheme="majorHAnsi" w:hAnsiTheme="majorHAnsi" w:cs="Lucida Grande"/>
          <w:color w:val="000000"/>
        </w:rPr>
        <w:t>ctims being too afraid to leave</w:t>
      </w:r>
    </w:p>
    <w:p w14:paraId="6952637B" w14:textId="77777777" w:rsidR="00EE5551" w:rsidRDefault="00EE5551" w:rsidP="00BC1644">
      <w:pPr>
        <w:ind w:left="1560"/>
        <w:rPr>
          <w:rFonts w:asciiTheme="majorHAnsi" w:hAnsiTheme="majorHAnsi" w:cs="Lucida Grande"/>
          <w:color w:val="000000"/>
        </w:rPr>
      </w:pPr>
    </w:p>
    <w:p w14:paraId="18BF5F12" w14:textId="77777777" w:rsidR="00EE5551" w:rsidRPr="0088479F" w:rsidRDefault="00EE5551"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Lack of options for the client financia</w:t>
      </w:r>
      <w:r w:rsidR="0088479F" w:rsidRPr="0088479F">
        <w:rPr>
          <w:rFonts w:asciiTheme="majorHAnsi" w:hAnsiTheme="majorHAnsi" w:cs="Lucida Grande"/>
          <w:color w:val="000000"/>
        </w:rPr>
        <w:t>lly, including if s</w:t>
      </w:r>
      <w:r w:rsidR="00633BFC">
        <w:rPr>
          <w:rFonts w:asciiTheme="majorHAnsi" w:hAnsiTheme="majorHAnsi" w:cs="Lucida Grande"/>
          <w:color w:val="000000"/>
        </w:rPr>
        <w:t>till in the relationship</w:t>
      </w:r>
    </w:p>
    <w:p w14:paraId="00AEF2E9" w14:textId="77777777" w:rsidR="009A6233" w:rsidRDefault="009A6233" w:rsidP="00BC1644">
      <w:pPr>
        <w:ind w:left="1560"/>
        <w:rPr>
          <w:rFonts w:asciiTheme="majorHAnsi" w:hAnsiTheme="majorHAnsi" w:cs="Lucida Grande"/>
          <w:color w:val="000000"/>
        </w:rPr>
      </w:pPr>
    </w:p>
    <w:p w14:paraId="52A97F0E" w14:textId="77777777" w:rsidR="009A6233" w:rsidRDefault="009A6233"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Creditor awareness</w:t>
      </w:r>
    </w:p>
    <w:p w14:paraId="4B7C0E95" w14:textId="77777777" w:rsidR="00F26249" w:rsidRPr="00F26249" w:rsidRDefault="00F26249" w:rsidP="00BC1644">
      <w:pPr>
        <w:ind w:left="1560"/>
        <w:rPr>
          <w:rFonts w:asciiTheme="majorHAnsi" w:hAnsiTheme="majorHAnsi" w:cs="Lucida Grande"/>
          <w:color w:val="000000"/>
        </w:rPr>
      </w:pPr>
    </w:p>
    <w:p w14:paraId="71484EE8" w14:textId="77777777" w:rsidR="00F26249" w:rsidRPr="0088479F" w:rsidRDefault="00F26249" w:rsidP="00BC1644">
      <w:pPr>
        <w:pStyle w:val="ListParagraph"/>
        <w:numPr>
          <w:ilvl w:val="0"/>
          <w:numId w:val="7"/>
        </w:numPr>
        <w:ind w:left="1560"/>
        <w:rPr>
          <w:rFonts w:asciiTheme="majorHAnsi" w:hAnsiTheme="majorHAnsi" w:cs="Lucida Grande"/>
          <w:color w:val="000000"/>
        </w:rPr>
      </w:pPr>
      <w:r>
        <w:rPr>
          <w:rFonts w:asciiTheme="majorHAnsi" w:hAnsiTheme="majorHAnsi" w:cs="Lucida Grande"/>
          <w:color w:val="000000"/>
        </w:rPr>
        <w:t>More family violence in some cultural groups</w:t>
      </w:r>
    </w:p>
    <w:p w14:paraId="7E07FFE1" w14:textId="77777777" w:rsidR="008E567A" w:rsidRDefault="008E567A" w:rsidP="00BC1644">
      <w:pPr>
        <w:ind w:left="1560"/>
        <w:rPr>
          <w:rFonts w:asciiTheme="majorHAnsi" w:hAnsiTheme="majorHAnsi" w:cs="Lucida Grande"/>
          <w:color w:val="000000"/>
        </w:rPr>
      </w:pPr>
    </w:p>
    <w:p w14:paraId="13F066A2" w14:textId="77777777" w:rsidR="008E567A" w:rsidRPr="0088479F" w:rsidRDefault="008E567A" w:rsidP="00BC1644">
      <w:pPr>
        <w:pStyle w:val="ListParagraph"/>
        <w:numPr>
          <w:ilvl w:val="0"/>
          <w:numId w:val="7"/>
        </w:numPr>
        <w:ind w:left="1560"/>
        <w:rPr>
          <w:rFonts w:asciiTheme="majorHAnsi" w:hAnsiTheme="majorHAnsi" w:cs="Lucida Grande"/>
          <w:color w:val="000000"/>
        </w:rPr>
      </w:pPr>
      <w:r w:rsidRPr="0088479F">
        <w:rPr>
          <w:rFonts w:asciiTheme="majorHAnsi" w:hAnsiTheme="majorHAnsi" w:cs="Lucida Grande"/>
          <w:color w:val="000000"/>
        </w:rPr>
        <w:t xml:space="preserve">From the viewpoint of the financial counsellors – staying objective, </w:t>
      </w:r>
      <w:r w:rsidR="00844BCB" w:rsidRPr="0088479F">
        <w:rPr>
          <w:rFonts w:asciiTheme="majorHAnsi" w:hAnsiTheme="majorHAnsi" w:cs="Lucida Grande"/>
          <w:color w:val="000000"/>
        </w:rPr>
        <w:t xml:space="preserve">being concerned about the welfare of children, </w:t>
      </w:r>
      <w:r w:rsidR="00EE5551" w:rsidRPr="0088479F">
        <w:rPr>
          <w:rFonts w:asciiTheme="majorHAnsi" w:hAnsiTheme="majorHAnsi" w:cs="Lucida Grande"/>
          <w:color w:val="000000"/>
        </w:rPr>
        <w:t>how to identify family violence</w:t>
      </w:r>
      <w:r w:rsidR="0088479F" w:rsidRPr="0088479F">
        <w:rPr>
          <w:rFonts w:asciiTheme="majorHAnsi" w:hAnsiTheme="majorHAnsi" w:cs="Lucida Grande"/>
          <w:color w:val="000000"/>
        </w:rPr>
        <w:t>, how to work with clients from a strengths-based approach, the complexity and intensity of these cases.</w:t>
      </w:r>
    </w:p>
    <w:p w14:paraId="089E0D20" w14:textId="77777777" w:rsidR="008E567A" w:rsidRDefault="008E567A" w:rsidP="009C1E4C">
      <w:pPr>
        <w:rPr>
          <w:rFonts w:asciiTheme="majorHAnsi" w:hAnsiTheme="majorHAnsi" w:cs="Lucida Grande"/>
          <w:color w:val="000000"/>
        </w:rPr>
      </w:pPr>
    </w:p>
    <w:p w14:paraId="326A47E9" w14:textId="77777777" w:rsidR="008E567A" w:rsidRDefault="008E567A" w:rsidP="009C1E4C">
      <w:pPr>
        <w:rPr>
          <w:rFonts w:asciiTheme="majorHAnsi" w:hAnsiTheme="majorHAnsi" w:cs="Lucida Grande"/>
          <w:color w:val="000000"/>
        </w:rPr>
      </w:pPr>
    </w:p>
    <w:p w14:paraId="325593D5" w14:textId="77777777" w:rsidR="00F26249" w:rsidRDefault="00F26249">
      <w:pPr>
        <w:rPr>
          <w:rFonts w:asciiTheme="majorHAnsi" w:hAnsiTheme="majorHAnsi" w:cs="Lucida Grande"/>
          <w:color w:val="000000"/>
        </w:rPr>
      </w:pPr>
      <w:r>
        <w:rPr>
          <w:rFonts w:asciiTheme="majorHAnsi" w:hAnsiTheme="majorHAnsi" w:cs="Lucida Grande"/>
          <w:color w:val="000000"/>
        </w:rPr>
        <w:br w:type="page"/>
      </w:r>
    </w:p>
    <w:p w14:paraId="18151238" w14:textId="77777777" w:rsidR="00F26249" w:rsidRPr="004756C7" w:rsidRDefault="008448B9" w:rsidP="004756C7">
      <w:pPr>
        <w:pStyle w:val="Heading1"/>
        <w:spacing w:before="0" w:line="240" w:lineRule="auto"/>
        <w:rPr>
          <w:rFonts w:cstheme="minorHAnsi"/>
          <w:color w:val="000000"/>
        </w:rPr>
      </w:pPr>
      <w:bookmarkStart w:id="20" w:name="_Toc464945843"/>
      <w:r>
        <w:rPr>
          <w:rFonts w:cstheme="minorHAnsi"/>
          <w:color w:val="000000"/>
        </w:rPr>
        <w:lastRenderedPageBreak/>
        <w:t>PART</w:t>
      </w:r>
      <w:r w:rsidR="00F26249" w:rsidRPr="004756C7">
        <w:rPr>
          <w:rFonts w:cstheme="minorHAnsi"/>
          <w:color w:val="000000"/>
        </w:rPr>
        <w:t xml:space="preserve"> 3 – PHONE FINANCIAL COUNSELLORS</w:t>
      </w:r>
      <w:r w:rsidR="00705A77">
        <w:rPr>
          <w:rFonts w:cstheme="minorHAnsi"/>
          <w:color w:val="000000"/>
        </w:rPr>
        <w:t xml:space="preserve"> EXPERIENCES</w:t>
      </w:r>
      <w:bookmarkEnd w:id="20"/>
    </w:p>
    <w:p w14:paraId="7B68BEE3" w14:textId="77777777" w:rsidR="009C1E4C" w:rsidRDefault="009C1E4C" w:rsidP="009C1E4C">
      <w:pPr>
        <w:rPr>
          <w:rFonts w:asciiTheme="majorHAnsi" w:hAnsiTheme="majorHAnsi" w:cs="Lucida Grande"/>
          <w:color w:val="000000"/>
        </w:rPr>
      </w:pPr>
    </w:p>
    <w:p w14:paraId="7C7014C7" w14:textId="77777777" w:rsidR="00FF2AA0" w:rsidRDefault="002E64B1" w:rsidP="002E64B1">
      <w:pPr>
        <w:ind w:left="1134"/>
        <w:rPr>
          <w:rFonts w:asciiTheme="majorHAnsi" w:hAnsiTheme="majorHAnsi" w:cs="Lucida Grande"/>
          <w:color w:val="000000"/>
        </w:rPr>
      </w:pPr>
      <w:r>
        <w:rPr>
          <w:rFonts w:asciiTheme="majorHAnsi" w:hAnsiTheme="majorHAnsi" w:cs="Lucida Grande"/>
          <w:color w:val="000000"/>
        </w:rPr>
        <w:t>This section is based on the responses from financial counsellors who identified as providing a mainly phone based service. Th</w:t>
      </w:r>
      <w:r w:rsidR="00161674">
        <w:rPr>
          <w:rFonts w:asciiTheme="majorHAnsi" w:hAnsiTheme="majorHAnsi" w:cs="Lucida Grande"/>
          <w:color w:val="000000"/>
        </w:rPr>
        <w:t>is is a relatively small sample</w:t>
      </w:r>
      <w:r>
        <w:rPr>
          <w:rFonts w:asciiTheme="majorHAnsi" w:hAnsiTheme="majorHAnsi" w:cs="Lucida Grande"/>
          <w:color w:val="000000"/>
        </w:rPr>
        <w:t xml:space="preserve"> of just 12 people</w:t>
      </w:r>
      <w:r w:rsidR="00194B8E">
        <w:rPr>
          <w:rFonts w:asciiTheme="majorHAnsi" w:hAnsiTheme="majorHAnsi" w:cs="Lucida Grande"/>
          <w:color w:val="000000"/>
        </w:rPr>
        <w:t xml:space="preserve"> </w:t>
      </w:r>
      <w:r w:rsidR="00161674">
        <w:rPr>
          <w:rFonts w:asciiTheme="majorHAnsi" w:hAnsiTheme="majorHAnsi" w:cs="Lucida Grande"/>
          <w:color w:val="000000"/>
        </w:rPr>
        <w:t>-</w:t>
      </w:r>
      <w:r w:rsidR="00194B8E">
        <w:rPr>
          <w:rFonts w:asciiTheme="majorHAnsi" w:hAnsiTheme="majorHAnsi" w:cs="Lucida Grande"/>
          <w:color w:val="000000"/>
        </w:rPr>
        <w:t xml:space="preserve"> this needs to be kept in mind in interpreting these results</w:t>
      </w:r>
      <w:r>
        <w:rPr>
          <w:rFonts w:asciiTheme="majorHAnsi" w:hAnsiTheme="majorHAnsi" w:cs="Lucida Grande"/>
          <w:color w:val="000000"/>
        </w:rPr>
        <w:t>.</w:t>
      </w:r>
      <w:r>
        <w:rPr>
          <w:rStyle w:val="FootnoteReference"/>
          <w:rFonts w:asciiTheme="majorHAnsi" w:hAnsiTheme="majorHAnsi" w:cs="Lucida Grande"/>
          <w:color w:val="000000"/>
        </w:rPr>
        <w:footnoteReference w:id="4"/>
      </w:r>
      <w:r w:rsidR="00FF2AA0">
        <w:rPr>
          <w:rFonts w:asciiTheme="majorHAnsi" w:hAnsiTheme="majorHAnsi" w:cs="Lucida Grande"/>
          <w:color w:val="000000"/>
        </w:rPr>
        <w:t xml:space="preserve">  </w:t>
      </w:r>
    </w:p>
    <w:p w14:paraId="72DA227B" w14:textId="77777777" w:rsidR="00FF2AA0" w:rsidRDefault="00FF2AA0" w:rsidP="002E64B1">
      <w:pPr>
        <w:ind w:left="1134"/>
        <w:rPr>
          <w:rFonts w:asciiTheme="majorHAnsi" w:hAnsiTheme="majorHAnsi" w:cs="Lucida Grande"/>
          <w:color w:val="000000"/>
        </w:rPr>
      </w:pPr>
    </w:p>
    <w:p w14:paraId="3569C331" w14:textId="77777777" w:rsidR="00FF2AA0" w:rsidRPr="005027E2" w:rsidRDefault="00BE17BF" w:rsidP="00FF2AA0">
      <w:pPr>
        <w:pStyle w:val="Heading2"/>
        <w:numPr>
          <w:ilvl w:val="1"/>
          <w:numId w:val="15"/>
        </w:numPr>
        <w:spacing w:before="0" w:after="120" w:line="240" w:lineRule="auto"/>
        <w:ind w:left="1134" w:hanging="567"/>
        <w:rPr>
          <w:color w:val="auto"/>
          <w:sz w:val="28"/>
        </w:rPr>
      </w:pPr>
      <w:bookmarkStart w:id="21" w:name="_Toc464945844"/>
      <w:r>
        <w:rPr>
          <w:color w:val="auto"/>
          <w:sz w:val="28"/>
        </w:rPr>
        <w:t>Summary</w:t>
      </w:r>
      <w:bookmarkEnd w:id="21"/>
      <w:r w:rsidR="00FF2AA0" w:rsidRPr="005027E2">
        <w:rPr>
          <w:color w:val="auto"/>
          <w:sz w:val="28"/>
        </w:rPr>
        <w:t xml:space="preserve"> </w:t>
      </w:r>
    </w:p>
    <w:p w14:paraId="3572080B" w14:textId="77777777" w:rsidR="00FF2AA0" w:rsidRDefault="00FF2AA0" w:rsidP="002E64B1">
      <w:pPr>
        <w:ind w:left="1134"/>
        <w:rPr>
          <w:rFonts w:asciiTheme="majorHAnsi" w:hAnsiTheme="majorHAnsi" w:cs="Lucida Grande"/>
          <w:color w:val="000000"/>
        </w:rPr>
      </w:pPr>
    </w:p>
    <w:p w14:paraId="72AB4E48" w14:textId="77777777" w:rsidR="0018721D" w:rsidRDefault="00BE17BF" w:rsidP="00FF2AA0">
      <w:pPr>
        <w:ind w:left="1134"/>
        <w:rPr>
          <w:rFonts w:asciiTheme="majorHAnsi" w:hAnsiTheme="majorHAnsi" w:cs="Lucida Grande"/>
          <w:color w:val="000000"/>
        </w:rPr>
      </w:pPr>
      <w:r>
        <w:rPr>
          <w:rFonts w:asciiTheme="majorHAnsi" w:hAnsiTheme="majorHAnsi" w:cs="Lucida Grande"/>
          <w:color w:val="000000"/>
        </w:rPr>
        <w:t>All</w:t>
      </w:r>
      <w:r w:rsidR="0018721D">
        <w:rPr>
          <w:rFonts w:asciiTheme="majorHAnsi" w:hAnsiTheme="majorHAnsi" w:cs="Lucida Grande"/>
          <w:color w:val="000000"/>
        </w:rPr>
        <w:t xml:space="preserve"> of the</w:t>
      </w:r>
      <w:r w:rsidR="00FF2AA0">
        <w:rPr>
          <w:rFonts w:asciiTheme="majorHAnsi" w:hAnsiTheme="majorHAnsi" w:cs="Lucida Grande"/>
          <w:color w:val="000000"/>
        </w:rPr>
        <w:t xml:space="preserve"> results </w:t>
      </w:r>
      <w:r>
        <w:rPr>
          <w:rFonts w:asciiTheme="majorHAnsi" w:hAnsiTheme="majorHAnsi" w:cs="Lucida Grande"/>
          <w:color w:val="000000"/>
        </w:rPr>
        <w:t>show the same pattern as</w:t>
      </w:r>
      <w:r w:rsidR="00FF2AA0">
        <w:rPr>
          <w:rFonts w:asciiTheme="majorHAnsi" w:hAnsiTheme="majorHAnsi" w:cs="Lucida Grande"/>
          <w:color w:val="000000"/>
        </w:rPr>
        <w:t xml:space="preserve"> those for the face-to-face financial counsellors described in Part 2 above. </w:t>
      </w:r>
    </w:p>
    <w:p w14:paraId="30E71A84" w14:textId="77777777" w:rsidR="0018721D" w:rsidRDefault="0018721D" w:rsidP="00FF2AA0">
      <w:pPr>
        <w:ind w:left="1134"/>
        <w:rPr>
          <w:rFonts w:asciiTheme="majorHAnsi" w:hAnsiTheme="majorHAnsi" w:cs="Lucida Grande"/>
          <w:color w:val="000000"/>
        </w:rPr>
      </w:pPr>
    </w:p>
    <w:p w14:paraId="2CF10542" w14:textId="77777777" w:rsidR="0018721D" w:rsidRPr="0018721D" w:rsidRDefault="0018721D" w:rsidP="00FF2AA0">
      <w:pPr>
        <w:ind w:left="1134"/>
        <w:rPr>
          <w:rFonts w:asciiTheme="majorHAnsi" w:hAnsiTheme="majorHAnsi" w:cs="Lucida Grande"/>
          <w:b/>
          <w:color w:val="000000"/>
        </w:rPr>
      </w:pPr>
      <w:r w:rsidRPr="0018721D">
        <w:rPr>
          <w:rFonts w:asciiTheme="majorHAnsi" w:hAnsiTheme="majorHAnsi" w:cs="Lucida Grande"/>
          <w:b/>
          <w:color w:val="000000"/>
        </w:rPr>
        <w:t xml:space="preserve">Ease of Identification </w:t>
      </w:r>
    </w:p>
    <w:p w14:paraId="35637D82" w14:textId="77777777" w:rsidR="0018721D" w:rsidRDefault="0018721D" w:rsidP="00FF2AA0">
      <w:pPr>
        <w:ind w:left="1134"/>
        <w:rPr>
          <w:rFonts w:asciiTheme="majorHAnsi" w:hAnsiTheme="majorHAnsi" w:cs="Lucida Grande"/>
          <w:color w:val="000000"/>
        </w:rPr>
      </w:pPr>
    </w:p>
    <w:p w14:paraId="44D2B779" w14:textId="77777777" w:rsidR="00FF2AA0" w:rsidRDefault="00FF2AA0" w:rsidP="00FF2AA0">
      <w:pPr>
        <w:ind w:left="1134"/>
        <w:rPr>
          <w:rFonts w:asciiTheme="majorHAnsi" w:hAnsiTheme="majorHAnsi" w:cs="Lucida Grande"/>
          <w:color w:val="000000"/>
        </w:rPr>
      </w:pPr>
      <w:r>
        <w:rPr>
          <w:rFonts w:asciiTheme="majorHAnsi" w:hAnsiTheme="majorHAnsi" w:cs="Lucida Grande"/>
          <w:color w:val="000000"/>
        </w:rPr>
        <w:t>Five people said it was “very easy” or “easy”, five people said it was “difficult” and two people were “unable to say/unsure”.  Comments included:</w:t>
      </w:r>
    </w:p>
    <w:p w14:paraId="62D56F3A" w14:textId="77777777" w:rsidR="00FF2AA0" w:rsidRDefault="00FF2AA0" w:rsidP="00FF2AA0">
      <w:pPr>
        <w:ind w:left="1134"/>
        <w:rPr>
          <w:rFonts w:asciiTheme="majorHAnsi" w:hAnsiTheme="majorHAnsi" w:cs="Lucida Grande"/>
          <w:color w:val="000000"/>
        </w:rPr>
      </w:pPr>
    </w:p>
    <w:p w14:paraId="3118EED8" w14:textId="77777777" w:rsidR="00FF2AA0" w:rsidRDefault="0018721D" w:rsidP="0018721D">
      <w:pPr>
        <w:ind w:left="1440"/>
        <w:rPr>
          <w:rFonts w:asciiTheme="majorHAnsi" w:hAnsiTheme="majorHAnsi" w:cs="Lucida Grande"/>
          <w:color w:val="000000"/>
        </w:rPr>
      </w:pPr>
      <w:r>
        <w:rPr>
          <w:rFonts w:asciiTheme="majorHAnsi" w:hAnsiTheme="majorHAnsi" w:cs="Lucida Grande"/>
          <w:color w:val="000000"/>
        </w:rPr>
        <w:t>“</w:t>
      </w:r>
      <w:r w:rsidR="00FF2AA0" w:rsidRPr="00FF2AA0">
        <w:rPr>
          <w:rFonts w:asciiTheme="majorHAnsi" w:hAnsiTheme="majorHAnsi" w:cs="Lucida Grande"/>
          <w:color w:val="000000"/>
        </w:rPr>
        <w:t xml:space="preserve">I feel because </w:t>
      </w:r>
      <w:proofErr w:type="gramStart"/>
      <w:r w:rsidR="00FF2AA0" w:rsidRPr="00FF2AA0">
        <w:rPr>
          <w:rFonts w:asciiTheme="majorHAnsi" w:hAnsiTheme="majorHAnsi" w:cs="Lucida Grande"/>
          <w:color w:val="000000"/>
        </w:rPr>
        <w:t>client's</w:t>
      </w:r>
      <w:proofErr w:type="gramEnd"/>
      <w:r w:rsidR="00FF2AA0" w:rsidRPr="00FF2AA0">
        <w:rPr>
          <w:rFonts w:asciiTheme="majorHAnsi" w:hAnsiTheme="majorHAnsi" w:cs="Lucida Grande"/>
          <w:color w:val="000000"/>
        </w:rPr>
        <w:t xml:space="preserve"> don't see us, they are comfortable</w:t>
      </w:r>
      <w:r>
        <w:rPr>
          <w:rFonts w:asciiTheme="majorHAnsi" w:hAnsiTheme="majorHAnsi" w:cs="Lucida Grande"/>
          <w:color w:val="000000"/>
        </w:rPr>
        <w:t xml:space="preserve"> to open and state their issues”</w:t>
      </w:r>
    </w:p>
    <w:p w14:paraId="248FA817" w14:textId="77777777" w:rsidR="00FF2AA0" w:rsidRDefault="0018721D" w:rsidP="0018721D">
      <w:pPr>
        <w:tabs>
          <w:tab w:val="left" w:pos="2177"/>
        </w:tabs>
        <w:ind w:left="1440"/>
        <w:rPr>
          <w:rFonts w:asciiTheme="majorHAnsi" w:hAnsiTheme="majorHAnsi" w:cs="Lucida Grande"/>
          <w:color w:val="000000"/>
        </w:rPr>
      </w:pPr>
      <w:r>
        <w:rPr>
          <w:rFonts w:asciiTheme="majorHAnsi" w:hAnsiTheme="majorHAnsi" w:cs="Lucida Grande"/>
          <w:color w:val="000000"/>
        </w:rPr>
        <w:tab/>
      </w:r>
    </w:p>
    <w:p w14:paraId="3630491B" w14:textId="77777777" w:rsidR="00FF2AA0" w:rsidRDefault="0018721D" w:rsidP="0018721D">
      <w:pPr>
        <w:ind w:left="1440"/>
        <w:rPr>
          <w:rFonts w:asciiTheme="majorHAnsi" w:hAnsiTheme="majorHAnsi" w:cs="Lucida Grande"/>
          <w:color w:val="000000"/>
        </w:rPr>
      </w:pPr>
      <w:r>
        <w:rPr>
          <w:rFonts w:asciiTheme="majorHAnsi" w:hAnsiTheme="majorHAnsi" w:cs="Lucida Grande"/>
          <w:color w:val="000000"/>
        </w:rPr>
        <w:t>“</w:t>
      </w:r>
      <w:r w:rsidR="00FF2AA0">
        <w:rPr>
          <w:rFonts w:asciiTheme="majorHAnsi" w:hAnsiTheme="majorHAnsi" w:cs="Lucida Grande"/>
          <w:color w:val="000000"/>
        </w:rPr>
        <w:t>S</w:t>
      </w:r>
      <w:r w:rsidR="00FF2AA0" w:rsidRPr="00FF2AA0">
        <w:rPr>
          <w:rFonts w:asciiTheme="majorHAnsi" w:hAnsiTheme="majorHAnsi" w:cs="Lucida Grande"/>
          <w:color w:val="000000"/>
        </w:rPr>
        <w:t>ome client</w:t>
      </w:r>
      <w:r w:rsidR="00FF2AA0">
        <w:rPr>
          <w:rFonts w:asciiTheme="majorHAnsi" w:hAnsiTheme="majorHAnsi" w:cs="Lucida Grande"/>
          <w:color w:val="000000"/>
        </w:rPr>
        <w:t>s</w:t>
      </w:r>
      <w:r w:rsidR="00FF2AA0" w:rsidRPr="00FF2AA0">
        <w:rPr>
          <w:rFonts w:asciiTheme="majorHAnsi" w:hAnsiTheme="majorHAnsi" w:cs="Lucida Grande"/>
          <w:color w:val="000000"/>
        </w:rPr>
        <w:t xml:space="preserve"> will inform us but often we can hear yelli</w:t>
      </w:r>
      <w:r>
        <w:rPr>
          <w:rFonts w:asciiTheme="majorHAnsi" w:hAnsiTheme="majorHAnsi" w:cs="Lucida Grande"/>
          <w:color w:val="000000"/>
        </w:rPr>
        <w:t>ng and abuse in the background”</w:t>
      </w:r>
    </w:p>
    <w:p w14:paraId="757166F9" w14:textId="77777777" w:rsidR="0018721D" w:rsidRDefault="0018721D" w:rsidP="0018721D">
      <w:pPr>
        <w:ind w:left="1440"/>
        <w:rPr>
          <w:rFonts w:asciiTheme="majorHAnsi" w:hAnsiTheme="majorHAnsi" w:cs="Lucida Grande"/>
          <w:color w:val="000000"/>
        </w:rPr>
      </w:pPr>
    </w:p>
    <w:p w14:paraId="1A885A51" w14:textId="77777777" w:rsidR="0018721D" w:rsidRDefault="0018721D" w:rsidP="0018721D">
      <w:pPr>
        <w:ind w:left="1440"/>
        <w:rPr>
          <w:rFonts w:asciiTheme="majorHAnsi" w:hAnsiTheme="majorHAnsi" w:cs="Lucida Grande"/>
          <w:color w:val="000000"/>
        </w:rPr>
      </w:pPr>
      <w:r>
        <w:rPr>
          <w:rFonts w:asciiTheme="majorHAnsi" w:hAnsiTheme="majorHAnsi" w:cs="Lucida Grande"/>
          <w:color w:val="000000"/>
        </w:rPr>
        <w:t>“</w:t>
      </w:r>
      <w:r w:rsidRPr="0018721D">
        <w:rPr>
          <w:rFonts w:asciiTheme="majorHAnsi" w:hAnsiTheme="majorHAnsi" w:cs="Lucida Grande"/>
          <w:color w:val="000000"/>
        </w:rPr>
        <w:t xml:space="preserve">It depends very much on the client. If they have left the situation and now feel safe, they are usually very open about their circumstances at the start of the conversation. If they are still in the relationship it may not be openly stated that they are </w:t>
      </w:r>
      <w:r>
        <w:rPr>
          <w:rFonts w:asciiTheme="majorHAnsi" w:hAnsiTheme="majorHAnsi" w:cs="Lucida Grande"/>
          <w:color w:val="000000"/>
        </w:rPr>
        <w:t xml:space="preserve">experiencing violence or abuse. </w:t>
      </w:r>
      <w:r w:rsidRPr="0018721D">
        <w:rPr>
          <w:rFonts w:asciiTheme="majorHAnsi" w:hAnsiTheme="majorHAnsi" w:cs="Lucida Grande"/>
          <w:color w:val="000000"/>
        </w:rPr>
        <w:t>Many clients do not understand that they are experiencing financial abuse especially older women who have "lived it" for many years.</w:t>
      </w:r>
      <w:r>
        <w:rPr>
          <w:rFonts w:asciiTheme="majorHAnsi" w:hAnsiTheme="majorHAnsi" w:cs="Lucida Grande"/>
          <w:color w:val="000000"/>
        </w:rPr>
        <w:t>”</w:t>
      </w:r>
    </w:p>
    <w:p w14:paraId="7BFD92A4" w14:textId="77777777" w:rsidR="0018721D" w:rsidRDefault="0018721D" w:rsidP="0018721D">
      <w:pPr>
        <w:ind w:left="1440"/>
        <w:rPr>
          <w:rFonts w:asciiTheme="majorHAnsi" w:hAnsiTheme="majorHAnsi" w:cs="Lucida Grande"/>
          <w:color w:val="000000"/>
        </w:rPr>
      </w:pPr>
    </w:p>
    <w:p w14:paraId="49EF86C7" w14:textId="77777777" w:rsidR="0018721D" w:rsidRDefault="0018721D" w:rsidP="0018721D">
      <w:pPr>
        <w:ind w:left="1440"/>
        <w:rPr>
          <w:rFonts w:asciiTheme="majorHAnsi" w:hAnsiTheme="majorHAnsi" w:cs="Lucida Grande"/>
          <w:color w:val="000000"/>
        </w:rPr>
      </w:pPr>
      <w:r>
        <w:rPr>
          <w:rFonts w:asciiTheme="majorHAnsi" w:hAnsiTheme="majorHAnsi" w:cs="Lucida Grande"/>
          <w:color w:val="000000"/>
        </w:rPr>
        <w:t>“</w:t>
      </w:r>
      <w:r w:rsidRPr="0018721D">
        <w:rPr>
          <w:rFonts w:asciiTheme="majorHAnsi" w:hAnsiTheme="majorHAnsi" w:cs="Lucida Grande"/>
          <w:color w:val="000000"/>
        </w:rPr>
        <w:t>I've chosen unable to say, as it's really a client by client basis - many clients when they get to the point of calling are able to speak about the circumstances of their abuse - the occasional client it comes up unexpectedly.</w:t>
      </w:r>
      <w:r>
        <w:rPr>
          <w:rFonts w:asciiTheme="majorHAnsi" w:hAnsiTheme="majorHAnsi" w:cs="Lucida Grande"/>
          <w:color w:val="000000"/>
        </w:rPr>
        <w:t>”</w:t>
      </w:r>
    </w:p>
    <w:p w14:paraId="05125B09" w14:textId="77777777" w:rsidR="0018721D" w:rsidRDefault="0018721D" w:rsidP="0018721D">
      <w:pPr>
        <w:ind w:left="1440"/>
        <w:rPr>
          <w:rFonts w:asciiTheme="majorHAnsi" w:hAnsiTheme="majorHAnsi" w:cs="Lucida Grande"/>
          <w:color w:val="000000"/>
        </w:rPr>
      </w:pPr>
    </w:p>
    <w:p w14:paraId="2C3B1A79" w14:textId="77777777" w:rsidR="0018721D" w:rsidRPr="0018721D" w:rsidRDefault="0018721D" w:rsidP="0018721D">
      <w:pPr>
        <w:ind w:left="1134"/>
        <w:rPr>
          <w:rFonts w:asciiTheme="majorHAnsi" w:hAnsiTheme="majorHAnsi" w:cs="Lucida Grande"/>
          <w:b/>
          <w:color w:val="000000"/>
        </w:rPr>
      </w:pPr>
      <w:r w:rsidRPr="0018721D">
        <w:rPr>
          <w:rFonts w:asciiTheme="majorHAnsi" w:hAnsiTheme="majorHAnsi" w:cs="Lucida Grande"/>
          <w:b/>
          <w:color w:val="000000"/>
        </w:rPr>
        <w:t xml:space="preserve">Point of Identification </w:t>
      </w:r>
    </w:p>
    <w:p w14:paraId="72736241" w14:textId="77777777" w:rsidR="00FF2AA0" w:rsidRDefault="00FF2AA0" w:rsidP="00FF2AA0">
      <w:pPr>
        <w:ind w:left="1134"/>
        <w:rPr>
          <w:rFonts w:asciiTheme="majorHAnsi" w:hAnsiTheme="majorHAnsi" w:cs="Lucida Grande"/>
          <w:color w:val="000000"/>
        </w:rPr>
      </w:pPr>
    </w:p>
    <w:p w14:paraId="4F8D50B2" w14:textId="4166F155" w:rsidR="0018721D" w:rsidRDefault="0018721D" w:rsidP="00FF2AA0">
      <w:pPr>
        <w:ind w:left="1134"/>
        <w:rPr>
          <w:rFonts w:asciiTheme="majorHAnsi" w:hAnsiTheme="majorHAnsi" w:cs="Lucida Grande"/>
          <w:color w:val="000000"/>
        </w:rPr>
      </w:pPr>
      <w:r>
        <w:rPr>
          <w:rFonts w:asciiTheme="majorHAnsi" w:hAnsiTheme="majorHAnsi" w:cs="Lucida Grande"/>
          <w:color w:val="000000"/>
        </w:rPr>
        <w:t xml:space="preserve">There was no one agreed point at which the phone financial counsellors typically became </w:t>
      </w:r>
      <w:r w:rsidR="00350CBB">
        <w:rPr>
          <w:rFonts w:asciiTheme="majorHAnsi" w:hAnsiTheme="majorHAnsi" w:cs="Lucida Grande"/>
          <w:color w:val="000000"/>
        </w:rPr>
        <w:t xml:space="preserve">aware </w:t>
      </w:r>
      <w:r>
        <w:rPr>
          <w:rFonts w:asciiTheme="majorHAnsi" w:hAnsiTheme="majorHAnsi" w:cs="Lucida Grande"/>
          <w:color w:val="000000"/>
        </w:rPr>
        <w:t xml:space="preserve">that people were affected by family violence or economic abuse – instead there </w:t>
      </w:r>
      <w:r w:rsidR="00ED725C">
        <w:rPr>
          <w:rFonts w:asciiTheme="majorHAnsi" w:hAnsiTheme="majorHAnsi" w:cs="Lucida Grande"/>
          <w:color w:val="000000"/>
        </w:rPr>
        <w:t xml:space="preserve">were </w:t>
      </w:r>
      <w:r>
        <w:rPr>
          <w:rFonts w:asciiTheme="majorHAnsi" w:hAnsiTheme="majorHAnsi" w:cs="Lucida Grande"/>
          <w:color w:val="000000"/>
        </w:rPr>
        <w:t>a range of responses.</w:t>
      </w:r>
      <w:r>
        <w:rPr>
          <w:rStyle w:val="FootnoteReference"/>
          <w:rFonts w:asciiTheme="majorHAnsi" w:hAnsiTheme="majorHAnsi" w:cs="Lucida Grande"/>
          <w:color w:val="000000"/>
        </w:rPr>
        <w:footnoteReference w:id="5"/>
      </w:r>
    </w:p>
    <w:p w14:paraId="7B5DAAE1" w14:textId="77777777" w:rsidR="00FF2AA0" w:rsidRDefault="00FF2AA0" w:rsidP="002E64B1">
      <w:pPr>
        <w:ind w:left="1134"/>
        <w:rPr>
          <w:rFonts w:asciiTheme="majorHAnsi" w:hAnsiTheme="majorHAnsi" w:cs="Lucida Grande"/>
          <w:color w:val="000000"/>
        </w:rPr>
      </w:pPr>
    </w:p>
    <w:p w14:paraId="5371815C" w14:textId="77777777" w:rsidR="00350CBB" w:rsidRDefault="00350CBB" w:rsidP="002E64B1">
      <w:pPr>
        <w:ind w:left="1134"/>
        <w:rPr>
          <w:rFonts w:asciiTheme="majorHAnsi" w:hAnsiTheme="majorHAnsi" w:cs="Lucida Grande"/>
          <w:b/>
          <w:color w:val="000000"/>
        </w:rPr>
      </w:pPr>
    </w:p>
    <w:p w14:paraId="447C7792" w14:textId="77777777" w:rsidR="00FF2AA0" w:rsidRPr="0018721D" w:rsidRDefault="0018721D" w:rsidP="002E64B1">
      <w:pPr>
        <w:ind w:left="1134"/>
        <w:rPr>
          <w:rFonts w:asciiTheme="majorHAnsi" w:hAnsiTheme="majorHAnsi" w:cs="Lucida Grande"/>
          <w:b/>
          <w:color w:val="000000"/>
        </w:rPr>
      </w:pPr>
      <w:r w:rsidRPr="0018721D">
        <w:rPr>
          <w:rFonts w:asciiTheme="majorHAnsi" w:hAnsiTheme="majorHAnsi" w:cs="Lucida Grande"/>
          <w:b/>
          <w:color w:val="000000"/>
        </w:rPr>
        <w:t xml:space="preserve">How do you </w:t>
      </w:r>
      <w:r w:rsidR="00350CBB">
        <w:rPr>
          <w:rFonts w:asciiTheme="majorHAnsi" w:hAnsiTheme="majorHAnsi" w:cs="Lucida Grande"/>
          <w:b/>
          <w:color w:val="000000"/>
        </w:rPr>
        <w:t xml:space="preserve">typically </w:t>
      </w:r>
      <w:r w:rsidRPr="0018721D">
        <w:rPr>
          <w:rFonts w:asciiTheme="majorHAnsi" w:hAnsiTheme="majorHAnsi" w:cs="Lucida Grande"/>
          <w:b/>
          <w:color w:val="000000"/>
        </w:rPr>
        <w:t>find out?</w:t>
      </w:r>
    </w:p>
    <w:p w14:paraId="7603EB03" w14:textId="77777777" w:rsidR="00350CBB" w:rsidRDefault="00350CBB" w:rsidP="002E64B1">
      <w:pPr>
        <w:ind w:left="1134"/>
        <w:rPr>
          <w:rFonts w:asciiTheme="majorHAnsi" w:hAnsiTheme="majorHAnsi" w:cs="Lucida Grande"/>
          <w:color w:val="000000"/>
        </w:rPr>
      </w:pPr>
    </w:p>
    <w:p w14:paraId="0F5BBD2A" w14:textId="77777777" w:rsidR="0018721D" w:rsidRDefault="000B3D35" w:rsidP="002E64B1">
      <w:pPr>
        <w:ind w:left="1134"/>
        <w:rPr>
          <w:rFonts w:asciiTheme="majorHAnsi" w:hAnsiTheme="majorHAnsi" w:cs="Lucida Grande"/>
          <w:color w:val="000000"/>
        </w:rPr>
      </w:pPr>
      <w:r>
        <w:rPr>
          <w:rFonts w:asciiTheme="majorHAnsi" w:hAnsiTheme="majorHAnsi" w:cs="Lucida Grande"/>
          <w:color w:val="000000"/>
        </w:rPr>
        <w:t>Six of the 12 financial counsellors said that clients on the phone disclosed family violence openly. However, the other six financial counsellors choose other responses, so that no clear consensus emerged.</w:t>
      </w:r>
      <w:r>
        <w:rPr>
          <w:rStyle w:val="FootnoteReference"/>
          <w:rFonts w:asciiTheme="majorHAnsi" w:hAnsiTheme="majorHAnsi" w:cs="Lucida Grande"/>
          <w:color w:val="000000"/>
        </w:rPr>
        <w:footnoteReference w:id="6"/>
      </w:r>
      <w:r>
        <w:rPr>
          <w:rFonts w:asciiTheme="majorHAnsi" w:hAnsiTheme="majorHAnsi" w:cs="Lucida Grande"/>
          <w:color w:val="000000"/>
        </w:rPr>
        <w:t xml:space="preserve"> </w:t>
      </w:r>
    </w:p>
    <w:p w14:paraId="4D74BD76" w14:textId="77777777" w:rsidR="00FF2AA0" w:rsidRDefault="00FF2AA0" w:rsidP="002E64B1">
      <w:pPr>
        <w:ind w:left="1134"/>
        <w:rPr>
          <w:rFonts w:asciiTheme="majorHAnsi" w:hAnsiTheme="majorHAnsi" w:cs="Lucida Grande"/>
          <w:color w:val="000000"/>
        </w:rPr>
      </w:pPr>
    </w:p>
    <w:p w14:paraId="12954378" w14:textId="77777777" w:rsidR="002E64B1" w:rsidRPr="00194B8E" w:rsidRDefault="00350CBB" w:rsidP="002E64B1">
      <w:pPr>
        <w:ind w:left="1134"/>
        <w:rPr>
          <w:rFonts w:asciiTheme="majorHAnsi" w:hAnsiTheme="majorHAnsi" w:cs="Lucida Grande"/>
          <w:b/>
          <w:color w:val="000000"/>
        </w:rPr>
      </w:pPr>
      <w:r w:rsidRPr="00194B8E">
        <w:rPr>
          <w:rFonts w:asciiTheme="majorHAnsi" w:hAnsiTheme="majorHAnsi" w:cs="Lucida Grande"/>
          <w:b/>
          <w:color w:val="000000"/>
        </w:rPr>
        <w:t xml:space="preserve">Prevalence of family violence and economic abuse </w:t>
      </w:r>
    </w:p>
    <w:p w14:paraId="0349FFC8" w14:textId="77777777" w:rsidR="00350CBB" w:rsidRDefault="00350CBB" w:rsidP="002E64B1">
      <w:pPr>
        <w:ind w:left="1134"/>
        <w:rPr>
          <w:rFonts w:asciiTheme="majorHAnsi" w:hAnsiTheme="majorHAnsi" w:cs="Lucida Grande"/>
          <w:color w:val="000000"/>
        </w:rPr>
      </w:pPr>
    </w:p>
    <w:p w14:paraId="48E63D13" w14:textId="77777777" w:rsidR="00350CBB" w:rsidRDefault="00194B8E" w:rsidP="002E64B1">
      <w:pPr>
        <w:ind w:left="1134"/>
        <w:rPr>
          <w:rFonts w:asciiTheme="majorHAnsi" w:hAnsiTheme="majorHAnsi" w:cs="Lucida Grande"/>
          <w:color w:val="000000"/>
        </w:rPr>
      </w:pPr>
      <w:r>
        <w:rPr>
          <w:rFonts w:asciiTheme="majorHAnsi" w:hAnsiTheme="majorHAnsi" w:cs="Lucida Grande"/>
          <w:color w:val="000000"/>
        </w:rPr>
        <w:t>Again the results are similar to those for the face-to-face financial counsellors with no clear prevalence. Some financial counsellors (2 or 3) said they dealt with family violence/economic abuse “most weeks”, while others dealt with it less frequently. There was no clear pattern as to whether family violence was more/less common than economic abuse of if they both occurred together.</w:t>
      </w:r>
    </w:p>
    <w:p w14:paraId="43C1DC32" w14:textId="77777777" w:rsidR="00194B8E" w:rsidRDefault="00194B8E" w:rsidP="002E64B1">
      <w:pPr>
        <w:ind w:left="1134"/>
        <w:rPr>
          <w:rFonts w:asciiTheme="majorHAnsi" w:hAnsiTheme="majorHAnsi" w:cs="Lucida Grande"/>
          <w:color w:val="000000"/>
        </w:rPr>
      </w:pPr>
    </w:p>
    <w:p w14:paraId="7F292FEB" w14:textId="77777777" w:rsidR="00194B8E" w:rsidRPr="00194B8E" w:rsidRDefault="00194B8E" w:rsidP="00194B8E">
      <w:pPr>
        <w:ind w:left="1134"/>
        <w:rPr>
          <w:rFonts w:asciiTheme="majorHAnsi" w:hAnsiTheme="majorHAnsi" w:cs="Lucida Grande"/>
          <w:b/>
          <w:color w:val="000000"/>
        </w:rPr>
      </w:pPr>
      <w:r>
        <w:rPr>
          <w:rFonts w:asciiTheme="majorHAnsi" w:hAnsiTheme="majorHAnsi" w:cs="Lucida Grande"/>
          <w:b/>
          <w:color w:val="000000"/>
        </w:rPr>
        <w:t>Comfortable in talking to clients affected by family violence/economic abuse</w:t>
      </w:r>
      <w:r w:rsidRPr="00194B8E">
        <w:rPr>
          <w:rFonts w:asciiTheme="majorHAnsi" w:hAnsiTheme="majorHAnsi" w:cs="Lucida Grande"/>
          <w:b/>
          <w:color w:val="000000"/>
        </w:rPr>
        <w:t xml:space="preserve"> </w:t>
      </w:r>
    </w:p>
    <w:p w14:paraId="6A204EB1" w14:textId="77777777" w:rsidR="00194B8E" w:rsidRDefault="00194B8E" w:rsidP="00194B8E">
      <w:pPr>
        <w:ind w:left="1134"/>
        <w:rPr>
          <w:rFonts w:asciiTheme="majorHAnsi" w:hAnsiTheme="majorHAnsi" w:cs="Lucida Grande"/>
          <w:color w:val="000000"/>
        </w:rPr>
      </w:pPr>
    </w:p>
    <w:p w14:paraId="7477D41C" w14:textId="77777777" w:rsidR="00194B8E" w:rsidRDefault="00194B8E" w:rsidP="00194B8E">
      <w:pPr>
        <w:ind w:left="1134"/>
        <w:rPr>
          <w:rFonts w:asciiTheme="majorHAnsi" w:hAnsiTheme="majorHAnsi" w:cs="Lucida Grande"/>
          <w:color w:val="000000"/>
        </w:rPr>
      </w:pPr>
      <w:r>
        <w:rPr>
          <w:rFonts w:asciiTheme="majorHAnsi" w:hAnsiTheme="majorHAnsi" w:cs="Lucida Grande"/>
          <w:color w:val="000000"/>
        </w:rPr>
        <w:t>Again, the large majority of financial counsellors were either “very comfortable” or “comfortable” in talking to clients affected by family violence/economic abuse. Only one person was “slightly uncomfortable”.</w:t>
      </w:r>
      <w:r>
        <w:rPr>
          <w:rStyle w:val="FootnoteReference"/>
          <w:rFonts w:asciiTheme="majorHAnsi" w:hAnsiTheme="majorHAnsi" w:cs="Lucida Grande"/>
          <w:color w:val="000000"/>
        </w:rPr>
        <w:footnoteReference w:id="7"/>
      </w:r>
    </w:p>
    <w:p w14:paraId="34112105" w14:textId="77777777" w:rsidR="00F26249" w:rsidRDefault="00F26249" w:rsidP="00F26249">
      <w:pPr>
        <w:rPr>
          <w:rFonts w:asciiTheme="majorHAnsi" w:hAnsiTheme="majorHAnsi"/>
          <w:b/>
        </w:rPr>
      </w:pPr>
    </w:p>
    <w:p w14:paraId="102C978F" w14:textId="77777777" w:rsidR="00194B8E" w:rsidRPr="00194B8E" w:rsidRDefault="00194B8E" w:rsidP="00194B8E">
      <w:pPr>
        <w:ind w:left="1134"/>
        <w:rPr>
          <w:rFonts w:asciiTheme="majorHAnsi" w:hAnsiTheme="majorHAnsi" w:cs="Lucida Grande"/>
          <w:b/>
          <w:color w:val="000000"/>
        </w:rPr>
      </w:pPr>
      <w:r>
        <w:rPr>
          <w:rFonts w:asciiTheme="majorHAnsi" w:hAnsiTheme="majorHAnsi" w:cs="Lucida Grande"/>
          <w:b/>
          <w:color w:val="000000"/>
        </w:rPr>
        <w:t>Perpetrators</w:t>
      </w:r>
      <w:r w:rsidRPr="00194B8E">
        <w:rPr>
          <w:rFonts w:asciiTheme="majorHAnsi" w:hAnsiTheme="majorHAnsi" w:cs="Lucida Grande"/>
          <w:b/>
          <w:color w:val="000000"/>
        </w:rPr>
        <w:t xml:space="preserve"> </w:t>
      </w:r>
    </w:p>
    <w:p w14:paraId="19BEFB27" w14:textId="77777777" w:rsidR="00194B8E" w:rsidRDefault="00194B8E" w:rsidP="00194B8E">
      <w:pPr>
        <w:ind w:left="1134"/>
        <w:rPr>
          <w:rFonts w:asciiTheme="majorHAnsi" w:hAnsiTheme="majorHAnsi" w:cs="Lucida Grande"/>
          <w:color w:val="000000"/>
        </w:rPr>
      </w:pPr>
    </w:p>
    <w:p w14:paraId="4EB5D578" w14:textId="77777777" w:rsidR="00F26249" w:rsidRDefault="00194B8E" w:rsidP="00194B8E">
      <w:pPr>
        <w:ind w:left="1134"/>
        <w:rPr>
          <w:rFonts w:asciiTheme="majorHAnsi" w:hAnsiTheme="majorHAnsi" w:cs="Lucida Grande"/>
          <w:color w:val="000000"/>
        </w:rPr>
      </w:pPr>
      <w:r>
        <w:rPr>
          <w:rFonts w:asciiTheme="majorHAnsi" w:hAnsiTheme="majorHAnsi" w:cs="Lucida Grande"/>
          <w:color w:val="000000"/>
        </w:rPr>
        <w:t xml:space="preserve">Phone financial counsellors also had </w:t>
      </w:r>
      <w:r w:rsidR="00912915">
        <w:rPr>
          <w:rFonts w:asciiTheme="majorHAnsi" w:hAnsiTheme="majorHAnsi" w:cs="Lucida Grande"/>
          <w:color w:val="000000"/>
        </w:rPr>
        <w:t>the same variety of experiences as face-to-face financial counsellors in encountering perpetrators of family violence, with five people saying they “sometimes” did, five people saying they “rarely” did. One person said “never” and one person was “unable to say/unsure”.</w:t>
      </w:r>
      <w:r>
        <w:rPr>
          <w:rFonts w:asciiTheme="majorHAnsi" w:hAnsiTheme="majorHAnsi" w:cs="Lucida Grande"/>
          <w:color w:val="000000"/>
        </w:rPr>
        <w:t xml:space="preserve"> </w:t>
      </w:r>
    </w:p>
    <w:p w14:paraId="30CB2F51" w14:textId="77777777" w:rsidR="00912915" w:rsidRDefault="00912915" w:rsidP="00194B8E">
      <w:pPr>
        <w:ind w:left="1134"/>
        <w:rPr>
          <w:rFonts w:asciiTheme="majorHAnsi" w:hAnsiTheme="majorHAnsi" w:cs="Lucida Grande"/>
          <w:color w:val="000000"/>
        </w:rPr>
      </w:pPr>
    </w:p>
    <w:p w14:paraId="7DE2FE47" w14:textId="77777777" w:rsidR="00912915" w:rsidRPr="00912915" w:rsidRDefault="00912915" w:rsidP="00194B8E">
      <w:pPr>
        <w:ind w:left="1134"/>
        <w:rPr>
          <w:rFonts w:asciiTheme="majorHAnsi" w:hAnsiTheme="majorHAnsi" w:cs="Lucida Grande"/>
          <w:b/>
          <w:color w:val="000000"/>
        </w:rPr>
      </w:pPr>
      <w:r w:rsidRPr="00912915">
        <w:rPr>
          <w:rFonts w:asciiTheme="majorHAnsi" w:hAnsiTheme="majorHAnsi" w:cs="Lucida Grande"/>
          <w:b/>
          <w:color w:val="000000"/>
        </w:rPr>
        <w:t>Opinions</w:t>
      </w:r>
    </w:p>
    <w:p w14:paraId="0841F16B" w14:textId="77777777" w:rsidR="00912915" w:rsidRDefault="00912915" w:rsidP="00194B8E">
      <w:pPr>
        <w:ind w:left="1134"/>
        <w:rPr>
          <w:rFonts w:asciiTheme="majorHAnsi" w:hAnsiTheme="majorHAnsi" w:cs="Lucida Grande"/>
          <w:color w:val="000000"/>
        </w:rPr>
      </w:pPr>
    </w:p>
    <w:p w14:paraId="64D740A7" w14:textId="77777777" w:rsidR="00912915" w:rsidRDefault="00912915" w:rsidP="00194B8E">
      <w:pPr>
        <w:ind w:left="1134"/>
        <w:rPr>
          <w:rFonts w:asciiTheme="majorHAnsi" w:hAnsiTheme="majorHAnsi" w:cs="Lucida Grande"/>
          <w:color w:val="000000"/>
        </w:rPr>
      </w:pPr>
      <w:r>
        <w:rPr>
          <w:rFonts w:asciiTheme="majorHAnsi" w:hAnsiTheme="majorHAnsi" w:cs="Lucida Grande"/>
          <w:color w:val="000000"/>
        </w:rPr>
        <w:t>The same patterns were evident in the answers to the questions described in section 2.7 above (the need for more training, that they felt they dealt well with most cases involving family violence/economic abuse, that these cases are more demanding and that they have more of an impact on them personally).</w:t>
      </w:r>
    </w:p>
    <w:p w14:paraId="30D83C02" w14:textId="77777777" w:rsidR="0001110D" w:rsidRPr="00B451D6" w:rsidRDefault="0001110D" w:rsidP="00B451D6">
      <w:pPr>
        <w:rPr>
          <w:rFonts w:asciiTheme="majorHAnsi" w:hAnsiTheme="majorHAnsi" w:cs="Lucida Grande"/>
          <w:color w:val="000000"/>
        </w:rPr>
      </w:pPr>
    </w:p>
    <w:p w14:paraId="7282DD6F" w14:textId="77777777" w:rsidR="00B451D6" w:rsidRDefault="00B451D6" w:rsidP="00B451D6">
      <w:pPr>
        <w:rPr>
          <w:rFonts w:asciiTheme="majorHAnsi" w:hAnsiTheme="majorHAnsi" w:cs="Lucida Grande"/>
          <w:color w:val="000000"/>
        </w:rPr>
      </w:pPr>
    </w:p>
    <w:p w14:paraId="2175DAD2" w14:textId="77777777" w:rsidR="00B451D6" w:rsidRDefault="00B451D6" w:rsidP="00B451D6">
      <w:pPr>
        <w:rPr>
          <w:rFonts w:asciiTheme="majorHAnsi" w:hAnsiTheme="majorHAnsi" w:cs="Lucida Grande"/>
          <w:color w:val="000000"/>
        </w:rPr>
      </w:pPr>
    </w:p>
    <w:p w14:paraId="4158688E" w14:textId="77777777" w:rsidR="00D66CC0" w:rsidRPr="00D66CC0" w:rsidRDefault="00912915" w:rsidP="00D66CC0">
      <w:pPr>
        <w:pStyle w:val="Heading2"/>
        <w:numPr>
          <w:ilvl w:val="1"/>
          <w:numId w:val="15"/>
        </w:numPr>
        <w:spacing w:before="0" w:after="120" w:line="240" w:lineRule="auto"/>
        <w:ind w:left="1134" w:hanging="567"/>
        <w:rPr>
          <w:color w:val="auto"/>
          <w:sz w:val="28"/>
        </w:rPr>
      </w:pPr>
      <w:bookmarkStart w:id="22" w:name="_Toc464945845"/>
      <w:r>
        <w:rPr>
          <w:color w:val="auto"/>
          <w:sz w:val="28"/>
        </w:rPr>
        <w:lastRenderedPageBreak/>
        <w:t>Challenges for Phone Financial Counsellors</w:t>
      </w:r>
      <w:bookmarkEnd w:id="22"/>
      <w:r w:rsidR="00D66CC0" w:rsidRPr="00D66CC0">
        <w:rPr>
          <w:color w:val="auto"/>
          <w:sz w:val="28"/>
        </w:rPr>
        <w:t xml:space="preserve"> </w:t>
      </w:r>
    </w:p>
    <w:p w14:paraId="77AFE740" w14:textId="77777777" w:rsidR="00D66CC0" w:rsidRDefault="00D66CC0" w:rsidP="00B451D6">
      <w:pPr>
        <w:rPr>
          <w:rFonts w:asciiTheme="majorHAnsi" w:hAnsiTheme="majorHAnsi" w:cs="Lucida Grande"/>
          <w:color w:val="000000"/>
        </w:rPr>
      </w:pPr>
    </w:p>
    <w:p w14:paraId="32477005" w14:textId="77777777" w:rsidR="00EC569A" w:rsidRDefault="00EC569A" w:rsidP="00576420">
      <w:pPr>
        <w:ind w:left="1276"/>
        <w:rPr>
          <w:rFonts w:asciiTheme="majorHAnsi" w:hAnsiTheme="majorHAnsi" w:cs="Lucida Grande"/>
          <w:color w:val="000000"/>
        </w:rPr>
      </w:pPr>
      <w:r w:rsidRPr="00EC569A">
        <w:rPr>
          <w:rFonts w:asciiTheme="majorHAnsi" w:hAnsiTheme="majorHAnsi" w:cs="Lucida Grande"/>
          <w:color w:val="000000"/>
        </w:rPr>
        <w:t xml:space="preserve">Some of the challenges identified by the </w:t>
      </w:r>
      <w:r>
        <w:rPr>
          <w:rFonts w:asciiTheme="majorHAnsi" w:hAnsiTheme="majorHAnsi" w:cs="Lucida Grande"/>
          <w:color w:val="000000"/>
        </w:rPr>
        <w:t>phone financial counsellors were similar to those identified by the face-to-face financial counsellors. These included:</w:t>
      </w:r>
    </w:p>
    <w:p w14:paraId="79A14DB3" w14:textId="77777777" w:rsidR="00EC569A" w:rsidRDefault="00EC569A" w:rsidP="00576420">
      <w:pPr>
        <w:ind w:left="1276"/>
        <w:rPr>
          <w:rFonts w:asciiTheme="majorHAnsi" w:hAnsiTheme="majorHAnsi" w:cs="Lucida Grande"/>
          <w:color w:val="000000"/>
        </w:rPr>
      </w:pPr>
    </w:p>
    <w:p w14:paraId="3C2EBCB8" w14:textId="77777777" w:rsidR="00EC569A" w:rsidRPr="00EC569A" w:rsidRDefault="00EC569A" w:rsidP="00EC569A">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Personal challenges for the financial counsellor, such as hearing about the impact on children, “excuses made about the perpetrator”</w:t>
      </w:r>
    </w:p>
    <w:p w14:paraId="680ABFE0" w14:textId="77777777" w:rsidR="00EC569A" w:rsidRDefault="00EC569A" w:rsidP="00576420">
      <w:pPr>
        <w:ind w:left="1276"/>
        <w:rPr>
          <w:rFonts w:asciiTheme="majorHAnsi" w:hAnsiTheme="majorHAnsi" w:cs="Lucida Grande"/>
          <w:color w:val="000000"/>
        </w:rPr>
      </w:pPr>
    </w:p>
    <w:p w14:paraId="7F6FD6D4" w14:textId="77777777" w:rsidR="00EC569A" w:rsidRPr="00EC569A" w:rsidRDefault="00EC569A" w:rsidP="00EC569A">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Ensuring that the client was safe</w:t>
      </w:r>
    </w:p>
    <w:p w14:paraId="009176C9" w14:textId="77777777" w:rsidR="00EC569A" w:rsidRDefault="00EC569A" w:rsidP="00576420">
      <w:pPr>
        <w:ind w:left="1276"/>
        <w:rPr>
          <w:rFonts w:asciiTheme="majorHAnsi" w:hAnsiTheme="majorHAnsi" w:cs="Lucida Grande"/>
          <w:color w:val="000000"/>
        </w:rPr>
      </w:pPr>
    </w:p>
    <w:p w14:paraId="6786A28E" w14:textId="77777777" w:rsidR="00EC569A" w:rsidRPr="00EC569A" w:rsidRDefault="00A509CA" w:rsidP="00EC569A">
      <w:pPr>
        <w:pStyle w:val="ListParagraph"/>
        <w:numPr>
          <w:ilvl w:val="0"/>
          <w:numId w:val="16"/>
        </w:numPr>
        <w:rPr>
          <w:rFonts w:asciiTheme="majorHAnsi" w:hAnsiTheme="majorHAnsi" w:cs="Lucida Grande"/>
          <w:color w:val="000000"/>
        </w:rPr>
      </w:pPr>
      <w:r>
        <w:rPr>
          <w:rFonts w:asciiTheme="majorHAnsi" w:hAnsiTheme="majorHAnsi" w:cs="Lucida Grande"/>
          <w:color w:val="000000"/>
        </w:rPr>
        <w:t xml:space="preserve">The </w:t>
      </w:r>
      <w:r w:rsidR="00EC569A" w:rsidRPr="00EC569A">
        <w:rPr>
          <w:rFonts w:asciiTheme="majorHAnsi" w:hAnsiTheme="majorHAnsi" w:cs="Lucida Grande"/>
          <w:color w:val="000000"/>
        </w:rPr>
        <w:t xml:space="preserve">impact of a lack of resources/options for accommodation and other services </w:t>
      </w:r>
    </w:p>
    <w:p w14:paraId="331721DE" w14:textId="77777777" w:rsidR="00EC569A" w:rsidRDefault="00EC569A" w:rsidP="00576420">
      <w:pPr>
        <w:ind w:left="1276"/>
        <w:rPr>
          <w:rFonts w:asciiTheme="majorHAnsi" w:hAnsiTheme="majorHAnsi" w:cs="Lucida Grande"/>
          <w:color w:val="000000"/>
        </w:rPr>
      </w:pPr>
    </w:p>
    <w:p w14:paraId="197AFF64" w14:textId="77777777" w:rsidR="00EC569A" w:rsidRPr="00EC569A" w:rsidRDefault="00EC569A" w:rsidP="00EC569A">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How best to help clients to take steps to manage or leave the situation</w:t>
      </w:r>
    </w:p>
    <w:p w14:paraId="1EA46C95" w14:textId="77777777" w:rsidR="00EC569A" w:rsidRDefault="00EC569A" w:rsidP="00576420">
      <w:pPr>
        <w:ind w:left="1276"/>
        <w:rPr>
          <w:rFonts w:asciiTheme="majorHAnsi" w:hAnsiTheme="majorHAnsi" w:cs="Lucida Grande"/>
          <w:color w:val="000000"/>
        </w:rPr>
      </w:pPr>
    </w:p>
    <w:p w14:paraId="24E64E06" w14:textId="77777777" w:rsidR="00EC569A" w:rsidRPr="00EC569A" w:rsidRDefault="00EC569A" w:rsidP="00EC569A">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 xml:space="preserve">People feeling shame about allowing themselves to be in this situation of feeling isolated </w:t>
      </w:r>
    </w:p>
    <w:p w14:paraId="324BF101" w14:textId="77777777" w:rsidR="00EC569A" w:rsidRDefault="00EC569A" w:rsidP="00576420">
      <w:pPr>
        <w:ind w:left="1276"/>
        <w:rPr>
          <w:rFonts w:asciiTheme="majorHAnsi" w:hAnsiTheme="majorHAnsi" w:cs="Lucida Grande"/>
          <w:color w:val="000000"/>
        </w:rPr>
      </w:pPr>
    </w:p>
    <w:p w14:paraId="26698F61" w14:textId="77777777" w:rsidR="00EC569A" w:rsidRPr="00EC569A" w:rsidRDefault="00EC569A" w:rsidP="00EC569A">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Clients who are isolated – less access to services</w:t>
      </w:r>
    </w:p>
    <w:p w14:paraId="3AAE31D0" w14:textId="77777777" w:rsidR="00EC569A" w:rsidRDefault="00EC569A" w:rsidP="00576420">
      <w:pPr>
        <w:ind w:left="1276"/>
        <w:rPr>
          <w:rFonts w:asciiTheme="majorHAnsi" w:hAnsiTheme="majorHAnsi" w:cs="Lucida Grande"/>
          <w:color w:val="000000"/>
        </w:rPr>
      </w:pPr>
    </w:p>
    <w:p w14:paraId="47B9CD88" w14:textId="77777777" w:rsidR="00912915" w:rsidRPr="00EC569A" w:rsidRDefault="00912915" w:rsidP="005D7644">
      <w:pPr>
        <w:ind w:left="1276"/>
        <w:rPr>
          <w:rFonts w:asciiTheme="majorHAnsi" w:hAnsiTheme="majorHAnsi" w:cs="Lucida Grande"/>
          <w:color w:val="000000"/>
        </w:rPr>
      </w:pPr>
      <w:r w:rsidRPr="00EC569A">
        <w:rPr>
          <w:rFonts w:asciiTheme="majorHAnsi" w:hAnsiTheme="majorHAnsi" w:cs="Lucida Grande"/>
          <w:color w:val="000000"/>
        </w:rPr>
        <w:br w:type="page"/>
      </w:r>
    </w:p>
    <w:p w14:paraId="3E0EB37F" w14:textId="77777777" w:rsidR="0001110D" w:rsidRPr="004756C7" w:rsidRDefault="008448B9" w:rsidP="004756C7">
      <w:pPr>
        <w:pStyle w:val="Heading1"/>
        <w:spacing w:before="0" w:line="240" w:lineRule="auto"/>
        <w:rPr>
          <w:rFonts w:cstheme="minorHAnsi"/>
          <w:color w:val="000000"/>
        </w:rPr>
      </w:pPr>
      <w:bookmarkStart w:id="23" w:name="_Toc464945846"/>
      <w:r>
        <w:rPr>
          <w:rFonts w:cstheme="minorHAnsi"/>
          <w:color w:val="000000"/>
        </w:rPr>
        <w:lastRenderedPageBreak/>
        <w:t>PART</w:t>
      </w:r>
      <w:r w:rsidR="0001110D" w:rsidRPr="004756C7">
        <w:rPr>
          <w:rFonts w:cstheme="minorHAnsi"/>
          <w:color w:val="000000"/>
        </w:rPr>
        <w:t xml:space="preserve"> 4 – FINANCIAL CAPABILTY WORKERS</w:t>
      </w:r>
      <w:r w:rsidR="002C1661">
        <w:rPr>
          <w:rFonts w:cstheme="minorHAnsi"/>
          <w:color w:val="000000"/>
        </w:rPr>
        <w:t xml:space="preserve"> EXPERIENCES</w:t>
      </w:r>
      <w:bookmarkEnd w:id="23"/>
    </w:p>
    <w:p w14:paraId="5508E7DA" w14:textId="77777777" w:rsidR="0001110D" w:rsidRDefault="0001110D" w:rsidP="00B451D6">
      <w:pPr>
        <w:rPr>
          <w:rFonts w:asciiTheme="majorHAnsi" w:hAnsiTheme="majorHAnsi" w:cs="Lucida Grande"/>
          <w:color w:val="000000"/>
        </w:rPr>
      </w:pPr>
    </w:p>
    <w:p w14:paraId="51B3726E" w14:textId="77777777" w:rsidR="0001110D" w:rsidRDefault="0001110D" w:rsidP="00B451D6">
      <w:pPr>
        <w:rPr>
          <w:rFonts w:asciiTheme="majorHAnsi" w:hAnsiTheme="majorHAnsi" w:cs="Lucida Grande"/>
          <w:color w:val="000000"/>
        </w:rPr>
      </w:pPr>
    </w:p>
    <w:p w14:paraId="6C39D6CD" w14:textId="77777777" w:rsidR="004A5AF5" w:rsidRDefault="004A5AF5" w:rsidP="004A5AF5">
      <w:pPr>
        <w:ind w:left="1134"/>
        <w:rPr>
          <w:rFonts w:asciiTheme="majorHAnsi" w:hAnsiTheme="majorHAnsi" w:cs="Lucida Grande"/>
          <w:color w:val="000000"/>
        </w:rPr>
      </w:pPr>
      <w:r>
        <w:rPr>
          <w:rFonts w:asciiTheme="majorHAnsi" w:hAnsiTheme="majorHAnsi" w:cs="Lucida Grande"/>
          <w:color w:val="000000"/>
        </w:rPr>
        <w:t>This section is based on the responses from financial capability workers 1</w:t>
      </w:r>
      <w:r w:rsidR="00D12DAD">
        <w:rPr>
          <w:rFonts w:asciiTheme="majorHAnsi" w:hAnsiTheme="majorHAnsi" w:cs="Lucida Grande"/>
          <w:color w:val="000000"/>
        </w:rPr>
        <w:t>3</w:t>
      </w:r>
      <w:r>
        <w:rPr>
          <w:rFonts w:asciiTheme="majorHAnsi" w:hAnsiTheme="majorHAnsi" w:cs="Lucida Grande"/>
          <w:color w:val="000000"/>
        </w:rPr>
        <w:t xml:space="preserve"> people</w:t>
      </w:r>
      <w:r w:rsidR="00BC6119">
        <w:rPr>
          <w:rFonts w:asciiTheme="majorHAnsi" w:hAnsiTheme="majorHAnsi" w:cs="Lucida Grande"/>
          <w:color w:val="000000"/>
        </w:rPr>
        <w:t xml:space="preserve"> identified as financial capability workers at the beginning of the survey, but only 10 went on to answer the question. This relatively small sample size </w:t>
      </w:r>
      <w:r>
        <w:rPr>
          <w:rFonts w:asciiTheme="majorHAnsi" w:hAnsiTheme="majorHAnsi" w:cs="Lucida Grande"/>
          <w:color w:val="000000"/>
        </w:rPr>
        <w:t>needs to be kept in mind in interpreting these results.</w:t>
      </w:r>
      <w:r>
        <w:rPr>
          <w:rStyle w:val="FootnoteReference"/>
          <w:rFonts w:asciiTheme="majorHAnsi" w:hAnsiTheme="majorHAnsi" w:cs="Lucida Grande"/>
          <w:color w:val="000000"/>
        </w:rPr>
        <w:footnoteReference w:id="8"/>
      </w:r>
      <w:r>
        <w:rPr>
          <w:rFonts w:asciiTheme="majorHAnsi" w:hAnsiTheme="majorHAnsi" w:cs="Lucida Grande"/>
          <w:color w:val="000000"/>
        </w:rPr>
        <w:t xml:space="preserve">  </w:t>
      </w:r>
    </w:p>
    <w:p w14:paraId="01F26572" w14:textId="77777777" w:rsidR="004A5AF5" w:rsidRDefault="004A5AF5" w:rsidP="004A5AF5">
      <w:pPr>
        <w:ind w:left="1134"/>
        <w:rPr>
          <w:rFonts w:asciiTheme="majorHAnsi" w:hAnsiTheme="majorHAnsi" w:cs="Lucida Grande"/>
          <w:color w:val="000000"/>
        </w:rPr>
      </w:pPr>
    </w:p>
    <w:p w14:paraId="4B2A7A57" w14:textId="77777777" w:rsidR="004A5AF5" w:rsidRPr="005027E2" w:rsidRDefault="00D12DAD" w:rsidP="00D12DAD">
      <w:pPr>
        <w:pStyle w:val="Heading2"/>
        <w:numPr>
          <w:ilvl w:val="1"/>
          <w:numId w:val="18"/>
        </w:numPr>
        <w:spacing w:before="0" w:after="120" w:line="240" w:lineRule="auto"/>
        <w:ind w:left="1134" w:hanging="567"/>
        <w:rPr>
          <w:color w:val="auto"/>
          <w:sz w:val="28"/>
        </w:rPr>
      </w:pPr>
      <w:r>
        <w:rPr>
          <w:color w:val="auto"/>
          <w:sz w:val="28"/>
        </w:rPr>
        <w:t xml:space="preserve"> </w:t>
      </w:r>
      <w:bookmarkStart w:id="24" w:name="_Toc464945847"/>
      <w:r w:rsidR="004A5AF5">
        <w:rPr>
          <w:color w:val="auto"/>
          <w:sz w:val="28"/>
        </w:rPr>
        <w:t>Summary</w:t>
      </w:r>
      <w:bookmarkEnd w:id="24"/>
      <w:r w:rsidR="004A5AF5" w:rsidRPr="005027E2">
        <w:rPr>
          <w:color w:val="auto"/>
          <w:sz w:val="28"/>
        </w:rPr>
        <w:t xml:space="preserve"> </w:t>
      </w:r>
    </w:p>
    <w:p w14:paraId="37A430BA" w14:textId="77777777" w:rsidR="004A5AF5" w:rsidRDefault="004A5AF5" w:rsidP="004A5AF5">
      <w:pPr>
        <w:ind w:left="1134"/>
        <w:rPr>
          <w:rFonts w:asciiTheme="majorHAnsi" w:hAnsiTheme="majorHAnsi" w:cs="Lucida Grande"/>
          <w:color w:val="000000"/>
        </w:rPr>
      </w:pPr>
    </w:p>
    <w:p w14:paraId="30EE273D" w14:textId="77777777" w:rsidR="004A5AF5" w:rsidRDefault="00D12DAD" w:rsidP="004A5AF5">
      <w:pPr>
        <w:ind w:left="1134"/>
        <w:rPr>
          <w:rFonts w:asciiTheme="majorHAnsi" w:hAnsiTheme="majorHAnsi" w:cs="Lucida Grande"/>
          <w:color w:val="000000"/>
        </w:rPr>
      </w:pPr>
      <w:r>
        <w:rPr>
          <w:rFonts w:asciiTheme="majorHAnsi" w:hAnsiTheme="majorHAnsi" w:cs="Lucida Grande"/>
          <w:color w:val="000000"/>
        </w:rPr>
        <w:t>The</w:t>
      </w:r>
      <w:r w:rsidR="004A5AF5">
        <w:rPr>
          <w:rFonts w:asciiTheme="majorHAnsi" w:hAnsiTheme="majorHAnsi" w:cs="Lucida Grande"/>
          <w:color w:val="000000"/>
        </w:rPr>
        <w:t xml:space="preserve"> results show the same pattern as those for the face-to-face financial counsellors described in Part 2 </w:t>
      </w:r>
      <w:r>
        <w:rPr>
          <w:rFonts w:asciiTheme="majorHAnsi" w:hAnsiTheme="majorHAnsi" w:cs="Lucida Grande"/>
          <w:color w:val="000000"/>
        </w:rPr>
        <w:t>and the phone financial counsellors described in Part 3</w:t>
      </w:r>
      <w:r w:rsidR="004A5AF5">
        <w:rPr>
          <w:rFonts w:asciiTheme="majorHAnsi" w:hAnsiTheme="majorHAnsi" w:cs="Lucida Grande"/>
          <w:color w:val="000000"/>
        </w:rPr>
        <w:t xml:space="preserve">. </w:t>
      </w:r>
    </w:p>
    <w:p w14:paraId="3B641691" w14:textId="77777777" w:rsidR="0001110D" w:rsidRDefault="0001110D" w:rsidP="0001110D">
      <w:pPr>
        <w:rPr>
          <w:rFonts w:asciiTheme="majorHAnsi" w:hAnsiTheme="majorHAnsi" w:cs="Lucida Grande"/>
          <w:color w:val="000000"/>
        </w:rPr>
      </w:pPr>
    </w:p>
    <w:p w14:paraId="09C2967D" w14:textId="77777777" w:rsidR="00D12DAD" w:rsidRPr="0018721D" w:rsidRDefault="00D12DAD" w:rsidP="00D12DAD">
      <w:pPr>
        <w:ind w:left="1134"/>
        <w:rPr>
          <w:rFonts w:asciiTheme="majorHAnsi" w:hAnsiTheme="majorHAnsi" w:cs="Lucida Grande"/>
          <w:b/>
          <w:color w:val="000000"/>
        </w:rPr>
      </w:pPr>
      <w:r w:rsidRPr="0018721D">
        <w:rPr>
          <w:rFonts w:asciiTheme="majorHAnsi" w:hAnsiTheme="majorHAnsi" w:cs="Lucida Grande"/>
          <w:b/>
          <w:color w:val="000000"/>
        </w:rPr>
        <w:t xml:space="preserve">Ease of Identification </w:t>
      </w:r>
    </w:p>
    <w:p w14:paraId="0913FCC6" w14:textId="77777777" w:rsidR="00D12DAD" w:rsidRDefault="00D12DAD" w:rsidP="00D12DAD">
      <w:pPr>
        <w:ind w:left="1134"/>
        <w:rPr>
          <w:rFonts w:asciiTheme="majorHAnsi" w:hAnsiTheme="majorHAnsi" w:cs="Lucida Grande"/>
          <w:color w:val="000000"/>
        </w:rPr>
      </w:pPr>
    </w:p>
    <w:p w14:paraId="5ED4F6B8" w14:textId="77777777" w:rsidR="00D12DAD" w:rsidRDefault="00BC6119" w:rsidP="00BC6119">
      <w:pPr>
        <w:ind w:left="1134"/>
        <w:rPr>
          <w:rFonts w:asciiTheme="majorHAnsi" w:hAnsiTheme="majorHAnsi" w:cs="Lucida Grande"/>
          <w:color w:val="000000"/>
        </w:rPr>
      </w:pPr>
      <w:r>
        <w:rPr>
          <w:rFonts w:asciiTheme="majorHAnsi" w:hAnsiTheme="majorHAnsi" w:cs="Lucida Grande"/>
          <w:color w:val="000000"/>
        </w:rPr>
        <w:t xml:space="preserve">There were quite different views about how easy it is to identify clients affected by family violence/economic abuse. Five </w:t>
      </w:r>
      <w:r w:rsidR="00D12DAD">
        <w:rPr>
          <w:rFonts w:asciiTheme="majorHAnsi" w:hAnsiTheme="majorHAnsi" w:cs="Lucida Grande"/>
          <w:color w:val="000000"/>
        </w:rPr>
        <w:t xml:space="preserve">people said it was “easy”, </w:t>
      </w:r>
      <w:r>
        <w:rPr>
          <w:rFonts w:asciiTheme="majorHAnsi" w:hAnsiTheme="majorHAnsi" w:cs="Lucida Grande"/>
          <w:color w:val="000000"/>
        </w:rPr>
        <w:t>three</w:t>
      </w:r>
      <w:r w:rsidR="00D12DAD">
        <w:rPr>
          <w:rFonts w:asciiTheme="majorHAnsi" w:hAnsiTheme="majorHAnsi" w:cs="Lucida Grande"/>
          <w:color w:val="000000"/>
        </w:rPr>
        <w:t xml:space="preserve"> people said it was “difficult” and </w:t>
      </w:r>
      <w:r>
        <w:rPr>
          <w:rFonts w:asciiTheme="majorHAnsi" w:hAnsiTheme="majorHAnsi" w:cs="Lucida Grande"/>
          <w:color w:val="000000"/>
        </w:rPr>
        <w:t>one</w:t>
      </w:r>
      <w:r w:rsidR="00D12DAD">
        <w:rPr>
          <w:rFonts w:asciiTheme="majorHAnsi" w:hAnsiTheme="majorHAnsi" w:cs="Lucida Grande"/>
          <w:color w:val="000000"/>
        </w:rPr>
        <w:t xml:space="preserve"> </w:t>
      </w:r>
      <w:r>
        <w:rPr>
          <w:rFonts w:asciiTheme="majorHAnsi" w:hAnsiTheme="majorHAnsi" w:cs="Lucida Grande"/>
          <w:color w:val="000000"/>
        </w:rPr>
        <w:t xml:space="preserve">person said it was “very difficult”. </w:t>
      </w:r>
      <w:r w:rsidR="00D12DAD">
        <w:rPr>
          <w:rFonts w:asciiTheme="majorHAnsi" w:hAnsiTheme="majorHAnsi" w:cs="Lucida Grande"/>
          <w:color w:val="000000"/>
        </w:rPr>
        <w:t xml:space="preserve"> </w:t>
      </w:r>
    </w:p>
    <w:p w14:paraId="2B09D2ED" w14:textId="77777777" w:rsidR="00D12DAD" w:rsidRDefault="00D12DAD" w:rsidP="00D12DAD">
      <w:pPr>
        <w:ind w:left="1134"/>
        <w:rPr>
          <w:rFonts w:asciiTheme="majorHAnsi" w:hAnsiTheme="majorHAnsi" w:cs="Lucida Grande"/>
          <w:color w:val="000000"/>
        </w:rPr>
      </w:pPr>
    </w:p>
    <w:p w14:paraId="32ED9F05" w14:textId="77777777" w:rsidR="00D12DAD" w:rsidRDefault="00BC6119" w:rsidP="00D12DAD">
      <w:pPr>
        <w:ind w:left="1440"/>
        <w:rPr>
          <w:rFonts w:asciiTheme="majorHAnsi" w:hAnsiTheme="majorHAnsi" w:cs="Lucida Grande"/>
          <w:color w:val="000000"/>
        </w:rPr>
      </w:pPr>
      <w:r>
        <w:rPr>
          <w:rFonts w:asciiTheme="majorHAnsi" w:hAnsiTheme="majorHAnsi" w:cs="Lucida Grande"/>
          <w:color w:val="000000"/>
        </w:rPr>
        <w:t>“</w:t>
      </w:r>
      <w:r w:rsidRPr="00BC6119">
        <w:rPr>
          <w:rFonts w:asciiTheme="majorHAnsi" w:hAnsiTheme="majorHAnsi" w:cs="Lucida Grande"/>
          <w:color w:val="000000"/>
        </w:rPr>
        <w:t>A lot o</w:t>
      </w:r>
      <w:r>
        <w:rPr>
          <w:rFonts w:asciiTheme="majorHAnsi" w:hAnsiTheme="majorHAnsi" w:cs="Lucida Grande"/>
          <w:color w:val="000000"/>
        </w:rPr>
        <w:t>f my clients are referred by a w</w:t>
      </w:r>
      <w:r w:rsidRPr="00BC6119">
        <w:rPr>
          <w:rFonts w:asciiTheme="majorHAnsi" w:hAnsiTheme="majorHAnsi" w:cs="Lucida Grande"/>
          <w:color w:val="000000"/>
        </w:rPr>
        <w:t xml:space="preserve">omen's refuge. Many do not know how much money they have, how to pay their bills </w:t>
      </w:r>
      <w:proofErr w:type="spellStart"/>
      <w:r w:rsidRPr="00BC6119">
        <w:rPr>
          <w:rFonts w:asciiTheme="majorHAnsi" w:hAnsiTheme="majorHAnsi" w:cs="Lucida Grande"/>
          <w:color w:val="000000"/>
        </w:rPr>
        <w:t>etc</w:t>
      </w:r>
      <w:proofErr w:type="spellEnd"/>
      <w:r w:rsidRPr="00BC6119">
        <w:rPr>
          <w:rFonts w:asciiTheme="majorHAnsi" w:hAnsiTheme="majorHAnsi" w:cs="Lucida Grande"/>
          <w:color w:val="000000"/>
        </w:rPr>
        <w:t xml:space="preserve"> as their partner has always controlled their money. Many are overwhelmed by the thought of opening bills and putting simple mechanisms in place such as Centrepay to ensure their financial obligations are met. Most do not </w:t>
      </w:r>
      <w:proofErr w:type="spellStart"/>
      <w:r w:rsidRPr="00BC6119">
        <w:rPr>
          <w:rFonts w:asciiTheme="majorHAnsi" w:hAnsiTheme="majorHAnsi" w:cs="Lucida Grande"/>
          <w:color w:val="000000"/>
        </w:rPr>
        <w:t>realise</w:t>
      </w:r>
      <w:proofErr w:type="spellEnd"/>
      <w:r w:rsidRPr="00BC6119">
        <w:rPr>
          <w:rFonts w:asciiTheme="majorHAnsi" w:hAnsiTheme="majorHAnsi" w:cs="Lucida Grande"/>
          <w:color w:val="000000"/>
        </w:rPr>
        <w:t xml:space="preserve"> that on top of the DV they have also experienced economic abuse.</w:t>
      </w:r>
      <w:r>
        <w:rPr>
          <w:rFonts w:asciiTheme="majorHAnsi" w:hAnsiTheme="majorHAnsi" w:cs="Lucida Grande"/>
          <w:color w:val="000000"/>
        </w:rPr>
        <w:t>”</w:t>
      </w:r>
    </w:p>
    <w:p w14:paraId="60FA633F" w14:textId="77777777" w:rsidR="00BC6119" w:rsidRDefault="00BC6119" w:rsidP="00D12DAD">
      <w:pPr>
        <w:ind w:left="1440"/>
        <w:rPr>
          <w:rFonts w:asciiTheme="majorHAnsi" w:hAnsiTheme="majorHAnsi" w:cs="Lucida Grande"/>
          <w:color w:val="000000"/>
        </w:rPr>
      </w:pPr>
    </w:p>
    <w:p w14:paraId="00BE5F54" w14:textId="77777777" w:rsidR="00BC6119" w:rsidRDefault="00BC6119" w:rsidP="00D12DAD">
      <w:pPr>
        <w:ind w:left="1440"/>
        <w:rPr>
          <w:rFonts w:asciiTheme="majorHAnsi" w:hAnsiTheme="majorHAnsi" w:cs="Lucida Grande"/>
          <w:color w:val="000000"/>
        </w:rPr>
      </w:pPr>
      <w:r>
        <w:rPr>
          <w:rFonts w:asciiTheme="majorHAnsi" w:hAnsiTheme="majorHAnsi" w:cs="Lucida Grande"/>
          <w:color w:val="000000"/>
        </w:rPr>
        <w:t>“</w:t>
      </w:r>
      <w:r w:rsidRPr="00BC6119">
        <w:rPr>
          <w:rFonts w:asciiTheme="majorHAnsi" w:hAnsiTheme="majorHAnsi" w:cs="Lucida Grande"/>
          <w:color w:val="000000"/>
        </w:rPr>
        <w:t xml:space="preserve">I think experience in the field of </w:t>
      </w:r>
      <w:r>
        <w:rPr>
          <w:rFonts w:asciiTheme="majorHAnsi" w:hAnsiTheme="majorHAnsi" w:cs="Lucida Grande"/>
          <w:color w:val="000000"/>
        </w:rPr>
        <w:t>f</w:t>
      </w:r>
      <w:r w:rsidRPr="00BC6119">
        <w:rPr>
          <w:rFonts w:asciiTheme="majorHAnsi" w:hAnsiTheme="majorHAnsi" w:cs="Lucida Grande"/>
          <w:color w:val="000000"/>
        </w:rPr>
        <w:t xml:space="preserve">inancial </w:t>
      </w:r>
      <w:r>
        <w:rPr>
          <w:rFonts w:asciiTheme="majorHAnsi" w:hAnsiTheme="majorHAnsi" w:cs="Lucida Grande"/>
          <w:color w:val="000000"/>
        </w:rPr>
        <w:t>c</w:t>
      </w:r>
      <w:r w:rsidRPr="00BC6119">
        <w:rPr>
          <w:rFonts w:asciiTheme="majorHAnsi" w:hAnsiTheme="majorHAnsi" w:cs="Lucida Grande"/>
          <w:color w:val="000000"/>
        </w:rPr>
        <w:t>ounselling/</w:t>
      </w:r>
      <w:r>
        <w:rPr>
          <w:rFonts w:asciiTheme="majorHAnsi" w:hAnsiTheme="majorHAnsi" w:cs="Lucida Grande"/>
          <w:color w:val="000000"/>
        </w:rPr>
        <w:t>c</w:t>
      </w:r>
      <w:r w:rsidRPr="00BC6119">
        <w:rPr>
          <w:rFonts w:asciiTheme="majorHAnsi" w:hAnsiTheme="majorHAnsi" w:cs="Lucida Grande"/>
          <w:color w:val="000000"/>
        </w:rPr>
        <w:t>apability work makes it easier for me to recognise DV. I am unsure if an inexperienced person would find it easy however as many people do not voice their situation.</w:t>
      </w:r>
      <w:r>
        <w:rPr>
          <w:rFonts w:asciiTheme="majorHAnsi" w:hAnsiTheme="majorHAnsi" w:cs="Lucida Grande"/>
          <w:color w:val="000000"/>
        </w:rPr>
        <w:t>”</w:t>
      </w:r>
    </w:p>
    <w:p w14:paraId="225BBB29" w14:textId="77777777" w:rsidR="00BC6119" w:rsidRDefault="00BC6119" w:rsidP="00D12DAD">
      <w:pPr>
        <w:ind w:left="1440"/>
        <w:rPr>
          <w:rFonts w:asciiTheme="majorHAnsi" w:hAnsiTheme="majorHAnsi" w:cs="Lucida Grande"/>
          <w:color w:val="000000"/>
        </w:rPr>
      </w:pPr>
    </w:p>
    <w:p w14:paraId="3427DCBA" w14:textId="254529F0" w:rsidR="00BC6119" w:rsidRDefault="00BC6119" w:rsidP="00D12DAD">
      <w:pPr>
        <w:ind w:left="1440"/>
        <w:rPr>
          <w:rFonts w:asciiTheme="majorHAnsi" w:hAnsiTheme="majorHAnsi" w:cs="Lucida Grande"/>
          <w:color w:val="000000"/>
        </w:rPr>
      </w:pPr>
      <w:r>
        <w:rPr>
          <w:rFonts w:asciiTheme="majorHAnsi" w:hAnsiTheme="majorHAnsi" w:cs="Lucida Grande"/>
          <w:color w:val="000000"/>
        </w:rPr>
        <w:t>“</w:t>
      </w:r>
      <w:r w:rsidRPr="00BC6119">
        <w:rPr>
          <w:rFonts w:asciiTheme="majorHAnsi" w:hAnsiTheme="majorHAnsi" w:cs="Lucida Grande"/>
          <w:color w:val="000000"/>
        </w:rPr>
        <w:t xml:space="preserve">If I am working closely with a client over a period of time I find the trust develops and I am more likely to identify these issues.  If it is a one off </w:t>
      </w:r>
      <w:r w:rsidR="00ED725C">
        <w:rPr>
          <w:rFonts w:asciiTheme="majorHAnsi" w:hAnsiTheme="majorHAnsi" w:cs="Lucida Grande"/>
          <w:color w:val="000000"/>
        </w:rPr>
        <w:t>u</w:t>
      </w:r>
      <w:r w:rsidRPr="00BC6119">
        <w:rPr>
          <w:rFonts w:asciiTheme="majorHAnsi" w:hAnsiTheme="majorHAnsi" w:cs="Lucida Grande"/>
          <w:color w:val="000000"/>
        </w:rPr>
        <w:t>tilities client who only sees you once it is very difficult to identify unless they are forthcoming and open in telling you.</w:t>
      </w:r>
      <w:r>
        <w:rPr>
          <w:rFonts w:asciiTheme="majorHAnsi" w:hAnsiTheme="majorHAnsi" w:cs="Lucida Grande"/>
          <w:color w:val="000000"/>
        </w:rPr>
        <w:t>”</w:t>
      </w:r>
    </w:p>
    <w:p w14:paraId="784B9FD3" w14:textId="77777777" w:rsidR="00D12DAD" w:rsidRDefault="00D12DAD" w:rsidP="00D12DAD">
      <w:pPr>
        <w:ind w:left="1440"/>
        <w:rPr>
          <w:rFonts w:asciiTheme="majorHAnsi" w:hAnsiTheme="majorHAnsi" w:cs="Lucida Grande"/>
          <w:color w:val="000000"/>
        </w:rPr>
      </w:pPr>
    </w:p>
    <w:p w14:paraId="083F5874" w14:textId="77777777" w:rsidR="00BC6119" w:rsidRDefault="00BC6119" w:rsidP="00D12DAD">
      <w:pPr>
        <w:ind w:left="1134"/>
        <w:rPr>
          <w:rFonts w:asciiTheme="majorHAnsi" w:hAnsiTheme="majorHAnsi" w:cs="Lucida Grande"/>
          <w:b/>
          <w:color w:val="000000"/>
        </w:rPr>
      </w:pPr>
    </w:p>
    <w:p w14:paraId="01312081" w14:textId="77777777" w:rsidR="00BC6119" w:rsidRDefault="00BC6119" w:rsidP="00D12DAD">
      <w:pPr>
        <w:ind w:left="1134"/>
        <w:rPr>
          <w:rFonts w:asciiTheme="majorHAnsi" w:hAnsiTheme="majorHAnsi" w:cs="Lucida Grande"/>
          <w:b/>
          <w:color w:val="000000"/>
        </w:rPr>
      </w:pPr>
    </w:p>
    <w:p w14:paraId="54B8977B" w14:textId="77777777" w:rsidR="00BC6119" w:rsidRDefault="00BC6119" w:rsidP="00D12DAD">
      <w:pPr>
        <w:ind w:left="1134"/>
        <w:rPr>
          <w:rFonts w:asciiTheme="majorHAnsi" w:hAnsiTheme="majorHAnsi" w:cs="Lucida Grande"/>
          <w:b/>
          <w:color w:val="000000"/>
        </w:rPr>
      </w:pPr>
    </w:p>
    <w:p w14:paraId="48982060" w14:textId="77777777" w:rsidR="00BC6119" w:rsidRDefault="00BC6119" w:rsidP="00D12DAD">
      <w:pPr>
        <w:ind w:left="1134"/>
        <w:rPr>
          <w:rFonts w:asciiTheme="majorHAnsi" w:hAnsiTheme="majorHAnsi" w:cs="Lucida Grande"/>
          <w:b/>
          <w:color w:val="000000"/>
        </w:rPr>
      </w:pPr>
    </w:p>
    <w:p w14:paraId="0F1EEE40" w14:textId="77777777" w:rsidR="00BC6119" w:rsidRDefault="00BC6119" w:rsidP="00D12DAD">
      <w:pPr>
        <w:ind w:left="1134"/>
        <w:rPr>
          <w:rFonts w:asciiTheme="majorHAnsi" w:hAnsiTheme="majorHAnsi" w:cs="Lucida Grande"/>
          <w:b/>
          <w:color w:val="000000"/>
        </w:rPr>
      </w:pPr>
    </w:p>
    <w:p w14:paraId="30A6CBE4" w14:textId="77777777" w:rsidR="00BC6119" w:rsidRDefault="00BC6119" w:rsidP="00D12DAD">
      <w:pPr>
        <w:ind w:left="1134"/>
        <w:rPr>
          <w:rFonts w:asciiTheme="majorHAnsi" w:hAnsiTheme="majorHAnsi" w:cs="Lucida Grande"/>
          <w:b/>
          <w:color w:val="000000"/>
        </w:rPr>
      </w:pPr>
    </w:p>
    <w:p w14:paraId="09E8BDFA" w14:textId="77777777" w:rsidR="00D12DAD" w:rsidRPr="0018721D" w:rsidRDefault="00D12DAD" w:rsidP="00D12DAD">
      <w:pPr>
        <w:ind w:left="1134"/>
        <w:rPr>
          <w:rFonts w:asciiTheme="majorHAnsi" w:hAnsiTheme="majorHAnsi" w:cs="Lucida Grande"/>
          <w:b/>
          <w:color w:val="000000"/>
        </w:rPr>
      </w:pPr>
      <w:r w:rsidRPr="0018721D">
        <w:rPr>
          <w:rFonts w:asciiTheme="majorHAnsi" w:hAnsiTheme="majorHAnsi" w:cs="Lucida Grande"/>
          <w:b/>
          <w:color w:val="000000"/>
        </w:rPr>
        <w:lastRenderedPageBreak/>
        <w:t xml:space="preserve">How do you </w:t>
      </w:r>
      <w:r>
        <w:rPr>
          <w:rFonts w:asciiTheme="majorHAnsi" w:hAnsiTheme="majorHAnsi" w:cs="Lucida Grande"/>
          <w:b/>
          <w:color w:val="000000"/>
        </w:rPr>
        <w:t xml:space="preserve">typically </w:t>
      </w:r>
      <w:r w:rsidRPr="0018721D">
        <w:rPr>
          <w:rFonts w:asciiTheme="majorHAnsi" w:hAnsiTheme="majorHAnsi" w:cs="Lucida Grande"/>
          <w:b/>
          <w:color w:val="000000"/>
        </w:rPr>
        <w:t>find out</w:t>
      </w:r>
      <w:r w:rsidR="00BC6119">
        <w:rPr>
          <w:rFonts w:asciiTheme="majorHAnsi" w:hAnsiTheme="majorHAnsi" w:cs="Lucida Grande"/>
          <w:b/>
          <w:color w:val="000000"/>
        </w:rPr>
        <w:t xml:space="preserve"> that a client is affected by family violence/economic abuse</w:t>
      </w:r>
      <w:r w:rsidRPr="0018721D">
        <w:rPr>
          <w:rFonts w:asciiTheme="majorHAnsi" w:hAnsiTheme="majorHAnsi" w:cs="Lucida Grande"/>
          <w:b/>
          <w:color w:val="000000"/>
        </w:rPr>
        <w:t>?</w:t>
      </w:r>
    </w:p>
    <w:p w14:paraId="40CCD29F" w14:textId="77777777" w:rsidR="00D12DAD" w:rsidRDefault="00D12DAD" w:rsidP="00D12DAD">
      <w:pPr>
        <w:ind w:left="1134"/>
        <w:rPr>
          <w:rFonts w:asciiTheme="majorHAnsi" w:hAnsiTheme="majorHAnsi" w:cs="Lucida Grande"/>
          <w:color w:val="000000"/>
        </w:rPr>
      </w:pPr>
    </w:p>
    <w:p w14:paraId="0CB8FD73" w14:textId="77777777" w:rsidR="00D12DAD" w:rsidRDefault="00BC6119" w:rsidP="00BC6119">
      <w:pPr>
        <w:ind w:left="1134"/>
        <w:rPr>
          <w:rFonts w:asciiTheme="majorHAnsi" w:hAnsiTheme="majorHAnsi" w:cs="Lucida Grande"/>
          <w:color w:val="000000"/>
        </w:rPr>
      </w:pPr>
      <w:r>
        <w:rPr>
          <w:rFonts w:asciiTheme="majorHAnsi" w:hAnsiTheme="majorHAnsi" w:cs="Lucida Grande"/>
          <w:color w:val="000000"/>
        </w:rPr>
        <w:t>There was no one way in which financial capability workers typically became aware that people were affected by family violence or economic abuse</w:t>
      </w:r>
      <w:r w:rsidR="00D12DAD">
        <w:rPr>
          <w:rFonts w:asciiTheme="majorHAnsi" w:hAnsiTheme="majorHAnsi" w:cs="Lucida Grande"/>
          <w:color w:val="000000"/>
        </w:rPr>
        <w:t>.</w:t>
      </w:r>
      <w:r w:rsidR="00D12DAD">
        <w:rPr>
          <w:rStyle w:val="FootnoteReference"/>
          <w:rFonts w:asciiTheme="majorHAnsi" w:hAnsiTheme="majorHAnsi" w:cs="Lucida Grande"/>
          <w:color w:val="000000"/>
        </w:rPr>
        <w:footnoteReference w:id="9"/>
      </w:r>
      <w:r w:rsidR="00D12DAD">
        <w:rPr>
          <w:rFonts w:asciiTheme="majorHAnsi" w:hAnsiTheme="majorHAnsi" w:cs="Lucida Grande"/>
          <w:color w:val="000000"/>
        </w:rPr>
        <w:t xml:space="preserve"> </w:t>
      </w:r>
      <w:r w:rsidR="00DA5181">
        <w:rPr>
          <w:rFonts w:asciiTheme="majorHAnsi" w:hAnsiTheme="majorHAnsi" w:cs="Lucida Grande"/>
          <w:color w:val="000000"/>
        </w:rPr>
        <w:t>Illustrative comments included:</w:t>
      </w:r>
    </w:p>
    <w:p w14:paraId="2FDFD688" w14:textId="77777777" w:rsidR="00DA5181" w:rsidRDefault="00DA5181" w:rsidP="00BC6119">
      <w:pPr>
        <w:ind w:left="1134"/>
        <w:rPr>
          <w:rFonts w:asciiTheme="majorHAnsi" w:hAnsiTheme="majorHAnsi" w:cs="Lucida Grande"/>
          <w:color w:val="000000"/>
        </w:rPr>
      </w:pPr>
    </w:p>
    <w:p w14:paraId="3935EA43" w14:textId="77777777" w:rsidR="00DA5181" w:rsidRDefault="00DA5181" w:rsidP="00DA5181">
      <w:pPr>
        <w:ind w:left="1440"/>
        <w:rPr>
          <w:rFonts w:asciiTheme="majorHAnsi" w:hAnsiTheme="majorHAnsi" w:cs="Lucida Grande"/>
          <w:color w:val="000000"/>
        </w:rPr>
      </w:pPr>
      <w:r>
        <w:rPr>
          <w:rFonts w:asciiTheme="majorHAnsi" w:hAnsiTheme="majorHAnsi" w:cs="Lucida Grande"/>
          <w:color w:val="000000"/>
        </w:rPr>
        <w:t>“</w:t>
      </w:r>
      <w:r w:rsidRPr="00DA5181">
        <w:rPr>
          <w:rFonts w:asciiTheme="majorHAnsi" w:hAnsiTheme="majorHAnsi" w:cs="Lucida Grande"/>
          <w:color w:val="000000"/>
        </w:rPr>
        <w:t xml:space="preserve">Most of my clients openly discuss these issues as they need assistance with managing money and life skills around paying bills and managing a house - most are under 40. My older female clients often come from a generation where the man looked after the money, so they were unaware of economic abuse until they were left on their own through family breakup etc. (then </w:t>
      </w:r>
      <w:proofErr w:type="spellStart"/>
      <w:r w:rsidRPr="00DA5181">
        <w:rPr>
          <w:rFonts w:asciiTheme="majorHAnsi" w:hAnsiTheme="majorHAnsi" w:cs="Lucida Grande"/>
          <w:color w:val="000000"/>
        </w:rPr>
        <w:t>realised</w:t>
      </w:r>
      <w:proofErr w:type="spellEnd"/>
      <w:r w:rsidRPr="00DA5181">
        <w:rPr>
          <w:rFonts w:asciiTheme="majorHAnsi" w:hAnsiTheme="majorHAnsi" w:cs="Lucida Grande"/>
          <w:color w:val="000000"/>
        </w:rPr>
        <w:t xml:space="preserve"> there was no money left for them).</w:t>
      </w:r>
      <w:r>
        <w:rPr>
          <w:rFonts w:asciiTheme="majorHAnsi" w:hAnsiTheme="majorHAnsi" w:cs="Lucida Grande"/>
          <w:color w:val="000000"/>
        </w:rPr>
        <w:t>”</w:t>
      </w:r>
    </w:p>
    <w:p w14:paraId="6468D16C" w14:textId="77777777" w:rsidR="00DA5181" w:rsidRDefault="00DA5181" w:rsidP="00DA5181">
      <w:pPr>
        <w:ind w:left="1440"/>
        <w:rPr>
          <w:rFonts w:asciiTheme="majorHAnsi" w:hAnsiTheme="majorHAnsi" w:cs="Lucida Grande"/>
          <w:color w:val="000000"/>
        </w:rPr>
      </w:pPr>
    </w:p>
    <w:p w14:paraId="24370835" w14:textId="77777777" w:rsidR="00DA5181" w:rsidRDefault="00DA5181" w:rsidP="00DA5181">
      <w:pPr>
        <w:ind w:left="1440"/>
        <w:rPr>
          <w:rFonts w:asciiTheme="majorHAnsi" w:hAnsiTheme="majorHAnsi" w:cs="Lucida Grande"/>
          <w:color w:val="000000"/>
        </w:rPr>
      </w:pPr>
      <w:r>
        <w:rPr>
          <w:rFonts w:asciiTheme="majorHAnsi" w:hAnsiTheme="majorHAnsi" w:cs="Lucida Grande"/>
          <w:color w:val="000000"/>
        </w:rPr>
        <w:t>“</w:t>
      </w:r>
      <w:r w:rsidRPr="00DA5181">
        <w:rPr>
          <w:rFonts w:asciiTheme="majorHAnsi" w:hAnsiTheme="majorHAnsi" w:cs="Lucida Grande"/>
          <w:color w:val="000000"/>
        </w:rPr>
        <w:t>Only if it has been revealed by a referring support worker</w:t>
      </w:r>
      <w:r>
        <w:rPr>
          <w:rFonts w:asciiTheme="majorHAnsi" w:hAnsiTheme="majorHAnsi" w:cs="Lucida Grande"/>
          <w:color w:val="000000"/>
        </w:rPr>
        <w:t>.”</w:t>
      </w:r>
    </w:p>
    <w:p w14:paraId="6E42A946" w14:textId="77777777" w:rsidR="00BC6119" w:rsidRDefault="00BC6119" w:rsidP="00BC6119">
      <w:pPr>
        <w:ind w:left="1134"/>
        <w:rPr>
          <w:rFonts w:asciiTheme="majorHAnsi" w:hAnsiTheme="majorHAnsi" w:cs="Lucida Grande"/>
          <w:color w:val="000000"/>
        </w:rPr>
      </w:pPr>
    </w:p>
    <w:p w14:paraId="0E64E256" w14:textId="77777777" w:rsidR="00D12DAD" w:rsidRPr="00194B8E" w:rsidRDefault="00D12DAD" w:rsidP="00D12DAD">
      <w:pPr>
        <w:ind w:left="1134"/>
        <w:rPr>
          <w:rFonts w:asciiTheme="majorHAnsi" w:hAnsiTheme="majorHAnsi" w:cs="Lucida Grande"/>
          <w:b/>
          <w:color w:val="000000"/>
        </w:rPr>
      </w:pPr>
      <w:r w:rsidRPr="00194B8E">
        <w:rPr>
          <w:rFonts w:asciiTheme="majorHAnsi" w:hAnsiTheme="majorHAnsi" w:cs="Lucida Grande"/>
          <w:b/>
          <w:color w:val="000000"/>
        </w:rPr>
        <w:t xml:space="preserve">Prevalence of family violence and economic abuse </w:t>
      </w:r>
    </w:p>
    <w:p w14:paraId="4F4BB31D" w14:textId="77777777" w:rsidR="00D12DAD" w:rsidRDefault="00D12DAD" w:rsidP="00D12DAD">
      <w:pPr>
        <w:ind w:left="1134"/>
        <w:rPr>
          <w:rFonts w:asciiTheme="majorHAnsi" w:hAnsiTheme="majorHAnsi" w:cs="Lucida Grande"/>
          <w:color w:val="000000"/>
        </w:rPr>
      </w:pPr>
    </w:p>
    <w:p w14:paraId="26235061" w14:textId="6B8BF254" w:rsidR="00D12DAD" w:rsidRDefault="00D12DAD" w:rsidP="00D12DAD">
      <w:pPr>
        <w:ind w:left="1134"/>
        <w:rPr>
          <w:rFonts w:asciiTheme="majorHAnsi" w:hAnsiTheme="majorHAnsi" w:cs="Lucida Grande"/>
          <w:color w:val="000000"/>
        </w:rPr>
      </w:pPr>
      <w:r>
        <w:rPr>
          <w:rFonts w:asciiTheme="majorHAnsi" w:hAnsiTheme="majorHAnsi" w:cs="Lucida Grande"/>
          <w:color w:val="000000"/>
        </w:rPr>
        <w:t xml:space="preserve">Again the results are similar to those for the face-to-face </w:t>
      </w:r>
      <w:r w:rsidR="00DA5181">
        <w:rPr>
          <w:rFonts w:asciiTheme="majorHAnsi" w:hAnsiTheme="majorHAnsi" w:cs="Lucida Grande"/>
          <w:color w:val="000000"/>
        </w:rPr>
        <w:t xml:space="preserve">and phone </w:t>
      </w:r>
      <w:r>
        <w:rPr>
          <w:rFonts w:asciiTheme="majorHAnsi" w:hAnsiTheme="majorHAnsi" w:cs="Lucida Grande"/>
          <w:color w:val="000000"/>
        </w:rPr>
        <w:t xml:space="preserve">financial counsellors with no clear prevalence. Some financial </w:t>
      </w:r>
      <w:r w:rsidR="00DA5181">
        <w:rPr>
          <w:rFonts w:asciiTheme="majorHAnsi" w:hAnsiTheme="majorHAnsi" w:cs="Lucida Grande"/>
          <w:color w:val="000000"/>
        </w:rPr>
        <w:t>capability workers</w:t>
      </w:r>
      <w:r>
        <w:rPr>
          <w:rFonts w:asciiTheme="majorHAnsi" w:hAnsiTheme="majorHAnsi" w:cs="Lucida Grande"/>
          <w:color w:val="000000"/>
        </w:rPr>
        <w:t xml:space="preserve"> said they dealt with family violence/economic abuse “most weeks”, while others dealt with it less frequently. </w:t>
      </w:r>
    </w:p>
    <w:p w14:paraId="33CF61D8" w14:textId="77777777" w:rsidR="00D12DAD" w:rsidRDefault="00D12DAD" w:rsidP="00D12DAD">
      <w:pPr>
        <w:ind w:left="1134"/>
        <w:rPr>
          <w:rFonts w:asciiTheme="majorHAnsi" w:hAnsiTheme="majorHAnsi" w:cs="Lucida Grande"/>
          <w:color w:val="000000"/>
        </w:rPr>
      </w:pPr>
    </w:p>
    <w:p w14:paraId="35E975AF" w14:textId="77777777" w:rsidR="00D12DAD" w:rsidRPr="00194B8E" w:rsidRDefault="00D12DAD" w:rsidP="00D12DAD">
      <w:pPr>
        <w:ind w:left="1134"/>
        <w:rPr>
          <w:rFonts w:asciiTheme="majorHAnsi" w:hAnsiTheme="majorHAnsi" w:cs="Lucida Grande"/>
          <w:b/>
          <w:color w:val="000000"/>
        </w:rPr>
      </w:pPr>
      <w:r>
        <w:rPr>
          <w:rFonts w:asciiTheme="majorHAnsi" w:hAnsiTheme="majorHAnsi" w:cs="Lucida Grande"/>
          <w:b/>
          <w:color w:val="000000"/>
        </w:rPr>
        <w:t>Comfortable in talking to clients affected by family violence/economic abuse</w:t>
      </w:r>
      <w:r w:rsidRPr="00194B8E">
        <w:rPr>
          <w:rFonts w:asciiTheme="majorHAnsi" w:hAnsiTheme="majorHAnsi" w:cs="Lucida Grande"/>
          <w:b/>
          <w:color w:val="000000"/>
        </w:rPr>
        <w:t xml:space="preserve"> </w:t>
      </w:r>
    </w:p>
    <w:p w14:paraId="585488B9" w14:textId="77777777" w:rsidR="00D12DAD" w:rsidRDefault="00D12DAD" w:rsidP="00D12DAD">
      <w:pPr>
        <w:ind w:left="1134"/>
        <w:rPr>
          <w:rFonts w:asciiTheme="majorHAnsi" w:hAnsiTheme="majorHAnsi" w:cs="Lucida Grande"/>
          <w:color w:val="000000"/>
        </w:rPr>
      </w:pPr>
    </w:p>
    <w:p w14:paraId="3E0E0C5B" w14:textId="77777777" w:rsidR="00D12DAD" w:rsidRDefault="00F23DCA" w:rsidP="00D12DAD">
      <w:pPr>
        <w:ind w:left="1134"/>
        <w:rPr>
          <w:rFonts w:asciiTheme="majorHAnsi" w:hAnsiTheme="majorHAnsi" w:cs="Lucida Grande"/>
          <w:color w:val="000000"/>
        </w:rPr>
      </w:pPr>
      <w:r>
        <w:rPr>
          <w:rFonts w:asciiTheme="majorHAnsi" w:hAnsiTheme="majorHAnsi" w:cs="Lucida Grande"/>
          <w:color w:val="000000"/>
        </w:rPr>
        <w:t>The</w:t>
      </w:r>
      <w:r w:rsidR="00D12DAD">
        <w:rPr>
          <w:rFonts w:asciiTheme="majorHAnsi" w:hAnsiTheme="majorHAnsi" w:cs="Lucida Grande"/>
          <w:color w:val="000000"/>
        </w:rPr>
        <w:t xml:space="preserve"> large majority of financial </w:t>
      </w:r>
      <w:r>
        <w:rPr>
          <w:rFonts w:asciiTheme="majorHAnsi" w:hAnsiTheme="majorHAnsi" w:cs="Lucida Grande"/>
          <w:color w:val="000000"/>
        </w:rPr>
        <w:t>capability workers</w:t>
      </w:r>
      <w:r w:rsidR="00D12DAD">
        <w:rPr>
          <w:rFonts w:asciiTheme="majorHAnsi" w:hAnsiTheme="majorHAnsi" w:cs="Lucida Grande"/>
          <w:color w:val="000000"/>
        </w:rPr>
        <w:t xml:space="preserve"> were either “very comfortable” or “comfortable” in talking to clients affected by</w:t>
      </w:r>
      <w:r>
        <w:rPr>
          <w:rFonts w:asciiTheme="majorHAnsi" w:hAnsiTheme="majorHAnsi" w:cs="Lucida Grande"/>
          <w:color w:val="000000"/>
        </w:rPr>
        <w:t xml:space="preserve"> family violence/economic abuse</w:t>
      </w:r>
      <w:r w:rsidR="00D12DAD">
        <w:rPr>
          <w:rFonts w:asciiTheme="majorHAnsi" w:hAnsiTheme="majorHAnsi" w:cs="Lucida Grande"/>
          <w:color w:val="000000"/>
        </w:rPr>
        <w:t>.</w:t>
      </w:r>
      <w:r w:rsidR="00D12DAD">
        <w:rPr>
          <w:rStyle w:val="FootnoteReference"/>
          <w:rFonts w:asciiTheme="majorHAnsi" w:hAnsiTheme="majorHAnsi" w:cs="Lucida Grande"/>
          <w:color w:val="000000"/>
        </w:rPr>
        <w:footnoteReference w:id="10"/>
      </w:r>
      <w:r>
        <w:rPr>
          <w:rFonts w:asciiTheme="majorHAnsi" w:hAnsiTheme="majorHAnsi" w:cs="Lucida Grande"/>
          <w:color w:val="000000"/>
        </w:rPr>
        <w:t xml:space="preserve">  One of the financial capability workers who said they were uncomfortable noted that they had had no training in this area.</w:t>
      </w:r>
    </w:p>
    <w:p w14:paraId="3BFCCF28" w14:textId="77777777" w:rsidR="00D12DAD" w:rsidRDefault="00D12DAD" w:rsidP="00D12DAD">
      <w:pPr>
        <w:rPr>
          <w:rFonts w:asciiTheme="majorHAnsi" w:hAnsiTheme="majorHAnsi"/>
          <w:b/>
        </w:rPr>
      </w:pPr>
    </w:p>
    <w:p w14:paraId="6CA41209" w14:textId="77777777" w:rsidR="00D12DAD" w:rsidRPr="00194B8E" w:rsidRDefault="00D12DAD" w:rsidP="00D12DAD">
      <w:pPr>
        <w:ind w:left="1134"/>
        <w:rPr>
          <w:rFonts w:asciiTheme="majorHAnsi" w:hAnsiTheme="majorHAnsi" w:cs="Lucida Grande"/>
          <w:b/>
          <w:color w:val="000000"/>
        </w:rPr>
      </w:pPr>
      <w:r>
        <w:rPr>
          <w:rFonts w:asciiTheme="majorHAnsi" w:hAnsiTheme="majorHAnsi" w:cs="Lucida Grande"/>
          <w:b/>
          <w:color w:val="000000"/>
        </w:rPr>
        <w:t>Perpetrators</w:t>
      </w:r>
      <w:r w:rsidRPr="00194B8E">
        <w:rPr>
          <w:rFonts w:asciiTheme="majorHAnsi" w:hAnsiTheme="majorHAnsi" w:cs="Lucida Grande"/>
          <w:b/>
          <w:color w:val="000000"/>
        </w:rPr>
        <w:t xml:space="preserve"> </w:t>
      </w:r>
    </w:p>
    <w:p w14:paraId="6D54E1AC" w14:textId="77777777" w:rsidR="00D12DAD" w:rsidRDefault="00D12DAD" w:rsidP="00D12DAD">
      <w:pPr>
        <w:ind w:left="1134"/>
        <w:rPr>
          <w:rFonts w:asciiTheme="majorHAnsi" w:hAnsiTheme="majorHAnsi" w:cs="Lucida Grande"/>
          <w:color w:val="000000"/>
        </w:rPr>
      </w:pPr>
    </w:p>
    <w:p w14:paraId="6C626DCE" w14:textId="77777777" w:rsidR="00D12DAD" w:rsidRDefault="00F23DCA" w:rsidP="00D12DAD">
      <w:pPr>
        <w:ind w:left="1134"/>
        <w:rPr>
          <w:rFonts w:asciiTheme="majorHAnsi" w:hAnsiTheme="majorHAnsi" w:cs="Lucida Grande"/>
          <w:color w:val="000000"/>
        </w:rPr>
      </w:pPr>
      <w:r>
        <w:rPr>
          <w:rFonts w:asciiTheme="majorHAnsi" w:hAnsiTheme="majorHAnsi" w:cs="Lucida Grande"/>
          <w:color w:val="000000"/>
        </w:rPr>
        <w:t>F</w:t>
      </w:r>
      <w:r w:rsidR="00D12DAD">
        <w:rPr>
          <w:rFonts w:asciiTheme="majorHAnsi" w:hAnsiTheme="majorHAnsi" w:cs="Lucida Grande"/>
          <w:color w:val="000000"/>
        </w:rPr>
        <w:t xml:space="preserve">inancial </w:t>
      </w:r>
      <w:r>
        <w:rPr>
          <w:rFonts w:asciiTheme="majorHAnsi" w:hAnsiTheme="majorHAnsi" w:cs="Lucida Grande"/>
          <w:color w:val="000000"/>
        </w:rPr>
        <w:t>capability workers</w:t>
      </w:r>
      <w:r w:rsidR="00D12DAD">
        <w:rPr>
          <w:rFonts w:asciiTheme="majorHAnsi" w:hAnsiTheme="majorHAnsi" w:cs="Lucida Grande"/>
          <w:color w:val="000000"/>
        </w:rPr>
        <w:t xml:space="preserve"> also had the same variety of experiences as face-to-face financial counsellors in encountering perpetrators of family violence, with</w:t>
      </w:r>
      <w:r>
        <w:rPr>
          <w:rFonts w:asciiTheme="majorHAnsi" w:hAnsiTheme="majorHAnsi" w:cs="Lucida Grande"/>
          <w:color w:val="000000"/>
        </w:rPr>
        <w:t xml:space="preserve"> some interacting with perpetrators much more than others.</w:t>
      </w:r>
      <w:r>
        <w:rPr>
          <w:rStyle w:val="FootnoteReference"/>
          <w:rFonts w:asciiTheme="majorHAnsi" w:hAnsiTheme="majorHAnsi" w:cs="Lucida Grande"/>
          <w:color w:val="000000"/>
        </w:rPr>
        <w:footnoteReference w:id="11"/>
      </w:r>
      <w:r w:rsidR="00D12DAD">
        <w:rPr>
          <w:rFonts w:asciiTheme="majorHAnsi" w:hAnsiTheme="majorHAnsi" w:cs="Lucida Grande"/>
          <w:color w:val="000000"/>
        </w:rPr>
        <w:t xml:space="preserve"> </w:t>
      </w:r>
    </w:p>
    <w:p w14:paraId="171B6E73" w14:textId="77777777" w:rsidR="00F23DCA" w:rsidRDefault="00F23DCA" w:rsidP="00D12DAD">
      <w:pPr>
        <w:ind w:left="1134"/>
        <w:rPr>
          <w:rFonts w:asciiTheme="majorHAnsi" w:hAnsiTheme="majorHAnsi" w:cs="Lucida Grande"/>
          <w:color w:val="000000"/>
        </w:rPr>
      </w:pPr>
    </w:p>
    <w:p w14:paraId="1268F9F0" w14:textId="77777777" w:rsidR="00F23DCA" w:rsidRDefault="00F23DCA" w:rsidP="00D12DAD">
      <w:pPr>
        <w:ind w:left="1134"/>
        <w:rPr>
          <w:rFonts w:asciiTheme="majorHAnsi" w:hAnsiTheme="majorHAnsi" w:cs="Lucida Grande"/>
          <w:color w:val="000000"/>
        </w:rPr>
      </w:pPr>
    </w:p>
    <w:p w14:paraId="60491C97" w14:textId="77777777" w:rsidR="00D12DAD" w:rsidRDefault="00D12DAD" w:rsidP="00D12DAD">
      <w:pPr>
        <w:ind w:left="1134"/>
        <w:rPr>
          <w:rFonts w:asciiTheme="majorHAnsi" w:hAnsiTheme="majorHAnsi" w:cs="Lucida Grande"/>
          <w:color w:val="000000"/>
        </w:rPr>
      </w:pPr>
    </w:p>
    <w:p w14:paraId="6FDAB3BB" w14:textId="77777777" w:rsidR="00D12DAD" w:rsidRDefault="00D12DAD" w:rsidP="00D12DAD">
      <w:pPr>
        <w:rPr>
          <w:rFonts w:asciiTheme="majorHAnsi" w:hAnsiTheme="majorHAnsi" w:cs="Lucida Grande"/>
          <w:color w:val="000000"/>
        </w:rPr>
      </w:pPr>
    </w:p>
    <w:p w14:paraId="342DF5D6" w14:textId="77777777" w:rsidR="00D12DAD" w:rsidRPr="00D66CC0" w:rsidRDefault="00D12DAD" w:rsidP="00F23DCA">
      <w:pPr>
        <w:pStyle w:val="Heading2"/>
        <w:numPr>
          <w:ilvl w:val="1"/>
          <w:numId w:val="18"/>
        </w:numPr>
        <w:spacing w:before="0" w:after="120" w:line="240" w:lineRule="auto"/>
        <w:ind w:left="1134" w:hanging="567"/>
        <w:rPr>
          <w:color w:val="auto"/>
          <w:sz w:val="28"/>
        </w:rPr>
      </w:pPr>
      <w:bookmarkStart w:id="25" w:name="_Toc464945848"/>
      <w:r>
        <w:rPr>
          <w:color w:val="auto"/>
          <w:sz w:val="28"/>
        </w:rPr>
        <w:t>Challenges for Financial Capability Workers</w:t>
      </w:r>
      <w:bookmarkEnd w:id="25"/>
      <w:r w:rsidRPr="00D66CC0">
        <w:rPr>
          <w:color w:val="auto"/>
          <w:sz w:val="28"/>
        </w:rPr>
        <w:t xml:space="preserve"> </w:t>
      </w:r>
    </w:p>
    <w:p w14:paraId="623CD19B" w14:textId="77777777" w:rsidR="00D12DAD" w:rsidRDefault="00D12DAD" w:rsidP="00D12DAD">
      <w:pPr>
        <w:rPr>
          <w:rFonts w:asciiTheme="majorHAnsi" w:hAnsiTheme="majorHAnsi" w:cs="Lucida Grande"/>
          <w:color w:val="000000"/>
        </w:rPr>
      </w:pPr>
    </w:p>
    <w:p w14:paraId="5242105B" w14:textId="77777777" w:rsidR="00D12DAD" w:rsidRDefault="00D12DAD" w:rsidP="00D12DAD">
      <w:pPr>
        <w:ind w:left="1276"/>
        <w:rPr>
          <w:rFonts w:asciiTheme="majorHAnsi" w:hAnsiTheme="majorHAnsi" w:cs="Lucida Grande"/>
          <w:color w:val="000000"/>
        </w:rPr>
      </w:pPr>
      <w:r w:rsidRPr="00EC569A">
        <w:rPr>
          <w:rFonts w:asciiTheme="majorHAnsi" w:hAnsiTheme="majorHAnsi" w:cs="Lucida Grande"/>
          <w:color w:val="000000"/>
        </w:rPr>
        <w:t xml:space="preserve">Some of the challenges identified by the </w:t>
      </w:r>
      <w:r>
        <w:rPr>
          <w:rFonts w:asciiTheme="majorHAnsi" w:hAnsiTheme="majorHAnsi" w:cs="Lucida Grande"/>
          <w:color w:val="000000"/>
        </w:rPr>
        <w:t xml:space="preserve">financial </w:t>
      </w:r>
      <w:r w:rsidR="00F23DCA">
        <w:rPr>
          <w:rFonts w:asciiTheme="majorHAnsi" w:hAnsiTheme="majorHAnsi" w:cs="Lucida Grande"/>
          <w:color w:val="000000"/>
        </w:rPr>
        <w:t>capability workers</w:t>
      </w:r>
      <w:r>
        <w:rPr>
          <w:rFonts w:asciiTheme="majorHAnsi" w:hAnsiTheme="majorHAnsi" w:cs="Lucida Grande"/>
          <w:color w:val="000000"/>
        </w:rPr>
        <w:t xml:space="preserve"> were similar to those identified by the face-to-face</w:t>
      </w:r>
      <w:r w:rsidR="00F23DCA">
        <w:rPr>
          <w:rFonts w:asciiTheme="majorHAnsi" w:hAnsiTheme="majorHAnsi" w:cs="Lucida Grande"/>
          <w:color w:val="000000"/>
        </w:rPr>
        <w:t xml:space="preserve"> and phone</w:t>
      </w:r>
      <w:r>
        <w:rPr>
          <w:rFonts w:asciiTheme="majorHAnsi" w:hAnsiTheme="majorHAnsi" w:cs="Lucida Grande"/>
          <w:color w:val="000000"/>
        </w:rPr>
        <w:t xml:space="preserve"> financial counsellors. These included:</w:t>
      </w:r>
    </w:p>
    <w:p w14:paraId="4B7A6639" w14:textId="77777777" w:rsidR="00D12DAD" w:rsidRDefault="00D12DAD" w:rsidP="00D12DAD">
      <w:pPr>
        <w:ind w:left="1276"/>
        <w:rPr>
          <w:rFonts w:asciiTheme="majorHAnsi" w:hAnsiTheme="majorHAnsi" w:cs="Lucida Grande"/>
          <w:color w:val="000000"/>
        </w:rPr>
      </w:pPr>
    </w:p>
    <w:p w14:paraId="31B07984" w14:textId="77777777" w:rsidR="00D12DAD" w:rsidRPr="00EC569A" w:rsidRDefault="00D12DAD" w:rsidP="00D12DAD">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Personal challenge</w:t>
      </w:r>
      <w:r w:rsidR="00705A77">
        <w:rPr>
          <w:rFonts w:asciiTheme="majorHAnsi" w:hAnsiTheme="majorHAnsi" w:cs="Lucida Grande"/>
          <w:color w:val="000000"/>
        </w:rPr>
        <w:t>s for the financial counsellor</w:t>
      </w:r>
      <w:r w:rsidRPr="00EC569A">
        <w:rPr>
          <w:rFonts w:asciiTheme="majorHAnsi" w:hAnsiTheme="majorHAnsi" w:cs="Lucida Grande"/>
          <w:color w:val="000000"/>
        </w:rPr>
        <w:t>, “</w:t>
      </w:r>
      <w:r w:rsidR="00705A77" w:rsidRPr="00705A77">
        <w:rPr>
          <w:rFonts w:asciiTheme="majorHAnsi" w:hAnsiTheme="majorHAnsi" w:cs="Lucida Grande"/>
          <w:color w:val="000000"/>
        </w:rPr>
        <w:t>sometimes the details of abuse and violence</w:t>
      </w:r>
      <w:r w:rsidRPr="00EC569A">
        <w:rPr>
          <w:rFonts w:asciiTheme="majorHAnsi" w:hAnsiTheme="majorHAnsi" w:cs="Lucida Grande"/>
          <w:color w:val="000000"/>
        </w:rPr>
        <w:t>”</w:t>
      </w:r>
      <w:r w:rsidR="00705A77">
        <w:rPr>
          <w:rFonts w:asciiTheme="majorHAnsi" w:hAnsiTheme="majorHAnsi" w:cs="Lucida Grande"/>
          <w:color w:val="000000"/>
        </w:rPr>
        <w:t>, “</w:t>
      </w:r>
      <w:r w:rsidR="00705A77" w:rsidRPr="00705A77">
        <w:rPr>
          <w:rFonts w:asciiTheme="majorHAnsi" w:hAnsiTheme="majorHAnsi" w:cs="Lucida Grande"/>
          <w:color w:val="000000"/>
        </w:rPr>
        <w:t>the fact that</w:t>
      </w:r>
      <w:r w:rsidR="00705A77">
        <w:rPr>
          <w:rFonts w:asciiTheme="majorHAnsi" w:hAnsiTheme="majorHAnsi" w:cs="Lucida Grande"/>
          <w:color w:val="000000"/>
        </w:rPr>
        <w:t xml:space="preserve"> some just accept this as normal”, “working with them when they stay”</w:t>
      </w:r>
    </w:p>
    <w:p w14:paraId="5A328A81" w14:textId="77777777" w:rsidR="00D12DAD" w:rsidRDefault="00D12DAD" w:rsidP="00D12DAD">
      <w:pPr>
        <w:ind w:left="1276"/>
        <w:rPr>
          <w:rFonts w:asciiTheme="majorHAnsi" w:hAnsiTheme="majorHAnsi" w:cs="Lucida Grande"/>
          <w:color w:val="000000"/>
        </w:rPr>
      </w:pPr>
    </w:p>
    <w:p w14:paraId="5FF850A0" w14:textId="77777777" w:rsidR="00D12DAD" w:rsidRPr="00EC569A" w:rsidRDefault="00D12DAD" w:rsidP="00D12DAD">
      <w:pPr>
        <w:pStyle w:val="ListParagraph"/>
        <w:numPr>
          <w:ilvl w:val="0"/>
          <w:numId w:val="16"/>
        </w:numPr>
        <w:rPr>
          <w:rFonts w:asciiTheme="majorHAnsi" w:hAnsiTheme="majorHAnsi" w:cs="Lucida Grande"/>
          <w:color w:val="000000"/>
        </w:rPr>
      </w:pPr>
      <w:r w:rsidRPr="00EC569A">
        <w:rPr>
          <w:rFonts w:asciiTheme="majorHAnsi" w:hAnsiTheme="majorHAnsi" w:cs="Lucida Grande"/>
          <w:color w:val="000000"/>
        </w:rPr>
        <w:t>Ensuring that the client was safe</w:t>
      </w:r>
      <w:r w:rsidR="00705A77">
        <w:rPr>
          <w:rFonts w:asciiTheme="majorHAnsi" w:hAnsiTheme="majorHAnsi" w:cs="Lucida Grande"/>
          <w:color w:val="000000"/>
        </w:rPr>
        <w:t xml:space="preserve"> “p</w:t>
      </w:r>
      <w:r w:rsidR="00705A77" w:rsidRPr="00705A77">
        <w:rPr>
          <w:rFonts w:asciiTheme="majorHAnsi" w:hAnsiTheme="majorHAnsi" w:cs="Lucida Grande"/>
          <w:color w:val="000000"/>
        </w:rPr>
        <w:t>rotecting them financially while keeping them physically safe</w:t>
      </w:r>
      <w:r w:rsidR="00705A77">
        <w:rPr>
          <w:rFonts w:asciiTheme="majorHAnsi" w:hAnsiTheme="majorHAnsi" w:cs="Lucida Grande"/>
          <w:color w:val="000000"/>
        </w:rPr>
        <w:t>”</w:t>
      </w:r>
    </w:p>
    <w:p w14:paraId="5439FB31" w14:textId="77777777" w:rsidR="00D12DAD" w:rsidRDefault="00D12DAD" w:rsidP="00D12DAD">
      <w:pPr>
        <w:ind w:left="1276"/>
        <w:rPr>
          <w:rFonts w:asciiTheme="majorHAnsi" w:hAnsiTheme="majorHAnsi" w:cs="Lucida Grande"/>
          <w:color w:val="000000"/>
        </w:rPr>
      </w:pPr>
    </w:p>
    <w:p w14:paraId="4F666450" w14:textId="77777777" w:rsidR="00D12DAD" w:rsidRPr="00EC569A" w:rsidRDefault="00705A77" w:rsidP="00D12DAD">
      <w:pPr>
        <w:pStyle w:val="ListParagraph"/>
        <w:numPr>
          <w:ilvl w:val="0"/>
          <w:numId w:val="16"/>
        </w:numPr>
        <w:rPr>
          <w:rFonts w:asciiTheme="majorHAnsi" w:hAnsiTheme="majorHAnsi" w:cs="Lucida Grande"/>
          <w:color w:val="000000"/>
        </w:rPr>
      </w:pPr>
      <w:r>
        <w:rPr>
          <w:rFonts w:asciiTheme="majorHAnsi" w:hAnsiTheme="majorHAnsi" w:cs="Lucida Grande"/>
          <w:color w:val="000000"/>
        </w:rPr>
        <w:t xml:space="preserve">The </w:t>
      </w:r>
      <w:r w:rsidR="00D12DAD" w:rsidRPr="00EC569A">
        <w:rPr>
          <w:rFonts w:asciiTheme="majorHAnsi" w:hAnsiTheme="majorHAnsi" w:cs="Lucida Grande"/>
          <w:color w:val="000000"/>
        </w:rPr>
        <w:t>impact</w:t>
      </w:r>
      <w:r>
        <w:rPr>
          <w:rFonts w:asciiTheme="majorHAnsi" w:hAnsiTheme="majorHAnsi" w:cs="Lucida Grande"/>
          <w:color w:val="000000"/>
        </w:rPr>
        <w:t xml:space="preserve"> of a lack of resources/options, “the lack of legal support”</w:t>
      </w:r>
      <w:r w:rsidR="00D12DAD" w:rsidRPr="00EC569A">
        <w:rPr>
          <w:rFonts w:asciiTheme="majorHAnsi" w:hAnsiTheme="majorHAnsi" w:cs="Lucida Grande"/>
          <w:color w:val="000000"/>
        </w:rPr>
        <w:t xml:space="preserve"> </w:t>
      </w:r>
    </w:p>
    <w:p w14:paraId="26231EEA" w14:textId="77777777" w:rsidR="00D12DAD" w:rsidRDefault="00D12DAD" w:rsidP="00D12DAD">
      <w:pPr>
        <w:ind w:left="1276"/>
        <w:rPr>
          <w:rFonts w:asciiTheme="majorHAnsi" w:hAnsiTheme="majorHAnsi" w:cs="Lucida Grande"/>
          <w:color w:val="000000"/>
        </w:rPr>
      </w:pPr>
    </w:p>
    <w:p w14:paraId="2C65C649" w14:textId="77777777" w:rsidR="00D12DAD" w:rsidRPr="00EC569A" w:rsidRDefault="00705A77" w:rsidP="00D12DAD">
      <w:pPr>
        <w:pStyle w:val="ListParagraph"/>
        <w:numPr>
          <w:ilvl w:val="0"/>
          <w:numId w:val="16"/>
        </w:numPr>
        <w:rPr>
          <w:rFonts w:asciiTheme="majorHAnsi" w:hAnsiTheme="majorHAnsi" w:cs="Lucida Grande"/>
          <w:color w:val="000000"/>
        </w:rPr>
      </w:pPr>
      <w:r>
        <w:rPr>
          <w:rFonts w:asciiTheme="majorHAnsi" w:hAnsiTheme="majorHAnsi" w:cs="Lucida Grande"/>
          <w:color w:val="000000"/>
        </w:rPr>
        <w:t>Client self-esteem</w:t>
      </w:r>
    </w:p>
    <w:p w14:paraId="577498BD" w14:textId="77777777" w:rsidR="00D12DAD" w:rsidRDefault="00D12DAD" w:rsidP="00D12DAD">
      <w:pPr>
        <w:ind w:left="1276"/>
        <w:rPr>
          <w:rFonts w:asciiTheme="majorHAnsi" w:hAnsiTheme="majorHAnsi" w:cs="Lucida Grande"/>
          <w:color w:val="000000"/>
        </w:rPr>
      </w:pPr>
    </w:p>
    <w:p w14:paraId="2F1469AC" w14:textId="77777777" w:rsidR="0001110D" w:rsidRDefault="0001110D" w:rsidP="0001110D">
      <w:pPr>
        <w:rPr>
          <w:rFonts w:asciiTheme="majorHAnsi" w:hAnsiTheme="majorHAnsi" w:cs="Lucida Grande"/>
          <w:color w:val="000000"/>
        </w:rPr>
      </w:pPr>
    </w:p>
    <w:p w14:paraId="3D26AB40" w14:textId="77777777" w:rsidR="00912915" w:rsidRDefault="00912915">
      <w:pPr>
        <w:rPr>
          <w:rFonts w:asciiTheme="majorHAnsi" w:eastAsiaTheme="majorEastAsia" w:hAnsiTheme="majorHAnsi" w:cstheme="minorHAnsi"/>
          <w:b/>
          <w:bCs/>
          <w:color w:val="000000"/>
          <w:sz w:val="28"/>
          <w:szCs w:val="28"/>
        </w:rPr>
      </w:pPr>
      <w:r>
        <w:rPr>
          <w:rFonts w:cstheme="minorHAnsi"/>
          <w:color w:val="000000"/>
        </w:rPr>
        <w:br w:type="page"/>
      </w:r>
    </w:p>
    <w:p w14:paraId="0F847FD5" w14:textId="77777777" w:rsidR="00317FB9" w:rsidRPr="004756C7" w:rsidRDefault="008448B9" w:rsidP="004756C7">
      <w:pPr>
        <w:pStyle w:val="Heading1"/>
        <w:spacing w:before="0" w:line="240" w:lineRule="auto"/>
        <w:rPr>
          <w:rFonts w:cstheme="minorHAnsi"/>
          <w:color w:val="000000"/>
        </w:rPr>
      </w:pPr>
      <w:bookmarkStart w:id="26" w:name="_Toc464945849"/>
      <w:r>
        <w:rPr>
          <w:rFonts w:cstheme="minorHAnsi"/>
          <w:color w:val="000000"/>
        </w:rPr>
        <w:lastRenderedPageBreak/>
        <w:t>PART</w:t>
      </w:r>
      <w:r w:rsidR="00317FB9" w:rsidRPr="004756C7">
        <w:rPr>
          <w:rFonts w:cstheme="minorHAnsi"/>
          <w:color w:val="000000"/>
        </w:rPr>
        <w:t xml:space="preserve"> </w:t>
      </w:r>
      <w:r w:rsidR="00D66CC0">
        <w:rPr>
          <w:rFonts w:cstheme="minorHAnsi"/>
          <w:color w:val="000000"/>
        </w:rPr>
        <w:t>5</w:t>
      </w:r>
      <w:r w:rsidR="00317FB9" w:rsidRPr="004756C7">
        <w:rPr>
          <w:rFonts w:cstheme="minorHAnsi"/>
          <w:color w:val="000000"/>
        </w:rPr>
        <w:t xml:space="preserve"> – SPECIFIC TRAINING QUESTIONS</w:t>
      </w:r>
      <w:r w:rsidR="00AC6608">
        <w:rPr>
          <w:rFonts w:cstheme="minorHAnsi"/>
          <w:color w:val="000000"/>
        </w:rPr>
        <w:t xml:space="preserve"> (FINANCIAL COUNSELLORS)</w:t>
      </w:r>
      <w:bookmarkEnd w:id="26"/>
    </w:p>
    <w:p w14:paraId="6928D017" w14:textId="77777777" w:rsidR="00317FB9" w:rsidRDefault="00317FB9" w:rsidP="00317FB9">
      <w:pPr>
        <w:rPr>
          <w:rFonts w:asciiTheme="majorHAnsi" w:hAnsiTheme="majorHAnsi" w:cs="Lucida Grande"/>
          <w:color w:val="000000"/>
        </w:rPr>
      </w:pPr>
    </w:p>
    <w:p w14:paraId="5DC3E7A8" w14:textId="77777777" w:rsidR="00317FB9" w:rsidRDefault="00317FB9" w:rsidP="00317FB9">
      <w:pPr>
        <w:rPr>
          <w:rFonts w:asciiTheme="majorHAnsi" w:hAnsiTheme="majorHAnsi" w:cs="Lucida Grande"/>
          <w:b/>
          <w:color w:val="000000"/>
        </w:rPr>
      </w:pPr>
    </w:p>
    <w:p w14:paraId="3F9B080D" w14:textId="77777777" w:rsidR="00EC5FC3" w:rsidRDefault="00EC5FC3" w:rsidP="00705A77">
      <w:pPr>
        <w:pStyle w:val="Heading2"/>
        <w:numPr>
          <w:ilvl w:val="1"/>
          <w:numId w:val="20"/>
        </w:numPr>
        <w:spacing w:before="0" w:after="120" w:line="240" w:lineRule="auto"/>
        <w:ind w:left="1134" w:hanging="567"/>
        <w:rPr>
          <w:color w:val="auto"/>
          <w:sz w:val="28"/>
        </w:rPr>
      </w:pPr>
      <w:bookmarkStart w:id="27" w:name="_Toc464945850"/>
      <w:r>
        <w:rPr>
          <w:color w:val="auto"/>
          <w:sz w:val="28"/>
        </w:rPr>
        <w:t>Financial Counsellors</w:t>
      </w:r>
      <w:bookmarkEnd w:id="27"/>
    </w:p>
    <w:p w14:paraId="3990A367" w14:textId="77777777" w:rsidR="00EC5FC3" w:rsidRDefault="00EC5FC3" w:rsidP="00EC5FC3">
      <w:pPr>
        <w:pStyle w:val="Heading2"/>
        <w:spacing w:before="0" w:after="120" w:line="240" w:lineRule="auto"/>
        <w:rPr>
          <w:color w:val="auto"/>
          <w:sz w:val="28"/>
        </w:rPr>
      </w:pPr>
    </w:p>
    <w:p w14:paraId="7CD98799" w14:textId="77777777" w:rsidR="00705A77" w:rsidRPr="009B4C1C" w:rsidRDefault="00EC5FC3" w:rsidP="009B4C1C">
      <w:pPr>
        <w:ind w:left="1134"/>
        <w:rPr>
          <w:rFonts w:asciiTheme="majorHAnsi" w:hAnsiTheme="majorHAnsi"/>
          <w:b/>
        </w:rPr>
      </w:pPr>
      <w:r w:rsidRPr="009B4C1C">
        <w:rPr>
          <w:rFonts w:asciiTheme="majorHAnsi" w:hAnsiTheme="majorHAnsi"/>
          <w:b/>
        </w:rPr>
        <w:t xml:space="preserve">Training to Date </w:t>
      </w:r>
      <w:r w:rsidR="00705A77" w:rsidRPr="009B4C1C">
        <w:rPr>
          <w:rFonts w:asciiTheme="majorHAnsi" w:hAnsiTheme="majorHAnsi"/>
          <w:b/>
        </w:rPr>
        <w:t xml:space="preserve"> </w:t>
      </w:r>
    </w:p>
    <w:p w14:paraId="4033E8FA" w14:textId="77777777" w:rsidR="00705A77" w:rsidRPr="00317FB9" w:rsidRDefault="00705A77" w:rsidP="00317FB9">
      <w:pPr>
        <w:rPr>
          <w:rFonts w:asciiTheme="majorHAnsi" w:hAnsiTheme="majorHAnsi" w:cs="Lucida Grande"/>
          <w:b/>
          <w:color w:val="000000"/>
        </w:rPr>
      </w:pPr>
    </w:p>
    <w:p w14:paraId="227D83FB" w14:textId="77777777" w:rsidR="00317FB9" w:rsidRDefault="000B6785" w:rsidP="00912915">
      <w:pPr>
        <w:ind w:left="1134"/>
        <w:rPr>
          <w:rFonts w:asciiTheme="majorHAnsi" w:hAnsiTheme="majorHAnsi" w:cs="Lucida Grande"/>
          <w:color w:val="000000"/>
        </w:rPr>
      </w:pPr>
      <w:r>
        <w:rPr>
          <w:rFonts w:asciiTheme="majorHAnsi" w:hAnsiTheme="majorHAnsi" w:cs="Lucida Grande"/>
          <w:color w:val="000000"/>
        </w:rPr>
        <w:t>The survey asked if financial counsellor</w:t>
      </w:r>
      <w:r w:rsidR="00AC6608">
        <w:rPr>
          <w:rFonts w:asciiTheme="majorHAnsi" w:hAnsiTheme="majorHAnsi" w:cs="Lucida Grande"/>
          <w:color w:val="000000"/>
        </w:rPr>
        <w:t>s</w:t>
      </w:r>
      <w:r>
        <w:rPr>
          <w:rFonts w:asciiTheme="majorHAnsi" w:hAnsiTheme="majorHAnsi" w:cs="Lucida Grande"/>
          <w:color w:val="000000"/>
        </w:rPr>
        <w:t xml:space="preserve"> had received </w:t>
      </w:r>
      <w:r w:rsidR="00317FB9">
        <w:rPr>
          <w:rFonts w:asciiTheme="majorHAnsi" w:hAnsiTheme="majorHAnsi" w:cs="Lucida Grande"/>
          <w:color w:val="000000"/>
        </w:rPr>
        <w:t>any training in relation to family violence and/or econ</w:t>
      </w:r>
      <w:r>
        <w:rPr>
          <w:rFonts w:asciiTheme="majorHAnsi" w:hAnsiTheme="majorHAnsi" w:cs="Lucida Grande"/>
          <w:color w:val="000000"/>
        </w:rPr>
        <w:t>omic abuse in the past.</w:t>
      </w:r>
      <w:r w:rsidR="00820D01">
        <w:rPr>
          <w:rFonts w:asciiTheme="majorHAnsi" w:hAnsiTheme="majorHAnsi" w:cs="Lucida Grande"/>
          <w:color w:val="000000"/>
        </w:rPr>
        <w:t xml:space="preserve"> Some financial counsellors had received training either as part of other roles or through their own agencies. But there were also financial counsellors who had not had any training at all. </w:t>
      </w:r>
    </w:p>
    <w:p w14:paraId="443D00C3" w14:textId="77777777" w:rsidR="002B2B1E" w:rsidRDefault="002B2B1E" w:rsidP="00912915">
      <w:pPr>
        <w:ind w:left="1134"/>
        <w:rPr>
          <w:rFonts w:asciiTheme="majorHAnsi" w:hAnsiTheme="majorHAnsi" w:cs="Lucida Grande"/>
          <w:color w:val="000000"/>
        </w:rPr>
      </w:pPr>
    </w:p>
    <w:p w14:paraId="735304BD" w14:textId="77777777" w:rsidR="000B6785" w:rsidRDefault="000B6785" w:rsidP="00912915">
      <w:pPr>
        <w:ind w:left="1134"/>
        <w:rPr>
          <w:rFonts w:asciiTheme="majorHAnsi" w:hAnsiTheme="majorHAnsi" w:cs="Lucida Grande"/>
          <w:color w:val="000000"/>
        </w:rPr>
      </w:pPr>
    </w:p>
    <w:p w14:paraId="52E9C6F0" w14:textId="77777777" w:rsidR="00317FB9" w:rsidRDefault="00317FB9" w:rsidP="00B451D6">
      <w:pPr>
        <w:rPr>
          <w:rFonts w:asciiTheme="majorHAnsi" w:hAnsiTheme="majorHAnsi" w:cs="Lucida Grande"/>
          <w:color w:val="000000"/>
        </w:rPr>
      </w:pPr>
    </w:p>
    <w:p w14:paraId="6D81BDD3" w14:textId="77777777" w:rsidR="00317FB9" w:rsidRDefault="004B72B7" w:rsidP="00B451D6">
      <w:pPr>
        <w:rPr>
          <w:rFonts w:asciiTheme="majorHAnsi" w:hAnsiTheme="majorHAnsi" w:cs="Lucida Grande"/>
          <w:color w:val="000000"/>
        </w:rPr>
      </w:pPr>
      <w:r>
        <w:rPr>
          <w:noProof/>
        </w:rPr>
        <w:drawing>
          <wp:anchor distT="0" distB="0" distL="114300" distR="114300" simplePos="0" relativeHeight="251661312" behindDoc="0" locked="0" layoutInCell="1" allowOverlap="1" wp14:anchorId="10B154E6" wp14:editId="7E12C20F">
            <wp:simplePos x="0" y="0"/>
            <wp:positionH relativeFrom="column">
              <wp:posOffset>5080</wp:posOffset>
            </wp:positionH>
            <wp:positionV relativeFrom="paragraph">
              <wp:posOffset>4445</wp:posOffset>
            </wp:positionV>
            <wp:extent cx="5816010" cy="2258695"/>
            <wp:effectExtent l="0" t="0" r="635" b="1905"/>
            <wp:wrapThrough wrapText="bothSides">
              <wp:wrapPolygon edited="0">
                <wp:start x="0" y="0"/>
                <wp:lineTo x="0" y="21375"/>
                <wp:lineTo x="21508" y="21375"/>
                <wp:lineTo x="21508" y="0"/>
                <wp:lineTo x="0" y="0"/>
              </wp:wrapPolygon>
            </wp:wrapThrough>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14:paraId="255C4349" w14:textId="77777777" w:rsidR="00BC1644" w:rsidRDefault="00BC1644" w:rsidP="00B451D6">
      <w:pPr>
        <w:rPr>
          <w:rFonts w:asciiTheme="majorHAnsi" w:hAnsiTheme="majorHAnsi" w:cs="Lucida Grande"/>
          <w:color w:val="000000"/>
        </w:rPr>
      </w:pPr>
    </w:p>
    <w:p w14:paraId="5F8E1644" w14:textId="77777777" w:rsidR="00EC5FC3" w:rsidRPr="009B4C1C" w:rsidRDefault="00EC5FC3" w:rsidP="009B4C1C">
      <w:pPr>
        <w:ind w:left="1134"/>
        <w:rPr>
          <w:rFonts w:asciiTheme="majorHAnsi" w:hAnsiTheme="majorHAnsi"/>
          <w:b/>
        </w:rPr>
      </w:pPr>
      <w:r w:rsidRPr="009B4C1C">
        <w:rPr>
          <w:rFonts w:asciiTheme="majorHAnsi" w:hAnsiTheme="majorHAnsi"/>
          <w:b/>
        </w:rPr>
        <w:t xml:space="preserve">Specific Family Violence Related Training   </w:t>
      </w:r>
    </w:p>
    <w:p w14:paraId="68F92B3B" w14:textId="77777777" w:rsidR="00820D01" w:rsidRDefault="00820D01" w:rsidP="00B451D6">
      <w:pPr>
        <w:rPr>
          <w:rFonts w:asciiTheme="majorHAnsi" w:hAnsiTheme="majorHAnsi" w:cs="Lucida Grande"/>
          <w:color w:val="000000"/>
        </w:rPr>
      </w:pPr>
    </w:p>
    <w:p w14:paraId="39FC724A" w14:textId="77777777" w:rsidR="00446CA6" w:rsidRPr="00E917BF" w:rsidRDefault="00AC6608" w:rsidP="00446CA6">
      <w:pPr>
        <w:ind w:left="1134"/>
        <w:rPr>
          <w:rFonts w:asciiTheme="majorHAnsi" w:hAnsiTheme="majorHAnsi" w:cs="Lucida Grande"/>
          <w:color w:val="000000"/>
        </w:rPr>
      </w:pPr>
      <w:r>
        <w:rPr>
          <w:rFonts w:asciiTheme="majorHAnsi" w:hAnsiTheme="majorHAnsi" w:cs="Lucida Grande"/>
          <w:color w:val="000000"/>
        </w:rPr>
        <w:t xml:space="preserve">What type of training around family violence/economic abuse would be most useful? </w:t>
      </w:r>
      <w:r w:rsidR="005E1E60">
        <w:rPr>
          <w:rFonts w:asciiTheme="majorHAnsi" w:hAnsiTheme="majorHAnsi" w:cs="Lucida Grande"/>
          <w:color w:val="000000"/>
        </w:rPr>
        <w:t>The</w:t>
      </w:r>
      <w:r>
        <w:rPr>
          <w:rFonts w:asciiTheme="majorHAnsi" w:hAnsiTheme="majorHAnsi" w:cs="Lucida Grande"/>
          <w:color w:val="000000"/>
        </w:rPr>
        <w:t xml:space="preserve"> graph below is based on the top three priorities.</w:t>
      </w:r>
      <w:r w:rsidR="005E1E60">
        <w:rPr>
          <w:rStyle w:val="FootnoteReference"/>
          <w:rFonts w:asciiTheme="majorHAnsi" w:hAnsiTheme="majorHAnsi" w:cs="Lucida Grande"/>
          <w:color w:val="000000"/>
        </w:rPr>
        <w:footnoteReference w:id="12"/>
      </w:r>
      <w:r>
        <w:rPr>
          <w:rFonts w:asciiTheme="majorHAnsi" w:hAnsiTheme="majorHAnsi" w:cs="Lucida Grande"/>
          <w:color w:val="000000"/>
        </w:rPr>
        <w:t xml:space="preserve"> </w:t>
      </w:r>
      <w:r w:rsidR="00446CA6" w:rsidRPr="00E917BF">
        <w:rPr>
          <w:rFonts w:asciiTheme="majorHAnsi" w:hAnsiTheme="majorHAnsi" w:cs="Lucida Grande"/>
          <w:color w:val="000000"/>
        </w:rPr>
        <w:t xml:space="preserve">The results </w:t>
      </w:r>
      <w:r w:rsidR="00446CA6">
        <w:rPr>
          <w:rFonts w:asciiTheme="majorHAnsi" w:hAnsiTheme="majorHAnsi" w:cs="Lucida Grande"/>
          <w:color w:val="000000"/>
        </w:rPr>
        <w:t>provide some indications of overall preferences, with training around identification, first response, safety plans, legal issues (dealing with joint debts, protecting clients/remedies) and what creditors can do having higher responses.</w:t>
      </w:r>
    </w:p>
    <w:p w14:paraId="24B96464" w14:textId="77777777" w:rsidR="00332787" w:rsidRPr="00317FB9" w:rsidRDefault="00332787" w:rsidP="00AC6608">
      <w:pPr>
        <w:ind w:left="1134"/>
        <w:rPr>
          <w:rFonts w:asciiTheme="majorHAnsi" w:hAnsiTheme="majorHAnsi" w:cs="Lucida Grande"/>
          <w:b/>
          <w:color w:val="000000"/>
        </w:rPr>
      </w:pPr>
    </w:p>
    <w:p w14:paraId="774D0C31" w14:textId="77777777" w:rsidR="00332787" w:rsidRDefault="00332787" w:rsidP="00332787">
      <w:pPr>
        <w:rPr>
          <w:rFonts w:asciiTheme="majorHAnsi" w:hAnsiTheme="majorHAnsi" w:cs="Lucida Grande"/>
          <w:color w:val="000000"/>
        </w:rPr>
      </w:pPr>
    </w:p>
    <w:p w14:paraId="61D9B906" w14:textId="77777777" w:rsidR="00AF386D" w:rsidRDefault="00AF386D" w:rsidP="00332787">
      <w:pPr>
        <w:rPr>
          <w:rFonts w:asciiTheme="majorHAnsi" w:hAnsiTheme="majorHAnsi" w:cs="Lucida Grande"/>
          <w:color w:val="000000"/>
        </w:rPr>
      </w:pPr>
    </w:p>
    <w:p w14:paraId="789BF384" w14:textId="77777777" w:rsidR="0007289A" w:rsidRDefault="0007289A" w:rsidP="00332787">
      <w:pPr>
        <w:rPr>
          <w:rFonts w:asciiTheme="majorHAnsi" w:hAnsiTheme="majorHAnsi" w:cs="Lucida Grande"/>
          <w:color w:val="000000"/>
        </w:rPr>
      </w:pPr>
    </w:p>
    <w:p w14:paraId="11DA1514" w14:textId="77777777" w:rsidR="0007289A" w:rsidRDefault="0007289A" w:rsidP="00332787">
      <w:pPr>
        <w:rPr>
          <w:rFonts w:asciiTheme="majorHAnsi" w:hAnsiTheme="majorHAnsi" w:cs="Lucida Grande"/>
          <w:color w:val="000000"/>
        </w:rPr>
      </w:pPr>
      <w:r>
        <w:rPr>
          <w:noProof/>
        </w:rPr>
        <w:lastRenderedPageBreak/>
        <w:drawing>
          <wp:inline distT="0" distB="0" distL="0" distR="0" wp14:anchorId="30ABB6BB" wp14:editId="468DF262">
            <wp:extent cx="5270500" cy="3202940"/>
            <wp:effectExtent l="0" t="0" r="12700" b="2286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6675922" w14:textId="77777777" w:rsidR="009D3850" w:rsidRDefault="009D3850" w:rsidP="00332787">
      <w:pPr>
        <w:rPr>
          <w:rFonts w:asciiTheme="majorHAnsi" w:hAnsiTheme="majorHAnsi" w:cs="Lucida Grande"/>
          <w:color w:val="000000"/>
        </w:rPr>
      </w:pPr>
    </w:p>
    <w:p w14:paraId="75D36862" w14:textId="77777777" w:rsidR="009D3850" w:rsidRDefault="009D3850" w:rsidP="00332787">
      <w:pPr>
        <w:rPr>
          <w:rFonts w:asciiTheme="majorHAnsi" w:hAnsiTheme="majorHAnsi" w:cs="Lucida Grande"/>
          <w:color w:val="000000"/>
        </w:rPr>
      </w:pPr>
    </w:p>
    <w:p w14:paraId="4A585B55" w14:textId="77777777" w:rsidR="00536902" w:rsidRDefault="00536902" w:rsidP="00536902">
      <w:pPr>
        <w:pStyle w:val="ListParagraph"/>
        <w:rPr>
          <w:rFonts w:asciiTheme="majorHAnsi" w:hAnsiTheme="majorHAnsi" w:cs="Lucida Grande"/>
          <w:color w:val="000000"/>
        </w:rPr>
      </w:pPr>
    </w:p>
    <w:p w14:paraId="3AB49CBA" w14:textId="77777777" w:rsidR="009D3850" w:rsidRPr="0007289A" w:rsidRDefault="00536902" w:rsidP="00446CA6">
      <w:pPr>
        <w:ind w:left="1134"/>
        <w:rPr>
          <w:rFonts w:asciiTheme="majorHAnsi" w:hAnsiTheme="majorHAnsi" w:cs="Lucida Grande"/>
          <w:color w:val="000000"/>
        </w:rPr>
      </w:pPr>
      <w:r w:rsidRPr="0007289A">
        <w:rPr>
          <w:rFonts w:asciiTheme="majorHAnsi" w:hAnsiTheme="majorHAnsi" w:cs="Lucida Grande"/>
          <w:color w:val="000000"/>
        </w:rPr>
        <w:t>Suggestions from</w:t>
      </w:r>
      <w:r w:rsidR="009D3850" w:rsidRPr="0007289A">
        <w:rPr>
          <w:rFonts w:asciiTheme="majorHAnsi" w:hAnsiTheme="majorHAnsi" w:cs="Lucida Grande"/>
          <w:color w:val="000000"/>
        </w:rPr>
        <w:t xml:space="preserve"> financial counsellors ticking “other” </w:t>
      </w:r>
      <w:r w:rsidRPr="0007289A">
        <w:rPr>
          <w:rFonts w:asciiTheme="majorHAnsi" w:hAnsiTheme="majorHAnsi" w:cs="Lucida Grande"/>
          <w:color w:val="000000"/>
        </w:rPr>
        <w:t>included</w:t>
      </w:r>
      <w:r w:rsidR="009D3850" w:rsidRPr="0007289A">
        <w:rPr>
          <w:rFonts w:asciiTheme="majorHAnsi" w:hAnsiTheme="majorHAnsi" w:cs="Lucida Grande"/>
          <w:color w:val="000000"/>
        </w:rPr>
        <w:t xml:space="preserve"> having something specific for Aboriginal communities, </w:t>
      </w:r>
      <w:r w:rsidRPr="0007289A">
        <w:rPr>
          <w:rFonts w:asciiTheme="majorHAnsi" w:hAnsiTheme="majorHAnsi" w:cs="Lucida Grande"/>
          <w:color w:val="000000"/>
        </w:rPr>
        <w:t>cultural awareness, self-care and government housing policies.</w:t>
      </w:r>
    </w:p>
    <w:p w14:paraId="3DED6509" w14:textId="77777777" w:rsidR="00536902" w:rsidRPr="00536902" w:rsidRDefault="00536902" w:rsidP="00536902">
      <w:pPr>
        <w:rPr>
          <w:rFonts w:asciiTheme="majorHAnsi" w:hAnsiTheme="majorHAnsi" w:cs="Lucida Grande"/>
          <w:color w:val="000000"/>
        </w:rPr>
      </w:pPr>
    </w:p>
    <w:p w14:paraId="5749DF76" w14:textId="77777777" w:rsidR="00EC5FC3" w:rsidRPr="009B4C1C" w:rsidRDefault="00EC5FC3" w:rsidP="009B4C1C">
      <w:pPr>
        <w:ind w:left="1134"/>
        <w:rPr>
          <w:rFonts w:asciiTheme="majorHAnsi" w:hAnsiTheme="majorHAnsi"/>
          <w:b/>
        </w:rPr>
      </w:pPr>
      <w:r w:rsidRPr="009B4C1C">
        <w:rPr>
          <w:rFonts w:asciiTheme="majorHAnsi" w:hAnsiTheme="majorHAnsi"/>
          <w:b/>
        </w:rPr>
        <w:t xml:space="preserve">Other Training Needs  </w:t>
      </w:r>
    </w:p>
    <w:p w14:paraId="480E9FDD" w14:textId="77777777" w:rsidR="00202000" w:rsidRDefault="00202000" w:rsidP="00202000">
      <w:pPr>
        <w:rPr>
          <w:rFonts w:asciiTheme="majorHAnsi" w:hAnsiTheme="majorHAnsi" w:cs="Lucida Grande"/>
          <w:color w:val="000000"/>
        </w:rPr>
      </w:pPr>
    </w:p>
    <w:p w14:paraId="7417ADA2" w14:textId="77777777" w:rsidR="00202000" w:rsidRDefault="00202000" w:rsidP="00446CA6">
      <w:pPr>
        <w:ind w:left="1134"/>
        <w:rPr>
          <w:rFonts w:asciiTheme="majorHAnsi" w:hAnsiTheme="majorHAnsi" w:cs="Lucida Grande"/>
          <w:color w:val="000000"/>
        </w:rPr>
      </w:pPr>
      <w:r>
        <w:rPr>
          <w:rFonts w:asciiTheme="majorHAnsi" w:hAnsiTheme="majorHAnsi" w:cs="Lucida Grande"/>
          <w:color w:val="000000"/>
        </w:rPr>
        <w:t xml:space="preserve">This question was </w:t>
      </w:r>
      <w:r w:rsidR="00446CA6">
        <w:rPr>
          <w:rFonts w:asciiTheme="majorHAnsi" w:hAnsiTheme="majorHAnsi" w:cs="Lucida Grande"/>
          <w:color w:val="000000"/>
        </w:rPr>
        <w:t xml:space="preserve">included </w:t>
      </w:r>
      <w:r>
        <w:rPr>
          <w:rFonts w:asciiTheme="majorHAnsi" w:hAnsiTheme="majorHAnsi" w:cs="Lucida Grande"/>
          <w:color w:val="000000"/>
        </w:rPr>
        <w:t xml:space="preserve">to help </w:t>
      </w:r>
      <w:r w:rsidR="00446CA6">
        <w:rPr>
          <w:rFonts w:asciiTheme="majorHAnsi" w:hAnsiTheme="majorHAnsi" w:cs="Lucida Grande"/>
          <w:color w:val="000000"/>
        </w:rPr>
        <w:t xml:space="preserve">guide FCA in deciding </w:t>
      </w:r>
      <w:r>
        <w:rPr>
          <w:rFonts w:asciiTheme="majorHAnsi" w:hAnsiTheme="majorHAnsi" w:cs="Lucida Grande"/>
          <w:color w:val="000000"/>
        </w:rPr>
        <w:t xml:space="preserve">what other online </w:t>
      </w:r>
      <w:r w:rsidR="00446CA6">
        <w:rPr>
          <w:rFonts w:asciiTheme="majorHAnsi" w:hAnsiTheme="majorHAnsi" w:cs="Lucida Grande"/>
          <w:color w:val="000000"/>
        </w:rPr>
        <w:t xml:space="preserve">training </w:t>
      </w:r>
      <w:r>
        <w:rPr>
          <w:rFonts w:asciiTheme="majorHAnsi" w:hAnsiTheme="majorHAnsi" w:cs="Lucida Grande"/>
          <w:color w:val="000000"/>
        </w:rPr>
        <w:t xml:space="preserve">modules </w:t>
      </w:r>
      <w:r w:rsidR="00446CA6">
        <w:rPr>
          <w:rFonts w:asciiTheme="majorHAnsi" w:hAnsiTheme="majorHAnsi" w:cs="Lucida Grande"/>
          <w:color w:val="000000"/>
        </w:rPr>
        <w:t>would be useful to</w:t>
      </w:r>
      <w:r>
        <w:rPr>
          <w:rFonts w:asciiTheme="majorHAnsi" w:hAnsiTheme="majorHAnsi" w:cs="Lucida Grande"/>
          <w:color w:val="000000"/>
        </w:rPr>
        <w:t xml:space="preserve"> develop in the future.</w:t>
      </w:r>
    </w:p>
    <w:p w14:paraId="4B6D2393" w14:textId="77777777" w:rsidR="0052003A" w:rsidRDefault="0052003A" w:rsidP="00446CA6">
      <w:pPr>
        <w:ind w:left="1134"/>
        <w:rPr>
          <w:rFonts w:asciiTheme="majorHAnsi" w:hAnsiTheme="majorHAnsi" w:cs="Lucida Grande"/>
          <w:color w:val="000000"/>
        </w:rPr>
      </w:pPr>
    </w:p>
    <w:p w14:paraId="34FAA4D5" w14:textId="77777777" w:rsidR="00EC5FC3" w:rsidRDefault="00EC5FC3" w:rsidP="00446CA6">
      <w:pPr>
        <w:ind w:left="1134"/>
        <w:rPr>
          <w:rFonts w:asciiTheme="majorHAnsi" w:hAnsiTheme="majorHAnsi" w:cs="Lucida Grande"/>
          <w:color w:val="000000"/>
        </w:rPr>
      </w:pPr>
    </w:p>
    <w:p w14:paraId="0E923E79" w14:textId="77777777" w:rsidR="00297F6D" w:rsidRDefault="00297F6D" w:rsidP="00202000">
      <w:pPr>
        <w:rPr>
          <w:rFonts w:asciiTheme="majorHAnsi" w:hAnsiTheme="majorHAnsi" w:cs="Lucida Grande"/>
          <w:color w:val="000000"/>
        </w:rPr>
      </w:pPr>
    </w:p>
    <w:p w14:paraId="1B735930" w14:textId="77777777" w:rsidR="00297F6D" w:rsidRDefault="00297F6D" w:rsidP="00202000">
      <w:pPr>
        <w:rPr>
          <w:rFonts w:asciiTheme="majorHAnsi" w:hAnsiTheme="majorHAnsi" w:cs="Lucida Grande"/>
          <w:color w:val="000000"/>
        </w:rPr>
      </w:pPr>
      <w:r>
        <w:rPr>
          <w:noProof/>
        </w:rPr>
        <w:drawing>
          <wp:anchor distT="0" distB="0" distL="114300" distR="114300" simplePos="0" relativeHeight="251662336" behindDoc="0" locked="0" layoutInCell="1" allowOverlap="1" wp14:anchorId="4E987A42" wp14:editId="4A971BF4">
            <wp:simplePos x="0" y="0"/>
            <wp:positionH relativeFrom="column">
              <wp:posOffset>5080</wp:posOffset>
            </wp:positionH>
            <wp:positionV relativeFrom="paragraph">
              <wp:posOffset>-3810</wp:posOffset>
            </wp:positionV>
            <wp:extent cx="5303919" cy="2458661"/>
            <wp:effectExtent l="0" t="0" r="5080" b="5715"/>
            <wp:wrapThrough wrapText="bothSides">
              <wp:wrapPolygon edited="0">
                <wp:start x="0" y="0"/>
                <wp:lineTo x="0" y="21427"/>
                <wp:lineTo x="21517" y="21427"/>
                <wp:lineTo x="21517" y="0"/>
                <wp:lineTo x="0" y="0"/>
              </wp:wrapPolygon>
            </wp:wrapThrough>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14:paraId="333146E0" w14:textId="77777777" w:rsidR="00297F6D" w:rsidRDefault="00297F6D" w:rsidP="00202000">
      <w:pPr>
        <w:rPr>
          <w:rFonts w:asciiTheme="majorHAnsi" w:hAnsiTheme="majorHAnsi" w:cs="Lucida Grande"/>
          <w:color w:val="000000"/>
        </w:rPr>
      </w:pPr>
    </w:p>
    <w:p w14:paraId="0478E14F" w14:textId="77777777" w:rsidR="00297F6D" w:rsidRDefault="00297F6D" w:rsidP="009218B1">
      <w:pPr>
        <w:ind w:left="1134"/>
        <w:rPr>
          <w:rFonts w:asciiTheme="majorHAnsi" w:hAnsiTheme="majorHAnsi" w:cs="Lucida Grande"/>
          <w:color w:val="000000"/>
        </w:rPr>
      </w:pPr>
      <w:r>
        <w:rPr>
          <w:rFonts w:asciiTheme="majorHAnsi" w:hAnsiTheme="majorHAnsi" w:cs="Lucida Grande"/>
          <w:color w:val="000000"/>
        </w:rPr>
        <w:t>The most popular topics</w:t>
      </w:r>
      <w:r w:rsidR="007A4658">
        <w:rPr>
          <w:rFonts w:asciiTheme="majorHAnsi" w:hAnsiTheme="majorHAnsi" w:cs="Lucida Grande"/>
          <w:color w:val="000000"/>
        </w:rPr>
        <w:t xml:space="preserve"> wer</w:t>
      </w:r>
      <w:r w:rsidR="00966D16">
        <w:rPr>
          <w:rFonts w:asciiTheme="majorHAnsi" w:hAnsiTheme="majorHAnsi" w:cs="Lucida Grande"/>
          <w:color w:val="000000"/>
        </w:rPr>
        <w:t>e: bankruptcy, consumer leases, mental health, payday loans, superannuation and responsible lending.</w:t>
      </w:r>
    </w:p>
    <w:p w14:paraId="2C6856B0" w14:textId="77777777" w:rsidR="00972308" w:rsidRDefault="00972308" w:rsidP="00202000">
      <w:pPr>
        <w:rPr>
          <w:rFonts w:asciiTheme="majorHAnsi" w:hAnsiTheme="majorHAnsi" w:cs="Lucida Grande"/>
          <w:color w:val="000000"/>
        </w:rPr>
      </w:pPr>
    </w:p>
    <w:p w14:paraId="39D26040" w14:textId="77777777" w:rsidR="00972308" w:rsidRDefault="009218B1" w:rsidP="009218B1">
      <w:pPr>
        <w:ind w:left="1134"/>
        <w:rPr>
          <w:rFonts w:asciiTheme="majorHAnsi" w:hAnsiTheme="majorHAnsi" w:cs="Lucida Grande"/>
          <w:color w:val="000000"/>
        </w:rPr>
      </w:pPr>
      <w:r>
        <w:rPr>
          <w:rFonts w:asciiTheme="majorHAnsi" w:hAnsiTheme="majorHAnsi" w:cs="Lucida Grande"/>
          <w:color w:val="000000"/>
        </w:rPr>
        <w:t>The survey also asked “</w:t>
      </w:r>
      <w:r w:rsidR="00972308" w:rsidRPr="00972308">
        <w:rPr>
          <w:rFonts w:asciiTheme="majorHAnsi" w:hAnsiTheme="majorHAnsi" w:cs="Lucida Grande"/>
          <w:color w:val="000000"/>
        </w:rPr>
        <w:t>Is there any advice you'd like to give us to about developing any other training for you?</w:t>
      </w:r>
      <w:r w:rsidR="00EC5FC3">
        <w:rPr>
          <w:rFonts w:asciiTheme="majorHAnsi" w:hAnsiTheme="majorHAnsi" w:cs="Lucida Grande"/>
          <w:color w:val="000000"/>
        </w:rPr>
        <w:t xml:space="preserve"> </w:t>
      </w:r>
      <w:r w:rsidR="00B273B3">
        <w:rPr>
          <w:rFonts w:asciiTheme="majorHAnsi" w:hAnsiTheme="majorHAnsi" w:cs="Lucida Grande"/>
          <w:color w:val="000000"/>
        </w:rPr>
        <w:t>The importance of making sure that financial counsellors in rural and remote areas could access training was highlighted by a few respondents, as well as the need for a focus on issues for Aboriginal clients. Webinars and online training was supported but only if done well.</w:t>
      </w:r>
    </w:p>
    <w:p w14:paraId="56C34792" w14:textId="77777777" w:rsidR="00972308" w:rsidRDefault="00972308" w:rsidP="00972308">
      <w:pPr>
        <w:rPr>
          <w:rFonts w:asciiTheme="majorHAnsi" w:hAnsiTheme="majorHAnsi" w:cs="Lucida Grande"/>
          <w:color w:val="000000"/>
        </w:rPr>
      </w:pPr>
    </w:p>
    <w:p w14:paraId="1C9DA174" w14:textId="77777777" w:rsidR="00B273B3" w:rsidRDefault="00B273B3" w:rsidP="00B273B3">
      <w:pPr>
        <w:pStyle w:val="Heading2"/>
        <w:numPr>
          <w:ilvl w:val="1"/>
          <w:numId w:val="20"/>
        </w:numPr>
        <w:spacing w:before="0" w:after="120" w:line="240" w:lineRule="auto"/>
        <w:ind w:left="1134" w:hanging="567"/>
        <w:rPr>
          <w:color w:val="auto"/>
          <w:sz w:val="28"/>
        </w:rPr>
      </w:pPr>
      <w:bookmarkStart w:id="28" w:name="_Toc464945851"/>
      <w:r>
        <w:rPr>
          <w:color w:val="auto"/>
          <w:sz w:val="28"/>
        </w:rPr>
        <w:t>Financial Capability Workers</w:t>
      </w:r>
      <w:bookmarkEnd w:id="28"/>
    </w:p>
    <w:p w14:paraId="6647AAD1" w14:textId="77777777" w:rsidR="00014EDC" w:rsidRDefault="00014EDC" w:rsidP="00972308">
      <w:pPr>
        <w:rPr>
          <w:rFonts w:asciiTheme="majorHAnsi" w:hAnsiTheme="majorHAnsi" w:cs="Lucida Grande"/>
          <w:color w:val="000000"/>
        </w:rPr>
      </w:pPr>
    </w:p>
    <w:p w14:paraId="6670FF4C" w14:textId="77777777" w:rsidR="0052003A" w:rsidRPr="009B4C1C" w:rsidRDefault="0052003A" w:rsidP="009B4C1C">
      <w:pPr>
        <w:ind w:left="1134"/>
        <w:rPr>
          <w:rFonts w:asciiTheme="majorHAnsi" w:hAnsiTheme="majorHAnsi"/>
          <w:b/>
        </w:rPr>
      </w:pPr>
      <w:bookmarkStart w:id="29" w:name="OLE_LINK1"/>
      <w:r w:rsidRPr="009B4C1C">
        <w:rPr>
          <w:rFonts w:asciiTheme="majorHAnsi" w:hAnsiTheme="majorHAnsi"/>
          <w:b/>
        </w:rPr>
        <w:t xml:space="preserve">Specific Family Violence Training   </w:t>
      </w:r>
    </w:p>
    <w:p w14:paraId="17FEEB9E" w14:textId="77777777" w:rsidR="0052003A" w:rsidRDefault="0052003A" w:rsidP="0052003A">
      <w:pPr>
        <w:rPr>
          <w:rFonts w:asciiTheme="majorHAnsi" w:hAnsiTheme="majorHAnsi" w:cs="Lucida Grande"/>
          <w:color w:val="000000"/>
        </w:rPr>
      </w:pPr>
    </w:p>
    <w:p w14:paraId="29A1BA2E" w14:textId="77777777" w:rsidR="00B273B3" w:rsidRDefault="00117A13" w:rsidP="00B273B3">
      <w:pPr>
        <w:ind w:left="1134"/>
        <w:rPr>
          <w:rFonts w:asciiTheme="majorHAnsi" w:hAnsiTheme="majorHAnsi" w:cs="Lucida Grande"/>
          <w:color w:val="000000"/>
        </w:rPr>
      </w:pPr>
      <w:r>
        <w:rPr>
          <w:rFonts w:asciiTheme="majorHAnsi" w:hAnsiTheme="majorHAnsi" w:cs="Lucida Grande"/>
          <w:color w:val="000000"/>
        </w:rPr>
        <w:t xml:space="preserve">Financial </w:t>
      </w:r>
      <w:bookmarkEnd w:id="29"/>
      <w:r>
        <w:rPr>
          <w:rFonts w:asciiTheme="majorHAnsi" w:hAnsiTheme="majorHAnsi" w:cs="Lucida Grande"/>
          <w:color w:val="000000"/>
        </w:rPr>
        <w:t>capability workers said that training about developing a safety plan was the most important. Other topics seen as equally relevant were: identification, first response, counselling, tools and resources and knowing at what point to intervene. One person commented on the need for culturally appropriate resources.</w:t>
      </w:r>
    </w:p>
    <w:p w14:paraId="3C704FE0" w14:textId="77777777" w:rsidR="0052003A" w:rsidRDefault="0052003A" w:rsidP="00B273B3">
      <w:pPr>
        <w:ind w:left="1134"/>
        <w:rPr>
          <w:rFonts w:asciiTheme="majorHAnsi" w:hAnsiTheme="majorHAnsi" w:cs="Lucida Grande"/>
          <w:color w:val="000000"/>
        </w:rPr>
      </w:pPr>
    </w:p>
    <w:p w14:paraId="3BB5240F" w14:textId="77777777" w:rsidR="0052003A" w:rsidRPr="009B4C1C" w:rsidRDefault="0052003A" w:rsidP="009B4C1C">
      <w:pPr>
        <w:ind w:left="1134"/>
        <w:rPr>
          <w:rFonts w:asciiTheme="majorHAnsi" w:hAnsiTheme="majorHAnsi"/>
          <w:b/>
        </w:rPr>
      </w:pPr>
      <w:r w:rsidRPr="009B4C1C">
        <w:rPr>
          <w:rFonts w:asciiTheme="majorHAnsi" w:hAnsiTheme="majorHAnsi"/>
          <w:b/>
        </w:rPr>
        <w:t>Other Training Needs</w:t>
      </w:r>
    </w:p>
    <w:p w14:paraId="2F352B91" w14:textId="77777777" w:rsidR="0052003A" w:rsidRDefault="0052003A" w:rsidP="0052003A">
      <w:pPr>
        <w:rPr>
          <w:rFonts w:asciiTheme="majorHAnsi" w:hAnsiTheme="majorHAnsi" w:cs="Lucida Grande"/>
          <w:color w:val="000000"/>
        </w:rPr>
      </w:pPr>
    </w:p>
    <w:p w14:paraId="25D52488" w14:textId="77777777" w:rsidR="00D74528" w:rsidRDefault="001B16EB" w:rsidP="001B16EB">
      <w:pPr>
        <w:ind w:left="1134"/>
        <w:rPr>
          <w:rFonts w:asciiTheme="majorHAnsi" w:hAnsiTheme="majorHAnsi" w:cs="Lucida Grande"/>
          <w:color w:val="000000"/>
        </w:rPr>
      </w:pPr>
      <w:r>
        <w:rPr>
          <w:rFonts w:asciiTheme="majorHAnsi" w:hAnsiTheme="majorHAnsi" w:cs="Lucida Grande"/>
          <w:color w:val="000000"/>
        </w:rPr>
        <w:t xml:space="preserve">The graph below indicates other training that financial capability workers would find </w:t>
      </w:r>
      <w:commentRangeStart w:id="30"/>
      <w:r>
        <w:rPr>
          <w:rFonts w:asciiTheme="majorHAnsi" w:hAnsiTheme="majorHAnsi" w:cs="Lucida Grande"/>
          <w:color w:val="000000"/>
        </w:rPr>
        <w:t>helpful</w:t>
      </w:r>
      <w:commentRangeEnd w:id="30"/>
      <w:r w:rsidR="00ED725C">
        <w:rPr>
          <w:rStyle w:val="CommentReference"/>
        </w:rPr>
        <w:commentReference w:id="30"/>
      </w:r>
      <w:r>
        <w:rPr>
          <w:rFonts w:asciiTheme="majorHAnsi" w:hAnsiTheme="majorHAnsi" w:cs="Lucida Grande"/>
          <w:color w:val="000000"/>
        </w:rPr>
        <w:t>.</w:t>
      </w:r>
    </w:p>
    <w:p w14:paraId="7CE73A7D" w14:textId="77777777" w:rsidR="00D74528" w:rsidRDefault="00D74528" w:rsidP="001B16EB">
      <w:pPr>
        <w:ind w:left="1134"/>
        <w:rPr>
          <w:rFonts w:asciiTheme="majorHAnsi" w:hAnsiTheme="majorHAnsi" w:cs="Lucida Grande"/>
          <w:color w:val="000000"/>
        </w:rPr>
      </w:pPr>
    </w:p>
    <w:p w14:paraId="4DBBB962" w14:textId="77777777" w:rsidR="00D74528" w:rsidRDefault="00D74528" w:rsidP="001B16EB">
      <w:pPr>
        <w:ind w:left="1134"/>
        <w:rPr>
          <w:rFonts w:asciiTheme="majorHAnsi" w:hAnsiTheme="majorHAnsi" w:cs="Lucida Grande"/>
          <w:color w:val="000000"/>
        </w:rPr>
      </w:pPr>
    </w:p>
    <w:p w14:paraId="35C3B4B3" w14:textId="77777777" w:rsidR="001B16EB" w:rsidRDefault="00D74528" w:rsidP="001B16EB">
      <w:pPr>
        <w:ind w:left="1134"/>
        <w:rPr>
          <w:rFonts w:asciiTheme="majorHAnsi" w:hAnsiTheme="majorHAnsi" w:cs="Lucida Grande"/>
          <w:color w:val="000000"/>
        </w:rPr>
      </w:pPr>
      <w:r>
        <w:rPr>
          <w:noProof/>
        </w:rPr>
        <w:drawing>
          <wp:anchor distT="0" distB="0" distL="114300" distR="114300" simplePos="0" relativeHeight="251663360" behindDoc="0" locked="0" layoutInCell="1" allowOverlap="1" wp14:anchorId="221841A6" wp14:editId="179B4743">
            <wp:simplePos x="0" y="0"/>
            <wp:positionH relativeFrom="column">
              <wp:posOffset>717550</wp:posOffset>
            </wp:positionH>
            <wp:positionV relativeFrom="paragraph">
              <wp:posOffset>-5080</wp:posOffset>
            </wp:positionV>
            <wp:extent cx="5270500" cy="2541063"/>
            <wp:effectExtent l="0" t="0" r="12700" b="24765"/>
            <wp:wrapThrough wrapText="bothSides">
              <wp:wrapPolygon edited="0">
                <wp:start x="0" y="0"/>
                <wp:lineTo x="0" y="21595"/>
                <wp:lineTo x="21548" y="21595"/>
                <wp:lineTo x="21548" y="0"/>
                <wp:lineTo x="0" y="0"/>
              </wp:wrapPolygon>
            </wp:wrapThrough>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p>
    <w:p w14:paraId="2FF81789" w14:textId="77777777" w:rsidR="002E1863" w:rsidRDefault="001B16EB" w:rsidP="001B16EB">
      <w:pPr>
        <w:ind w:left="1134"/>
        <w:rPr>
          <w:rFonts w:asciiTheme="majorHAnsi" w:eastAsiaTheme="majorEastAsia" w:hAnsiTheme="majorHAnsi" w:cstheme="minorHAnsi"/>
          <w:b/>
          <w:bCs/>
          <w:color w:val="000000"/>
          <w:sz w:val="28"/>
          <w:szCs w:val="28"/>
        </w:rPr>
      </w:pPr>
      <w:r>
        <w:rPr>
          <w:rFonts w:asciiTheme="majorHAnsi" w:hAnsiTheme="majorHAnsi" w:cs="Lucida Grande"/>
          <w:color w:val="000000"/>
        </w:rPr>
        <w:t xml:space="preserve"> </w:t>
      </w:r>
      <w:r w:rsidR="0052003A">
        <w:rPr>
          <w:rFonts w:asciiTheme="majorHAnsi" w:hAnsiTheme="majorHAnsi" w:cs="Lucida Grande"/>
          <w:color w:val="000000"/>
        </w:rPr>
        <w:t xml:space="preserve"> </w:t>
      </w:r>
      <w:r w:rsidR="002E1863">
        <w:rPr>
          <w:rFonts w:cstheme="minorHAnsi"/>
          <w:color w:val="000000"/>
        </w:rPr>
        <w:br w:type="page"/>
      </w:r>
    </w:p>
    <w:p w14:paraId="5BABBACF" w14:textId="77777777" w:rsidR="002E1863" w:rsidRDefault="002E1863" w:rsidP="002E1863">
      <w:pPr>
        <w:pStyle w:val="Heading1"/>
        <w:spacing w:before="0" w:line="240" w:lineRule="auto"/>
        <w:rPr>
          <w:rFonts w:cstheme="minorHAnsi"/>
          <w:color w:val="000000"/>
        </w:rPr>
      </w:pPr>
      <w:bookmarkStart w:id="31" w:name="_Toc464945852"/>
      <w:r>
        <w:rPr>
          <w:rFonts w:cstheme="minorHAnsi"/>
          <w:color w:val="000000"/>
        </w:rPr>
        <w:lastRenderedPageBreak/>
        <w:t>PART</w:t>
      </w:r>
      <w:r w:rsidRPr="004756C7">
        <w:rPr>
          <w:rFonts w:cstheme="minorHAnsi"/>
          <w:color w:val="000000"/>
        </w:rPr>
        <w:t xml:space="preserve"> </w:t>
      </w:r>
      <w:r>
        <w:rPr>
          <w:rFonts w:cstheme="minorHAnsi"/>
          <w:color w:val="000000"/>
        </w:rPr>
        <w:t>6</w:t>
      </w:r>
      <w:r w:rsidRPr="004756C7">
        <w:rPr>
          <w:rFonts w:cstheme="minorHAnsi"/>
          <w:color w:val="000000"/>
        </w:rPr>
        <w:t xml:space="preserve"> – </w:t>
      </w:r>
      <w:bookmarkEnd w:id="31"/>
      <w:r w:rsidR="00D3007B">
        <w:rPr>
          <w:rFonts w:cstheme="minorHAnsi"/>
          <w:color w:val="000000"/>
        </w:rPr>
        <w:t>DRAWING THE RESULTS TOGETHER: IMPLICATIONS FOR TRAINING</w:t>
      </w:r>
    </w:p>
    <w:p w14:paraId="662A8172" w14:textId="77777777" w:rsidR="00776B55" w:rsidRDefault="00776B55" w:rsidP="00776B55">
      <w:pPr>
        <w:rPr>
          <w:rFonts w:asciiTheme="majorHAnsi" w:hAnsiTheme="majorHAnsi" w:cs="Lucida Grande"/>
          <w:color w:val="000000"/>
        </w:rPr>
      </w:pPr>
    </w:p>
    <w:p w14:paraId="07B4E1FC" w14:textId="77777777" w:rsidR="00734557" w:rsidRDefault="00734557" w:rsidP="00776B55">
      <w:pPr>
        <w:ind w:left="1134"/>
        <w:rPr>
          <w:rFonts w:asciiTheme="majorHAnsi" w:hAnsiTheme="majorHAnsi" w:cs="Lucida Grande"/>
          <w:color w:val="000000"/>
        </w:rPr>
      </w:pPr>
    </w:p>
    <w:p w14:paraId="414E45C8" w14:textId="77777777" w:rsidR="002A5CD2" w:rsidRPr="0027289B" w:rsidRDefault="002A5CD2" w:rsidP="002A5CD2">
      <w:pPr>
        <w:ind w:left="1134"/>
        <w:rPr>
          <w:rFonts w:asciiTheme="majorHAnsi" w:hAnsiTheme="majorHAnsi" w:cs="Lucida Grande"/>
          <w:i/>
          <w:color w:val="000000"/>
        </w:rPr>
      </w:pPr>
      <w:r w:rsidRPr="0027289B">
        <w:rPr>
          <w:rFonts w:asciiTheme="majorHAnsi" w:hAnsiTheme="majorHAnsi" w:cs="Lucida Grande"/>
          <w:i/>
          <w:color w:val="000000"/>
        </w:rPr>
        <w:t xml:space="preserve">Theme 1 – </w:t>
      </w:r>
      <w:r>
        <w:rPr>
          <w:rFonts w:asciiTheme="majorHAnsi" w:hAnsiTheme="majorHAnsi" w:cs="Lucida Grande"/>
          <w:i/>
          <w:color w:val="000000"/>
        </w:rPr>
        <w:t>no real differences between financial counsellors and financial capability workers</w:t>
      </w:r>
    </w:p>
    <w:p w14:paraId="72D7DD33" w14:textId="77777777" w:rsidR="002A5CD2" w:rsidRDefault="002A5CD2" w:rsidP="00776B55">
      <w:pPr>
        <w:ind w:left="1134"/>
        <w:rPr>
          <w:rFonts w:asciiTheme="majorHAnsi" w:hAnsiTheme="majorHAnsi" w:cs="Lucida Grande"/>
          <w:color w:val="000000"/>
        </w:rPr>
      </w:pPr>
    </w:p>
    <w:p w14:paraId="5E4DDBAC" w14:textId="77777777" w:rsidR="002A5CD2" w:rsidRDefault="002A5CD2" w:rsidP="002A5CD2">
      <w:pPr>
        <w:ind w:left="1134"/>
        <w:rPr>
          <w:rFonts w:asciiTheme="majorHAnsi" w:hAnsiTheme="majorHAnsi" w:cs="Lucida Grande"/>
          <w:color w:val="000000"/>
        </w:rPr>
      </w:pPr>
      <w:r>
        <w:rPr>
          <w:rFonts w:asciiTheme="majorHAnsi" w:hAnsiTheme="majorHAnsi" w:cs="Lucida Grande"/>
          <w:color w:val="000000"/>
        </w:rPr>
        <w:t xml:space="preserve">There were no significant differences in the survey responses between the face-to-face financial counsellors, phone financial counsellors and financial capability workers.  </w:t>
      </w:r>
    </w:p>
    <w:p w14:paraId="6BF12FEC" w14:textId="77777777" w:rsidR="002A5CD2" w:rsidRDefault="002A5CD2" w:rsidP="002A5CD2">
      <w:pPr>
        <w:ind w:left="1134"/>
        <w:rPr>
          <w:rFonts w:asciiTheme="majorHAnsi" w:hAnsiTheme="majorHAnsi" w:cs="Lucida Grande"/>
          <w:color w:val="000000"/>
        </w:rPr>
      </w:pPr>
    </w:p>
    <w:p w14:paraId="1EC853CB" w14:textId="77777777" w:rsidR="002A5CD2" w:rsidRDefault="002A5CD2" w:rsidP="002A5CD2">
      <w:pPr>
        <w:ind w:left="1134"/>
        <w:rPr>
          <w:rFonts w:asciiTheme="majorHAnsi" w:hAnsiTheme="majorHAnsi" w:cs="Lucida Grande"/>
          <w:color w:val="000000"/>
        </w:rPr>
      </w:pPr>
      <w:r>
        <w:rPr>
          <w:rFonts w:asciiTheme="majorHAnsi" w:hAnsiTheme="majorHAnsi" w:cs="Lucida Grande"/>
          <w:color w:val="000000"/>
        </w:rPr>
        <w:t xml:space="preserve">In relation to any training however, financial counsellors and financial capability workers have different roles, so some aspects of the training will need to be adapted. For example, a financial capability worker should not be dealing with banks </w:t>
      </w:r>
      <w:r w:rsidR="009E08F3">
        <w:rPr>
          <w:rFonts w:asciiTheme="majorHAnsi" w:hAnsiTheme="majorHAnsi" w:cs="Lucida Grande"/>
          <w:color w:val="000000"/>
        </w:rPr>
        <w:t>directly</w:t>
      </w:r>
      <w:r>
        <w:rPr>
          <w:rFonts w:asciiTheme="majorHAnsi" w:hAnsiTheme="majorHAnsi" w:cs="Lucida Grande"/>
          <w:color w:val="000000"/>
        </w:rPr>
        <w:t xml:space="preserve"> </w:t>
      </w:r>
      <w:r w:rsidR="009E08F3">
        <w:rPr>
          <w:rFonts w:asciiTheme="majorHAnsi" w:hAnsiTheme="majorHAnsi" w:cs="Lucida Grande"/>
          <w:color w:val="000000"/>
        </w:rPr>
        <w:t>or</w:t>
      </w:r>
      <w:r>
        <w:rPr>
          <w:rFonts w:asciiTheme="majorHAnsi" w:hAnsiTheme="majorHAnsi" w:cs="Lucida Grande"/>
          <w:color w:val="000000"/>
        </w:rPr>
        <w:t xml:space="preserve"> will not need training about </w:t>
      </w:r>
      <w:r w:rsidR="00EC4918">
        <w:rPr>
          <w:rFonts w:asciiTheme="majorHAnsi" w:hAnsiTheme="majorHAnsi" w:cs="Lucida Grande"/>
          <w:color w:val="000000"/>
        </w:rPr>
        <w:t xml:space="preserve">say </w:t>
      </w:r>
      <w:r>
        <w:rPr>
          <w:rFonts w:asciiTheme="majorHAnsi" w:hAnsiTheme="majorHAnsi" w:cs="Lucida Grande"/>
          <w:color w:val="000000"/>
        </w:rPr>
        <w:t xml:space="preserve">family law </w:t>
      </w:r>
      <w:r w:rsidR="00EC4918">
        <w:rPr>
          <w:rFonts w:asciiTheme="majorHAnsi" w:hAnsiTheme="majorHAnsi" w:cs="Lucida Grande"/>
          <w:color w:val="000000"/>
        </w:rPr>
        <w:t>and its intersection with credit</w:t>
      </w:r>
      <w:r>
        <w:rPr>
          <w:rFonts w:asciiTheme="majorHAnsi" w:hAnsiTheme="majorHAnsi" w:cs="Lucida Grande"/>
          <w:color w:val="000000"/>
        </w:rPr>
        <w:t xml:space="preserve">. </w:t>
      </w:r>
    </w:p>
    <w:p w14:paraId="06434B52" w14:textId="77777777" w:rsidR="002A5CD2" w:rsidRDefault="002A5CD2" w:rsidP="00776B55">
      <w:pPr>
        <w:ind w:left="1134"/>
        <w:rPr>
          <w:rFonts w:asciiTheme="majorHAnsi" w:hAnsiTheme="majorHAnsi" w:cs="Lucida Grande"/>
          <w:color w:val="000000"/>
        </w:rPr>
      </w:pPr>
    </w:p>
    <w:p w14:paraId="5EAD4195" w14:textId="77777777" w:rsidR="0027289B" w:rsidRPr="0027289B" w:rsidRDefault="0027289B" w:rsidP="00776B55">
      <w:pPr>
        <w:ind w:left="1134"/>
        <w:rPr>
          <w:rFonts w:asciiTheme="majorHAnsi" w:hAnsiTheme="majorHAnsi" w:cs="Lucida Grande"/>
          <w:i/>
          <w:color w:val="000000"/>
        </w:rPr>
      </w:pPr>
      <w:r w:rsidRPr="0027289B">
        <w:rPr>
          <w:rFonts w:asciiTheme="majorHAnsi" w:hAnsiTheme="majorHAnsi" w:cs="Lucida Grande"/>
          <w:i/>
          <w:color w:val="000000"/>
        </w:rPr>
        <w:t xml:space="preserve">Theme </w:t>
      </w:r>
      <w:r w:rsidR="009E08F3">
        <w:rPr>
          <w:rFonts w:asciiTheme="majorHAnsi" w:hAnsiTheme="majorHAnsi" w:cs="Lucida Grande"/>
          <w:i/>
          <w:color w:val="000000"/>
        </w:rPr>
        <w:t>2</w:t>
      </w:r>
      <w:r w:rsidRPr="0027289B">
        <w:rPr>
          <w:rFonts w:asciiTheme="majorHAnsi" w:hAnsiTheme="majorHAnsi" w:cs="Lucida Grande"/>
          <w:i/>
          <w:color w:val="000000"/>
        </w:rPr>
        <w:t xml:space="preserve"> – family violence/economic abuse is an integral part of casework</w:t>
      </w:r>
    </w:p>
    <w:p w14:paraId="37B9E532" w14:textId="77777777" w:rsidR="00D41DC4" w:rsidRDefault="00D41DC4" w:rsidP="00776B55">
      <w:pPr>
        <w:ind w:left="1134"/>
        <w:rPr>
          <w:rFonts w:asciiTheme="majorHAnsi" w:hAnsiTheme="majorHAnsi" w:cs="Lucida Grande"/>
          <w:color w:val="000000"/>
        </w:rPr>
      </w:pPr>
    </w:p>
    <w:p w14:paraId="719A7080" w14:textId="77777777" w:rsidR="00CE4920" w:rsidRDefault="00DD7606" w:rsidP="00060F49">
      <w:pPr>
        <w:ind w:left="1134"/>
        <w:rPr>
          <w:rFonts w:asciiTheme="majorHAnsi" w:hAnsiTheme="majorHAnsi" w:cs="Lucida Grande"/>
          <w:color w:val="000000"/>
        </w:rPr>
      </w:pPr>
      <w:r>
        <w:rPr>
          <w:rFonts w:asciiTheme="majorHAnsi" w:hAnsiTheme="majorHAnsi" w:cs="Lucida Grande"/>
          <w:color w:val="000000"/>
        </w:rPr>
        <w:t xml:space="preserve">One of the </w:t>
      </w:r>
      <w:r w:rsidR="009E08F3">
        <w:rPr>
          <w:rFonts w:asciiTheme="majorHAnsi" w:hAnsiTheme="majorHAnsi" w:cs="Lucida Grande"/>
          <w:color w:val="000000"/>
        </w:rPr>
        <w:t>most important</w:t>
      </w:r>
      <w:r>
        <w:rPr>
          <w:rFonts w:asciiTheme="majorHAnsi" w:hAnsiTheme="majorHAnsi" w:cs="Lucida Grande"/>
          <w:color w:val="000000"/>
        </w:rPr>
        <w:t xml:space="preserve"> themes from the survey is that family violence/economic abuse is an integral part of everyday casework. </w:t>
      </w:r>
      <w:r w:rsidR="00C61986">
        <w:rPr>
          <w:rFonts w:asciiTheme="majorHAnsi" w:hAnsiTheme="majorHAnsi" w:cs="Lucida Grande"/>
          <w:color w:val="000000"/>
        </w:rPr>
        <w:t>There are hardly any workers who</w:t>
      </w:r>
      <w:r w:rsidR="00EC4918">
        <w:rPr>
          <w:rFonts w:asciiTheme="majorHAnsi" w:hAnsiTheme="majorHAnsi" w:cs="Lucida Grande"/>
          <w:color w:val="000000"/>
        </w:rPr>
        <w:t>, at some point,</w:t>
      </w:r>
      <w:r w:rsidR="00C61986">
        <w:rPr>
          <w:rFonts w:asciiTheme="majorHAnsi" w:hAnsiTheme="majorHAnsi" w:cs="Lucida Grande"/>
          <w:color w:val="000000"/>
        </w:rPr>
        <w:t xml:space="preserve"> do not see clients who have been affected. </w:t>
      </w:r>
    </w:p>
    <w:p w14:paraId="4CDAC753" w14:textId="77777777" w:rsidR="00CE4920" w:rsidRDefault="00CE4920" w:rsidP="00060F49">
      <w:pPr>
        <w:ind w:left="1134"/>
        <w:rPr>
          <w:rFonts w:asciiTheme="majorHAnsi" w:hAnsiTheme="majorHAnsi" w:cs="Lucida Grande"/>
          <w:color w:val="000000"/>
        </w:rPr>
      </w:pPr>
    </w:p>
    <w:p w14:paraId="001D997E" w14:textId="77777777" w:rsidR="00060F49" w:rsidRDefault="00212409" w:rsidP="00060F49">
      <w:pPr>
        <w:ind w:left="1134"/>
        <w:rPr>
          <w:rFonts w:asciiTheme="majorHAnsi" w:hAnsiTheme="majorHAnsi" w:cs="Lucida Grande"/>
          <w:color w:val="000000"/>
        </w:rPr>
      </w:pPr>
      <w:r>
        <w:rPr>
          <w:rFonts w:asciiTheme="majorHAnsi" w:hAnsiTheme="majorHAnsi" w:cs="Lucida Grande"/>
          <w:color w:val="000000"/>
        </w:rPr>
        <w:t>The</w:t>
      </w:r>
      <w:r w:rsidR="00060F49">
        <w:rPr>
          <w:rFonts w:asciiTheme="majorHAnsi" w:hAnsiTheme="majorHAnsi" w:cs="Lucida Grande"/>
          <w:color w:val="000000"/>
        </w:rPr>
        <w:t xml:space="preserve"> way in which a financial counsellor/capability worker might identify the existence of family violence/economic abuse </w:t>
      </w:r>
      <w:r>
        <w:rPr>
          <w:rFonts w:asciiTheme="majorHAnsi" w:hAnsiTheme="majorHAnsi" w:cs="Lucida Grande"/>
          <w:color w:val="000000"/>
        </w:rPr>
        <w:t>varies</w:t>
      </w:r>
      <w:r w:rsidR="00EC4918">
        <w:rPr>
          <w:rFonts w:asciiTheme="majorHAnsi" w:hAnsiTheme="majorHAnsi" w:cs="Lucida Grande"/>
          <w:color w:val="000000"/>
        </w:rPr>
        <w:t xml:space="preserve"> widely</w:t>
      </w:r>
      <w:r w:rsidR="00CE4920">
        <w:rPr>
          <w:rFonts w:asciiTheme="majorHAnsi" w:hAnsiTheme="majorHAnsi" w:cs="Lucida Grande"/>
          <w:color w:val="000000"/>
        </w:rPr>
        <w:t>:</w:t>
      </w:r>
      <w:r w:rsidR="00060F49">
        <w:rPr>
          <w:rFonts w:asciiTheme="majorHAnsi" w:hAnsiTheme="majorHAnsi" w:cs="Lucida Grande"/>
          <w:color w:val="000000"/>
        </w:rPr>
        <w:t xml:space="preserve"> </w:t>
      </w:r>
      <w:r w:rsidR="00CE4920">
        <w:rPr>
          <w:rFonts w:asciiTheme="majorHAnsi" w:hAnsiTheme="majorHAnsi" w:cs="Lucida Grande"/>
          <w:color w:val="000000"/>
        </w:rPr>
        <w:t>t</w:t>
      </w:r>
      <w:r w:rsidR="00060F49">
        <w:rPr>
          <w:rFonts w:asciiTheme="majorHAnsi" w:hAnsiTheme="majorHAnsi" w:cs="Lucida Grande"/>
          <w:color w:val="000000"/>
        </w:rPr>
        <w:t xml:space="preserve">here is no one point </w:t>
      </w:r>
      <w:r w:rsidR="00CE4920">
        <w:rPr>
          <w:rFonts w:asciiTheme="majorHAnsi" w:hAnsiTheme="majorHAnsi" w:cs="Lucida Grande"/>
          <w:color w:val="000000"/>
        </w:rPr>
        <w:t>at which it usually becomes obvious and no one way of finding out. This is another way of saying that each client will be unique.</w:t>
      </w:r>
    </w:p>
    <w:p w14:paraId="0A961E30" w14:textId="77777777" w:rsidR="00060F49" w:rsidRDefault="00060F49" w:rsidP="00CA4E4E">
      <w:pPr>
        <w:ind w:left="1134"/>
        <w:rPr>
          <w:rFonts w:asciiTheme="majorHAnsi" w:hAnsiTheme="majorHAnsi" w:cs="Lucida Grande"/>
          <w:color w:val="000000"/>
        </w:rPr>
      </w:pPr>
    </w:p>
    <w:p w14:paraId="3C10DFBF" w14:textId="77777777" w:rsidR="005E6481" w:rsidRDefault="00E25439" w:rsidP="00776B55">
      <w:pPr>
        <w:ind w:left="1134"/>
        <w:rPr>
          <w:rFonts w:asciiTheme="majorHAnsi" w:hAnsiTheme="majorHAnsi" w:cs="Lucida Grande"/>
          <w:color w:val="000000"/>
        </w:rPr>
      </w:pPr>
      <w:r>
        <w:rPr>
          <w:rFonts w:asciiTheme="majorHAnsi" w:hAnsiTheme="majorHAnsi" w:cs="Lucida Grande"/>
          <w:color w:val="000000"/>
        </w:rPr>
        <w:t>Any</w:t>
      </w:r>
      <w:r w:rsidR="005E6481">
        <w:rPr>
          <w:rFonts w:asciiTheme="majorHAnsi" w:hAnsiTheme="majorHAnsi" w:cs="Lucida Grande"/>
          <w:color w:val="000000"/>
        </w:rPr>
        <w:t xml:space="preserve"> training intervention </w:t>
      </w:r>
      <w:r>
        <w:rPr>
          <w:rFonts w:asciiTheme="majorHAnsi" w:hAnsiTheme="majorHAnsi" w:cs="Lucida Grande"/>
          <w:color w:val="000000"/>
        </w:rPr>
        <w:t xml:space="preserve">needs to </w:t>
      </w:r>
      <w:r w:rsidR="00CA4E4E">
        <w:rPr>
          <w:rFonts w:asciiTheme="majorHAnsi" w:hAnsiTheme="majorHAnsi" w:cs="Lucida Grande"/>
          <w:color w:val="000000"/>
        </w:rPr>
        <w:t>start from this point and then explicitly cover:</w:t>
      </w:r>
    </w:p>
    <w:p w14:paraId="6E646F1A" w14:textId="77777777" w:rsidR="009737EA" w:rsidRDefault="009737EA" w:rsidP="00776B55">
      <w:pPr>
        <w:ind w:left="1134"/>
        <w:rPr>
          <w:rFonts w:asciiTheme="majorHAnsi" w:hAnsiTheme="majorHAnsi" w:cs="Lucida Grande"/>
          <w:color w:val="000000"/>
        </w:rPr>
      </w:pPr>
    </w:p>
    <w:p w14:paraId="1E07295D" w14:textId="77777777" w:rsidR="009737EA" w:rsidRPr="009737EA" w:rsidRDefault="009737EA" w:rsidP="009737EA">
      <w:pPr>
        <w:pStyle w:val="ListParagraph"/>
        <w:numPr>
          <w:ilvl w:val="0"/>
          <w:numId w:val="22"/>
        </w:numPr>
        <w:rPr>
          <w:rFonts w:asciiTheme="majorHAnsi" w:hAnsiTheme="majorHAnsi" w:cs="Lucida Grande"/>
          <w:color w:val="000000"/>
        </w:rPr>
      </w:pPr>
      <w:r w:rsidRPr="009737EA">
        <w:rPr>
          <w:rFonts w:asciiTheme="majorHAnsi" w:hAnsiTheme="majorHAnsi" w:cs="Lucida Grande"/>
          <w:color w:val="000000"/>
        </w:rPr>
        <w:t>what family violence/economic abuse is</w:t>
      </w:r>
      <w:r w:rsidR="00454454">
        <w:rPr>
          <w:rFonts w:asciiTheme="majorHAnsi" w:hAnsiTheme="majorHAnsi" w:cs="Lucida Grande"/>
          <w:color w:val="000000"/>
        </w:rPr>
        <w:t xml:space="preserve"> and the broader social context in which it occurs</w:t>
      </w:r>
    </w:p>
    <w:p w14:paraId="13CAA470" w14:textId="77777777" w:rsidR="009737EA" w:rsidRDefault="009737EA" w:rsidP="009737EA">
      <w:pPr>
        <w:ind w:left="1134"/>
        <w:rPr>
          <w:rFonts w:asciiTheme="majorHAnsi" w:hAnsiTheme="majorHAnsi" w:cs="Lucida Grande"/>
          <w:color w:val="000000"/>
        </w:rPr>
      </w:pPr>
    </w:p>
    <w:p w14:paraId="60131362" w14:textId="77777777" w:rsidR="009737EA" w:rsidRPr="009737EA" w:rsidRDefault="009737EA" w:rsidP="009737EA">
      <w:pPr>
        <w:pStyle w:val="ListParagraph"/>
        <w:numPr>
          <w:ilvl w:val="0"/>
          <w:numId w:val="22"/>
        </w:numPr>
        <w:rPr>
          <w:rFonts w:asciiTheme="majorHAnsi" w:hAnsiTheme="majorHAnsi" w:cs="Lucida Grande"/>
          <w:color w:val="000000"/>
        </w:rPr>
      </w:pPr>
      <w:r w:rsidRPr="009737EA">
        <w:rPr>
          <w:rFonts w:asciiTheme="majorHAnsi" w:hAnsiTheme="majorHAnsi" w:cs="Lucida Grande"/>
          <w:color w:val="000000"/>
        </w:rPr>
        <w:t xml:space="preserve">what signs to look for </w:t>
      </w:r>
      <w:r w:rsidR="00CE4920">
        <w:rPr>
          <w:rFonts w:asciiTheme="majorHAnsi" w:hAnsiTheme="majorHAnsi" w:cs="Lucida Grande"/>
          <w:color w:val="000000"/>
        </w:rPr>
        <w:t>– there will be many</w:t>
      </w:r>
    </w:p>
    <w:p w14:paraId="56DB875E" w14:textId="77777777" w:rsidR="009737EA" w:rsidRDefault="009737EA" w:rsidP="009737EA">
      <w:pPr>
        <w:ind w:left="1134"/>
        <w:rPr>
          <w:rFonts w:asciiTheme="majorHAnsi" w:hAnsiTheme="majorHAnsi" w:cs="Lucida Grande"/>
          <w:color w:val="000000"/>
        </w:rPr>
      </w:pPr>
    </w:p>
    <w:p w14:paraId="3EE50926" w14:textId="77777777" w:rsidR="009737EA" w:rsidRPr="009737EA" w:rsidRDefault="009737EA" w:rsidP="009737EA">
      <w:pPr>
        <w:pStyle w:val="ListParagraph"/>
        <w:numPr>
          <w:ilvl w:val="0"/>
          <w:numId w:val="22"/>
        </w:numPr>
        <w:rPr>
          <w:rFonts w:asciiTheme="majorHAnsi" w:hAnsiTheme="majorHAnsi" w:cs="Lucida Grande"/>
          <w:color w:val="000000"/>
        </w:rPr>
      </w:pPr>
      <w:r w:rsidRPr="009737EA">
        <w:rPr>
          <w:rFonts w:asciiTheme="majorHAnsi" w:hAnsiTheme="majorHAnsi" w:cs="Lucida Grande"/>
          <w:color w:val="000000"/>
        </w:rPr>
        <w:t xml:space="preserve">how to hold conversations </w:t>
      </w:r>
      <w:r w:rsidR="00E25439">
        <w:rPr>
          <w:rFonts w:asciiTheme="majorHAnsi" w:hAnsiTheme="majorHAnsi" w:cs="Lucida Grande"/>
          <w:color w:val="000000"/>
        </w:rPr>
        <w:t xml:space="preserve">with </w:t>
      </w:r>
      <w:proofErr w:type="gramStart"/>
      <w:r w:rsidR="00E25439">
        <w:rPr>
          <w:rFonts w:asciiTheme="majorHAnsi" w:hAnsiTheme="majorHAnsi" w:cs="Lucida Grande"/>
          <w:color w:val="000000"/>
        </w:rPr>
        <w:t>clients</w:t>
      </w:r>
      <w:proofErr w:type="gramEnd"/>
    </w:p>
    <w:p w14:paraId="739CD523" w14:textId="77777777" w:rsidR="00572A97" w:rsidRDefault="00572A97" w:rsidP="00776B55">
      <w:pPr>
        <w:ind w:left="1134"/>
        <w:rPr>
          <w:rFonts w:asciiTheme="majorHAnsi" w:hAnsiTheme="majorHAnsi" w:cs="Lucida Grande"/>
          <w:color w:val="000000"/>
        </w:rPr>
      </w:pPr>
    </w:p>
    <w:p w14:paraId="62A993DA" w14:textId="77777777" w:rsidR="0027289B" w:rsidRDefault="0027289B" w:rsidP="0027289B">
      <w:pPr>
        <w:ind w:left="1134"/>
        <w:rPr>
          <w:rFonts w:asciiTheme="majorHAnsi" w:hAnsiTheme="majorHAnsi" w:cs="Lucida Grande"/>
          <w:i/>
          <w:color w:val="000000"/>
        </w:rPr>
      </w:pPr>
      <w:r w:rsidRPr="0027289B">
        <w:rPr>
          <w:rFonts w:asciiTheme="majorHAnsi" w:hAnsiTheme="majorHAnsi" w:cs="Lucida Grande"/>
          <w:i/>
          <w:color w:val="000000"/>
        </w:rPr>
        <w:t xml:space="preserve">Theme </w:t>
      </w:r>
      <w:r w:rsidR="00060F49">
        <w:rPr>
          <w:rFonts w:asciiTheme="majorHAnsi" w:hAnsiTheme="majorHAnsi" w:cs="Lucida Grande"/>
          <w:i/>
          <w:color w:val="000000"/>
        </w:rPr>
        <w:t>3</w:t>
      </w:r>
      <w:r w:rsidRPr="0027289B">
        <w:rPr>
          <w:rFonts w:asciiTheme="majorHAnsi" w:hAnsiTheme="majorHAnsi" w:cs="Lucida Grande"/>
          <w:i/>
          <w:color w:val="000000"/>
        </w:rPr>
        <w:t xml:space="preserve"> – family violence/economic </w:t>
      </w:r>
      <w:r w:rsidR="00CA4E4E">
        <w:rPr>
          <w:rFonts w:asciiTheme="majorHAnsi" w:hAnsiTheme="majorHAnsi" w:cs="Lucida Grande"/>
          <w:i/>
          <w:color w:val="000000"/>
        </w:rPr>
        <w:t xml:space="preserve">cases are more demanding </w:t>
      </w:r>
    </w:p>
    <w:p w14:paraId="1E9A0104" w14:textId="77777777" w:rsidR="00CA4E4E" w:rsidRDefault="00CA4E4E" w:rsidP="0027289B">
      <w:pPr>
        <w:ind w:left="1134"/>
        <w:rPr>
          <w:rFonts w:asciiTheme="majorHAnsi" w:hAnsiTheme="majorHAnsi" w:cs="Lucida Grande"/>
          <w:i/>
          <w:color w:val="000000"/>
        </w:rPr>
      </w:pPr>
    </w:p>
    <w:p w14:paraId="1525C2BC" w14:textId="77777777" w:rsidR="009054EC" w:rsidRDefault="00EC4918" w:rsidP="000E57CF">
      <w:pPr>
        <w:ind w:left="1134"/>
        <w:rPr>
          <w:rFonts w:asciiTheme="majorHAnsi" w:hAnsiTheme="majorHAnsi" w:cs="Lucida Grande"/>
          <w:color w:val="000000"/>
        </w:rPr>
      </w:pPr>
      <w:r>
        <w:rPr>
          <w:rFonts w:asciiTheme="majorHAnsi" w:hAnsiTheme="majorHAnsi" w:cs="Lucida Grande"/>
          <w:color w:val="000000"/>
        </w:rPr>
        <w:t>Survey respondents clearly said that these cases were more demanding</w:t>
      </w:r>
      <w:r w:rsidR="002B2B1E">
        <w:rPr>
          <w:rFonts w:asciiTheme="majorHAnsi" w:hAnsiTheme="majorHAnsi" w:cs="Lucida Grande"/>
          <w:color w:val="000000"/>
        </w:rPr>
        <w:t xml:space="preserve"> than</w:t>
      </w:r>
      <w:r w:rsidR="009054EC">
        <w:rPr>
          <w:rFonts w:asciiTheme="majorHAnsi" w:hAnsiTheme="majorHAnsi" w:cs="Lucida Grande"/>
          <w:color w:val="000000"/>
        </w:rPr>
        <w:t xml:space="preserve"> when working with other clients</w:t>
      </w:r>
      <w:r>
        <w:rPr>
          <w:rFonts w:asciiTheme="majorHAnsi" w:hAnsiTheme="majorHAnsi" w:cs="Lucida Grande"/>
          <w:color w:val="000000"/>
        </w:rPr>
        <w:t>. The qualitative comments shed some light on this, referring for example, to the personal impact on workers where they know childre</w:t>
      </w:r>
      <w:r w:rsidR="000E57CF">
        <w:rPr>
          <w:rFonts w:asciiTheme="majorHAnsi" w:hAnsiTheme="majorHAnsi" w:cs="Lucida Grande"/>
          <w:color w:val="000000"/>
        </w:rPr>
        <w:t xml:space="preserve">n are being affected and that they are assisting a client group who may be in dangerous situations and/or </w:t>
      </w:r>
      <w:proofErr w:type="spellStart"/>
      <w:r w:rsidR="000E57CF">
        <w:rPr>
          <w:rFonts w:asciiTheme="majorHAnsi" w:hAnsiTheme="majorHAnsi" w:cs="Lucida Grande"/>
          <w:color w:val="000000"/>
        </w:rPr>
        <w:lastRenderedPageBreak/>
        <w:t>traumatised</w:t>
      </w:r>
      <w:proofErr w:type="spellEnd"/>
      <w:r w:rsidR="000E57CF">
        <w:rPr>
          <w:rFonts w:asciiTheme="majorHAnsi" w:hAnsiTheme="majorHAnsi" w:cs="Lucida Grande"/>
          <w:color w:val="000000"/>
        </w:rPr>
        <w:t xml:space="preserve">. </w:t>
      </w:r>
      <w:r w:rsidR="009054EC">
        <w:rPr>
          <w:rFonts w:asciiTheme="majorHAnsi" w:hAnsiTheme="majorHAnsi" w:cs="Lucida Grande"/>
          <w:color w:val="000000"/>
        </w:rPr>
        <w:t>Cases can also be more complex and may challenge the worker’</w:t>
      </w:r>
      <w:r w:rsidR="00454454">
        <w:rPr>
          <w:rFonts w:asciiTheme="majorHAnsi" w:hAnsiTheme="majorHAnsi" w:cs="Lucida Grande"/>
          <w:color w:val="000000"/>
        </w:rPr>
        <w:t>s own personal value system.</w:t>
      </w:r>
    </w:p>
    <w:p w14:paraId="64AC5653" w14:textId="77777777" w:rsidR="009054EC" w:rsidRDefault="009054EC" w:rsidP="000E57CF">
      <w:pPr>
        <w:ind w:left="1134"/>
        <w:rPr>
          <w:rFonts w:asciiTheme="majorHAnsi" w:hAnsiTheme="majorHAnsi" w:cs="Lucida Grande"/>
          <w:color w:val="000000"/>
        </w:rPr>
      </w:pPr>
    </w:p>
    <w:p w14:paraId="4278988D" w14:textId="77777777" w:rsidR="003F25C5" w:rsidRDefault="003F25C5" w:rsidP="0027289B">
      <w:pPr>
        <w:ind w:left="1134"/>
        <w:rPr>
          <w:rFonts w:asciiTheme="majorHAnsi" w:hAnsiTheme="majorHAnsi" w:cs="Lucida Grande"/>
          <w:color w:val="000000"/>
        </w:rPr>
      </w:pPr>
      <w:r>
        <w:rPr>
          <w:rFonts w:asciiTheme="majorHAnsi" w:hAnsiTheme="majorHAnsi" w:cs="Lucida Grande"/>
          <w:color w:val="000000"/>
        </w:rPr>
        <w:t>This means that the training needs to:</w:t>
      </w:r>
    </w:p>
    <w:p w14:paraId="2781305E" w14:textId="77777777" w:rsidR="003F25C5" w:rsidRDefault="003F25C5" w:rsidP="0027289B">
      <w:pPr>
        <w:ind w:left="1134"/>
        <w:rPr>
          <w:rFonts w:asciiTheme="majorHAnsi" w:hAnsiTheme="majorHAnsi" w:cs="Lucida Grande"/>
          <w:color w:val="000000"/>
        </w:rPr>
      </w:pPr>
    </w:p>
    <w:p w14:paraId="22294324" w14:textId="1537F5F0" w:rsidR="007F4A4D" w:rsidRPr="00454454" w:rsidRDefault="003F25C5" w:rsidP="00454454">
      <w:pPr>
        <w:pStyle w:val="ListParagraph"/>
        <w:numPr>
          <w:ilvl w:val="0"/>
          <w:numId w:val="23"/>
        </w:numPr>
        <w:rPr>
          <w:rFonts w:asciiTheme="majorHAnsi" w:hAnsiTheme="majorHAnsi" w:cs="Lucida Grande"/>
          <w:color w:val="000000"/>
        </w:rPr>
      </w:pPr>
      <w:r w:rsidRPr="00454454">
        <w:rPr>
          <w:rFonts w:asciiTheme="majorHAnsi" w:hAnsiTheme="majorHAnsi" w:cs="Lucida Grande"/>
          <w:color w:val="000000"/>
        </w:rPr>
        <w:t>add</w:t>
      </w:r>
      <w:r w:rsidR="009054EC" w:rsidRPr="00454454">
        <w:rPr>
          <w:rFonts w:asciiTheme="majorHAnsi" w:hAnsiTheme="majorHAnsi" w:cs="Lucida Grande"/>
          <w:color w:val="000000"/>
        </w:rPr>
        <w:t xml:space="preserve">ress </w:t>
      </w:r>
      <w:r w:rsidR="00454454" w:rsidRPr="00454454">
        <w:rPr>
          <w:rFonts w:asciiTheme="majorHAnsi" w:hAnsiTheme="majorHAnsi" w:cs="Lucida Grande"/>
          <w:color w:val="000000"/>
        </w:rPr>
        <w:t>self-care</w:t>
      </w:r>
      <w:r w:rsidR="009054EC" w:rsidRPr="00454454">
        <w:rPr>
          <w:rFonts w:asciiTheme="majorHAnsi" w:hAnsiTheme="majorHAnsi" w:cs="Lucida Grande"/>
          <w:color w:val="000000"/>
        </w:rPr>
        <w:t xml:space="preserve"> </w:t>
      </w:r>
    </w:p>
    <w:p w14:paraId="24019060" w14:textId="77777777" w:rsidR="003F25C5" w:rsidRDefault="003F25C5" w:rsidP="0027289B">
      <w:pPr>
        <w:ind w:left="1134"/>
        <w:rPr>
          <w:rFonts w:asciiTheme="majorHAnsi" w:hAnsiTheme="majorHAnsi" w:cs="Lucida Grande"/>
          <w:color w:val="000000"/>
        </w:rPr>
      </w:pPr>
    </w:p>
    <w:p w14:paraId="6B0C739C" w14:textId="77777777" w:rsidR="003F25C5" w:rsidRPr="00454454" w:rsidRDefault="009054EC" w:rsidP="00454454">
      <w:pPr>
        <w:pStyle w:val="ListParagraph"/>
        <w:numPr>
          <w:ilvl w:val="0"/>
          <w:numId w:val="23"/>
        </w:numPr>
        <w:rPr>
          <w:rFonts w:asciiTheme="majorHAnsi" w:hAnsiTheme="majorHAnsi" w:cs="Lucida Grande"/>
          <w:color w:val="000000"/>
        </w:rPr>
      </w:pPr>
      <w:r w:rsidRPr="00454454">
        <w:rPr>
          <w:rFonts w:asciiTheme="majorHAnsi" w:hAnsiTheme="majorHAnsi" w:cs="Lucida Grande"/>
          <w:color w:val="000000"/>
        </w:rPr>
        <w:t xml:space="preserve">provide </w:t>
      </w:r>
      <w:r w:rsidR="00454454" w:rsidRPr="00454454">
        <w:rPr>
          <w:rFonts w:asciiTheme="majorHAnsi" w:hAnsiTheme="majorHAnsi" w:cs="Lucida Grande"/>
          <w:color w:val="000000"/>
        </w:rPr>
        <w:t>new tools</w:t>
      </w:r>
      <w:r w:rsidR="009D45A8">
        <w:rPr>
          <w:rFonts w:asciiTheme="majorHAnsi" w:hAnsiTheme="majorHAnsi" w:cs="Lucida Grande"/>
          <w:color w:val="000000"/>
        </w:rPr>
        <w:t xml:space="preserve">, </w:t>
      </w:r>
      <w:r w:rsidR="00454454" w:rsidRPr="00454454">
        <w:rPr>
          <w:rFonts w:asciiTheme="majorHAnsi" w:hAnsiTheme="majorHAnsi" w:cs="Lucida Grande"/>
          <w:color w:val="000000"/>
        </w:rPr>
        <w:t xml:space="preserve">information </w:t>
      </w:r>
      <w:r w:rsidR="009D45A8">
        <w:rPr>
          <w:rFonts w:asciiTheme="majorHAnsi" w:hAnsiTheme="majorHAnsi" w:cs="Lucida Grande"/>
          <w:color w:val="000000"/>
        </w:rPr>
        <w:t xml:space="preserve">and approaches </w:t>
      </w:r>
      <w:r w:rsidR="00454454" w:rsidRPr="00454454">
        <w:rPr>
          <w:rFonts w:asciiTheme="majorHAnsi" w:hAnsiTheme="majorHAnsi" w:cs="Lucida Grande"/>
          <w:color w:val="000000"/>
        </w:rPr>
        <w:t xml:space="preserve">to help workers in their jobs </w:t>
      </w:r>
      <w:r w:rsidR="00736A23">
        <w:rPr>
          <w:rFonts w:asciiTheme="majorHAnsi" w:hAnsiTheme="majorHAnsi" w:cs="Lucida Grande"/>
          <w:color w:val="000000"/>
        </w:rPr>
        <w:t xml:space="preserve">when they identify clients affected </w:t>
      </w:r>
      <w:r w:rsidR="009D45A8">
        <w:rPr>
          <w:rFonts w:asciiTheme="majorHAnsi" w:hAnsiTheme="majorHAnsi" w:cs="Lucida Grande"/>
          <w:color w:val="000000"/>
        </w:rPr>
        <w:t>by family violence/economic abuse</w:t>
      </w:r>
    </w:p>
    <w:p w14:paraId="57BC257A" w14:textId="77777777" w:rsidR="00454454" w:rsidRDefault="00454454" w:rsidP="0027289B">
      <w:pPr>
        <w:ind w:left="1134"/>
        <w:rPr>
          <w:rFonts w:asciiTheme="majorHAnsi" w:hAnsiTheme="majorHAnsi" w:cs="Lucida Grande"/>
          <w:color w:val="000000"/>
        </w:rPr>
      </w:pPr>
    </w:p>
    <w:p w14:paraId="67F69242" w14:textId="77777777" w:rsidR="003F25C5" w:rsidRPr="00454454" w:rsidRDefault="00454454" w:rsidP="00454454">
      <w:pPr>
        <w:pStyle w:val="ListParagraph"/>
        <w:numPr>
          <w:ilvl w:val="0"/>
          <w:numId w:val="23"/>
        </w:numPr>
        <w:rPr>
          <w:rFonts w:asciiTheme="majorHAnsi" w:hAnsiTheme="majorHAnsi" w:cs="Lucida Grande"/>
          <w:color w:val="000000"/>
        </w:rPr>
      </w:pPr>
      <w:r w:rsidRPr="00454454">
        <w:rPr>
          <w:rFonts w:asciiTheme="majorHAnsi" w:hAnsiTheme="majorHAnsi" w:cs="Lucida Grande"/>
          <w:color w:val="000000"/>
        </w:rPr>
        <w:t>address</w:t>
      </w:r>
      <w:r w:rsidR="003F25C5" w:rsidRPr="00454454">
        <w:rPr>
          <w:rFonts w:asciiTheme="majorHAnsi" w:hAnsiTheme="majorHAnsi" w:cs="Lucida Grande"/>
          <w:color w:val="000000"/>
        </w:rPr>
        <w:t xml:space="preserve"> the values and assumptions that workers bring to the table</w:t>
      </w:r>
      <w:r w:rsidRPr="00454454">
        <w:rPr>
          <w:rFonts w:asciiTheme="majorHAnsi" w:hAnsiTheme="majorHAnsi" w:cs="Lucida Grande"/>
          <w:color w:val="000000"/>
        </w:rPr>
        <w:t xml:space="preserve"> when working with this client group</w:t>
      </w:r>
    </w:p>
    <w:p w14:paraId="7955DF1D" w14:textId="77777777" w:rsidR="00CA4E4E" w:rsidRPr="0027289B" w:rsidRDefault="00CA4E4E" w:rsidP="0027289B">
      <w:pPr>
        <w:ind w:left="1134"/>
        <w:rPr>
          <w:rFonts w:asciiTheme="majorHAnsi" w:hAnsiTheme="majorHAnsi" w:cs="Lucida Grande"/>
          <w:i/>
          <w:color w:val="000000"/>
        </w:rPr>
      </w:pPr>
    </w:p>
    <w:p w14:paraId="6E5D6660" w14:textId="77777777" w:rsidR="00212409" w:rsidRPr="0027289B" w:rsidRDefault="00212409" w:rsidP="00212409">
      <w:pPr>
        <w:ind w:left="1134"/>
        <w:rPr>
          <w:rFonts w:asciiTheme="majorHAnsi" w:hAnsiTheme="majorHAnsi" w:cs="Lucida Grande"/>
          <w:i/>
          <w:color w:val="000000"/>
        </w:rPr>
      </w:pPr>
      <w:r w:rsidRPr="0027289B">
        <w:rPr>
          <w:rFonts w:asciiTheme="majorHAnsi" w:hAnsiTheme="majorHAnsi" w:cs="Lucida Grande"/>
          <w:i/>
          <w:color w:val="000000"/>
        </w:rPr>
        <w:t xml:space="preserve">Theme </w:t>
      </w:r>
      <w:r>
        <w:rPr>
          <w:rFonts w:asciiTheme="majorHAnsi" w:hAnsiTheme="majorHAnsi" w:cs="Lucida Grande"/>
          <w:i/>
          <w:color w:val="000000"/>
        </w:rPr>
        <w:t>4</w:t>
      </w:r>
      <w:r w:rsidRPr="0027289B">
        <w:rPr>
          <w:rFonts w:asciiTheme="majorHAnsi" w:hAnsiTheme="majorHAnsi" w:cs="Lucida Grande"/>
          <w:i/>
          <w:color w:val="000000"/>
        </w:rPr>
        <w:t xml:space="preserve"> – </w:t>
      </w:r>
      <w:r w:rsidR="007F4A4D">
        <w:rPr>
          <w:rFonts w:asciiTheme="majorHAnsi" w:hAnsiTheme="majorHAnsi" w:cs="Lucida Grande"/>
          <w:i/>
          <w:color w:val="000000"/>
        </w:rPr>
        <w:t>the sector has some clear ideas about what training they need and is keen to do it</w:t>
      </w:r>
      <w:r w:rsidR="00CE4920">
        <w:rPr>
          <w:rFonts w:asciiTheme="majorHAnsi" w:hAnsiTheme="majorHAnsi" w:cs="Lucida Grande"/>
          <w:i/>
          <w:color w:val="000000"/>
        </w:rPr>
        <w:t xml:space="preserve"> </w:t>
      </w:r>
    </w:p>
    <w:p w14:paraId="102D610C" w14:textId="77777777" w:rsidR="00212409" w:rsidRDefault="00212409" w:rsidP="00212409">
      <w:pPr>
        <w:ind w:left="1134"/>
        <w:rPr>
          <w:rFonts w:asciiTheme="majorHAnsi" w:hAnsiTheme="majorHAnsi" w:cs="Lucida Grande"/>
          <w:color w:val="000000"/>
        </w:rPr>
      </w:pPr>
    </w:p>
    <w:p w14:paraId="37F0B9B0" w14:textId="77777777" w:rsidR="00212409" w:rsidRDefault="00454454" w:rsidP="00212409">
      <w:pPr>
        <w:ind w:left="1134"/>
        <w:rPr>
          <w:rFonts w:asciiTheme="majorHAnsi" w:hAnsiTheme="majorHAnsi" w:cs="Lucida Grande"/>
          <w:color w:val="000000"/>
        </w:rPr>
      </w:pPr>
      <w:r>
        <w:rPr>
          <w:rFonts w:asciiTheme="majorHAnsi" w:hAnsiTheme="majorHAnsi" w:cs="Lucida Grande"/>
          <w:color w:val="000000"/>
        </w:rPr>
        <w:t xml:space="preserve">There is an overwhelming </w:t>
      </w:r>
      <w:r w:rsidR="009D45A8">
        <w:rPr>
          <w:rFonts w:asciiTheme="majorHAnsi" w:hAnsiTheme="majorHAnsi" w:cs="Lucida Grande"/>
          <w:color w:val="000000"/>
        </w:rPr>
        <w:t xml:space="preserve">response from the sector saying that they need more training in this area.  All of the suggested topics in the survey were seen as important, but the priorities </w:t>
      </w:r>
      <w:r w:rsidR="00B53EF4">
        <w:rPr>
          <w:rFonts w:asciiTheme="majorHAnsi" w:hAnsiTheme="majorHAnsi" w:cs="Lucida Grande"/>
          <w:color w:val="000000"/>
        </w:rPr>
        <w:t xml:space="preserve">for financial counsellors </w:t>
      </w:r>
      <w:r w:rsidR="009D45A8">
        <w:rPr>
          <w:rFonts w:asciiTheme="majorHAnsi" w:hAnsiTheme="majorHAnsi" w:cs="Lucida Grande"/>
          <w:color w:val="000000"/>
        </w:rPr>
        <w:t>were:</w:t>
      </w:r>
    </w:p>
    <w:p w14:paraId="291074D9" w14:textId="77777777" w:rsidR="009D45A8" w:rsidRDefault="009D45A8" w:rsidP="00212409">
      <w:pPr>
        <w:ind w:left="1134"/>
        <w:rPr>
          <w:rFonts w:asciiTheme="majorHAnsi" w:hAnsiTheme="majorHAnsi" w:cs="Lucida Grande"/>
          <w:color w:val="000000"/>
        </w:rPr>
      </w:pPr>
    </w:p>
    <w:p w14:paraId="775F6F7D" w14:textId="77777777" w:rsidR="00B53EF4" w:rsidRPr="00B53EF4" w:rsidRDefault="00B53EF4" w:rsidP="00B53EF4">
      <w:pPr>
        <w:pStyle w:val="ListParagraph"/>
        <w:numPr>
          <w:ilvl w:val="0"/>
          <w:numId w:val="24"/>
        </w:numPr>
        <w:rPr>
          <w:rFonts w:asciiTheme="majorHAnsi" w:hAnsiTheme="majorHAnsi" w:cs="Lucida Grande"/>
          <w:color w:val="000000"/>
        </w:rPr>
      </w:pPr>
      <w:r w:rsidRPr="00B53EF4">
        <w:rPr>
          <w:rFonts w:asciiTheme="majorHAnsi" w:hAnsiTheme="majorHAnsi" w:cs="Lucida Grande"/>
          <w:color w:val="000000"/>
        </w:rPr>
        <w:t xml:space="preserve">Identification, first response and safety plans </w:t>
      </w:r>
      <w:r>
        <w:rPr>
          <w:rFonts w:asciiTheme="majorHAnsi" w:hAnsiTheme="majorHAnsi" w:cs="Lucida Grande"/>
          <w:color w:val="000000"/>
        </w:rPr>
        <w:t>(these are three separate topics, but form a natural group)</w:t>
      </w:r>
    </w:p>
    <w:p w14:paraId="2344F344" w14:textId="77777777" w:rsidR="00B53EF4" w:rsidRDefault="00B53EF4" w:rsidP="009D45A8">
      <w:pPr>
        <w:ind w:left="1134"/>
        <w:rPr>
          <w:rFonts w:asciiTheme="majorHAnsi" w:hAnsiTheme="majorHAnsi" w:cs="Lucida Grande"/>
          <w:color w:val="000000"/>
        </w:rPr>
      </w:pPr>
    </w:p>
    <w:p w14:paraId="27353E10" w14:textId="77777777" w:rsidR="00B53EF4" w:rsidRPr="00B53EF4" w:rsidRDefault="009D45A8" w:rsidP="00B53EF4">
      <w:pPr>
        <w:pStyle w:val="ListParagraph"/>
        <w:numPr>
          <w:ilvl w:val="0"/>
          <w:numId w:val="24"/>
        </w:numPr>
        <w:rPr>
          <w:rFonts w:asciiTheme="majorHAnsi" w:hAnsiTheme="majorHAnsi" w:cs="Lucida Grande"/>
          <w:color w:val="000000"/>
        </w:rPr>
      </w:pPr>
      <w:r w:rsidRPr="00B53EF4">
        <w:rPr>
          <w:rFonts w:asciiTheme="majorHAnsi" w:hAnsiTheme="majorHAnsi" w:cs="Lucida Grande"/>
          <w:color w:val="000000"/>
        </w:rPr>
        <w:t xml:space="preserve">legal issues (dealing with joint debts, protecting clients/remedies) </w:t>
      </w:r>
    </w:p>
    <w:p w14:paraId="409AB4CB" w14:textId="77777777" w:rsidR="00B53EF4" w:rsidRDefault="00B53EF4" w:rsidP="009D45A8">
      <w:pPr>
        <w:ind w:left="1134"/>
        <w:rPr>
          <w:rFonts w:asciiTheme="majorHAnsi" w:hAnsiTheme="majorHAnsi" w:cs="Lucida Grande"/>
          <w:color w:val="000000"/>
        </w:rPr>
      </w:pPr>
    </w:p>
    <w:p w14:paraId="0A16A671" w14:textId="77777777" w:rsidR="009D45A8" w:rsidRDefault="009D45A8" w:rsidP="00B53EF4">
      <w:pPr>
        <w:pStyle w:val="ListParagraph"/>
        <w:numPr>
          <w:ilvl w:val="0"/>
          <w:numId w:val="24"/>
        </w:numPr>
        <w:rPr>
          <w:rFonts w:asciiTheme="majorHAnsi" w:hAnsiTheme="majorHAnsi" w:cs="Lucida Grande"/>
          <w:color w:val="000000"/>
        </w:rPr>
      </w:pPr>
      <w:r w:rsidRPr="00B53EF4">
        <w:rPr>
          <w:rFonts w:asciiTheme="majorHAnsi" w:hAnsiTheme="majorHAnsi" w:cs="Lucida Grande"/>
          <w:color w:val="000000"/>
        </w:rPr>
        <w:t xml:space="preserve">what creditors can do </w:t>
      </w:r>
      <w:r w:rsidR="00B53EF4" w:rsidRPr="00B53EF4">
        <w:rPr>
          <w:rFonts w:asciiTheme="majorHAnsi" w:hAnsiTheme="majorHAnsi" w:cs="Lucida Grande"/>
          <w:color w:val="000000"/>
        </w:rPr>
        <w:t>to assist</w:t>
      </w:r>
      <w:r w:rsidRPr="00B53EF4">
        <w:rPr>
          <w:rFonts w:asciiTheme="majorHAnsi" w:hAnsiTheme="majorHAnsi" w:cs="Lucida Grande"/>
          <w:color w:val="000000"/>
        </w:rPr>
        <w:t>.</w:t>
      </w:r>
    </w:p>
    <w:p w14:paraId="21FBF699" w14:textId="77777777" w:rsidR="00B53EF4" w:rsidRPr="00B53EF4" w:rsidRDefault="00B53EF4" w:rsidP="00B53EF4">
      <w:pPr>
        <w:rPr>
          <w:rFonts w:asciiTheme="majorHAnsi" w:hAnsiTheme="majorHAnsi" w:cs="Lucida Grande"/>
          <w:color w:val="000000"/>
        </w:rPr>
      </w:pPr>
    </w:p>
    <w:p w14:paraId="5A30123D" w14:textId="77777777" w:rsidR="00B53EF4" w:rsidRDefault="00B53EF4" w:rsidP="00B53EF4">
      <w:pPr>
        <w:ind w:left="1134"/>
        <w:rPr>
          <w:rFonts w:asciiTheme="majorHAnsi" w:hAnsiTheme="majorHAnsi" w:cs="Lucida Grande"/>
          <w:color w:val="000000"/>
        </w:rPr>
      </w:pPr>
      <w:r>
        <w:rPr>
          <w:rFonts w:asciiTheme="majorHAnsi" w:hAnsiTheme="majorHAnsi" w:cs="Lucida Grande"/>
          <w:color w:val="000000"/>
        </w:rPr>
        <w:t xml:space="preserve">The training topics suggested by financial capability workers were similar: developing a safety plan, identification, first response, counselling, tools and resources and knowing at what point to intervene. </w:t>
      </w:r>
    </w:p>
    <w:p w14:paraId="01389305" w14:textId="77777777" w:rsidR="000E4F6F" w:rsidRDefault="000E4F6F" w:rsidP="00B53EF4">
      <w:pPr>
        <w:ind w:left="1134"/>
        <w:rPr>
          <w:rFonts w:asciiTheme="majorHAnsi" w:hAnsiTheme="majorHAnsi" w:cs="Lucida Grande"/>
          <w:color w:val="000000"/>
        </w:rPr>
      </w:pPr>
    </w:p>
    <w:p w14:paraId="726CC6A8" w14:textId="77777777" w:rsidR="000E4F6F" w:rsidRPr="0027289B" w:rsidRDefault="000E4F6F" w:rsidP="000E4F6F">
      <w:pPr>
        <w:ind w:left="1134"/>
        <w:rPr>
          <w:rFonts w:asciiTheme="majorHAnsi" w:hAnsiTheme="majorHAnsi" w:cs="Lucida Grande"/>
          <w:i/>
          <w:color w:val="000000"/>
        </w:rPr>
      </w:pPr>
      <w:r w:rsidRPr="0027289B">
        <w:rPr>
          <w:rFonts w:asciiTheme="majorHAnsi" w:hAnsiTheme="majorHAnsi" w:cs="Lucida Grande"/>
          <w:i/>
          <w:color w:val="000000"/>
        </w:rPr>
        <w:t xml:space="preserve">Theme </w:t>
      </w:r>
      <w:r>
        <w:rPr>
          <w:rFonts w:asciiTheme="majorHAnsi" w:hAnsiTheme="majorHAnsi" w:cs="Lucida Grande"/>
          <w:i/>
          <w:color w:val="000000"/>
        </w:rPr>
        <w:t>5</w:t>
      </w:r>
      <w:r w:rsidRPr="0027289B">
        <w:rPr>
          <w:rFonts w:asciiTheme="majorHAnsi" w:hAnsiTheme="majorHAnsi" w:cs="Lucida Grande"/>
          <w:i/>
          <w:color w:val="000000"/>
        </w:rPr>
        <w:t xml:space="preserve"> – </w:t>
      </w:r>
      <w:r w:rsidR="00544D13">
        <w:rPr>
          <w:rFonts w:asciiTheme="majorHAnsi" w:hAnsiTheme="majorHAnsi" w:cs="Lucida Grande"/>
          <w:i/>
          <w:color w:val="000000"/>
        </w:rPr>
        <w:t>the training needs to cover working with perpetrators</w:t>
      </w:r>
    </w:p>
    <w:p w14:paraId="520E22CD" w14:textId="77777777" w:rsidR="000E4F6F" w:rsidRDefault="000E4F6F" w:rsidP="000E4F6F">
      <w:pPr>
        <w:ind w:left="1134"/>
        <w:rPr>
          <w:rFonts w:asciiTheme="majorHAnsi" w:hAnsiTheme="majorHAnsi" w:cs="Lucida Grande"/>
          <w:color w:val="000000"/>
        </w:rPr>
      </w:pPr>
    </w:p>
    <w:p w14:paraId="0359FCF3" w14:textId="77777777" w:rsidR="000E4F6F" w:rsidRDefault="00544D13" w:rsidP="000E4F6F">
      <w:pPr>
        <w:ind w:left="1134"/>
        <w:rPr>
          <w:rFonts w:asciiTheme="majorHAnsi" w:hAnsiTheme="majorHAnsi" w:cs="Lucida Grande"/>
          <w:color w:val="000000"/>
        </w:rPr>
      </w:pPr>
      <w:r>
        <w:rPr>
          <w:rFonts w:asciiTheme="majorHAnsi" w:hAnsiTheme="majorHAnsi" w:cs="Lucida Grande"/>
          <w:color w:val="000000"/>
        </w:rPr>
        <w:t xml:space="preserve">Based on the comments </w:t>
      </w:r>
      <w:proofErr w:type="gramStart"/>
      <w:r>
        <w:rPr>
          <w:rFonts w:asciiTheme="majorHAnsi" w:hAnsiTheme="majorHAnsi" w:cs="Lucida Grande"/>
          <w:color w:val="000000"/>
        </w:rPr>
        <w:t>In</w:t>
      </w:r>
      <w:proofErr w:type="gramEnd"/>
      <w:r>
        <w:rPr>
          <w:rFonts w:asciiTheme="majorHAnsi" w:hAnsiTheme="majorHAnsi" w:cs="Lucida Grande"/>
          <w:color w:val="000000"/>
        </w:rPr>
        <w:t xml:space="preserve"> the survey, workers will almost certainly at some point be involved in assisting perpetrators, but they can be difficult to identify. The training needs to cover what would be appropriate where a perpetrator is identified, for example, when a couple seeks financial counselling.</w:t>
      </w:r>
    </w:p>
    <w:p w14:paraId="2E49AE07" w14:textId="77777777" w:rsidR="009D45A8" w:rsidRDefault="009D45A8" w:rsidP="00544D13">
      <w:pPr>
        <w:rPr>
          <w:rFonts w:asciiTheme="majorHAnsi" w:hAnsiTheme="majorHAnsi" w:cs="Lucida Grande"/>
          <w:color w:val="000000"/>
        </w:rPr>
      </w:pPr>
    </w:p>
    <w:p w14:paraId="5BA5FB6A" w14:textId="77777777" w:rsidR="00CA4E4E" w:rsidRPr="0027289B" w:rsidRDefault="00CA4E4E" w:rsidP="00CA4E4E">
      <w:pPr>
        <w:ind w:left="1134"/>
        <w:rPr>
          <w:rFonts w:asciiTheme="majorHAnsi" w:hAnsiTheme="majorHAnsi" w:cs="Lucida Grande"/>
          <w:i/>
          <w:color w:val="000000"/>
        </w:rPr>
      </w:pPr>
      <w:r w:rsidRPr="0027289B">
        <w:rPr>
          <w:rFonts w:asciiTheme="majorHAnsi" w:hAnsiTheme="majorHAnsi" w:cs="Lucida Grande"/>
          <w:i/>
          <w:color w:val="000000"/>
        </w:rPr>
        <w:t xml:space="preserve">Theme </w:t>
      </w:r>
      <w:r w:rsidR="000E4F6F">
        <w:rPr>
          <w:rFonts w:asciiTheme="majorHAnsi" w:hAnsiTheme="majorHAnsi" w:cs="Lucida Grande"/>
          <w:i/>
          <w:color w:val="000000"/>
        </w:rPr>
        <w:t>6</w:t>
      </w:r>
      <w:r w:rsidRPr="0027289B">
        <w:rPr>
          <w:rFonts w:asciiTheme="majorHAnsi" w:hAnsiTheme="majorHAnsi" w:cs="Lucida Grande"/>
          <w:i/>
          <w:color w:val="000000"/>
        </w:rPr>
        <w:t xml:space="preserve"> – </w:t>
      </w:r>
      <w:r>
        <w:rPr>
          <w:rFonts w:asciiTheme="majorHAnsi" w:hAnsiTheme="majorHAnsi" w:cs="Lucida Grande"/>
          <w:i/>
          <w:color w:val="000000"/>
        </w:rPr>
        <w:t xml:space="preserve">there is a need for culturally appropriate training for people working with </w:t>
      </w:r>
      <w:r w:rsidR="00892395">
        <w:rPr>
          <w:rFonts w:asciiTheme="majorHAnsi" w:hAnsiTheme="majorHAnsi" w:cs="Lucida Grande"/>
          <w:i/>
          <w:color w:val="000000"/>
        </w:rPr>
        <w:t>Aboriginal</w:t>
      </w:r>
      <w:r>
        <w:rPr>
          <w:rFonts w:asciiTheme="majorHAnsi" w:hAnsiTheme="majorHAnsi" w:cs="Lucida Grande"/>
          <w:i/>
          <w:color w:val="000000"/>
        </w:rPr>
        <w:t xml:space="preserve"> and Torres Strait Islander clients</w:t>
      </w:r>
    </w:p>
    <w:p w14:paraId="09AAE62E" w14:textId="77777777" w:rsidR="00CA4E4E" w:rsidRDefault="00CA4E4E" w:rsidP="00CA4E4E">
      <w:pPr>
        <w:ind w:left="1134"/>
        <w:rPr>
          <w:rFonts w:asciiTheme="majorHAnsi" w:hAnsiTheme="majorHAnsi" w:cs="Lucida Grande"/>
          <w:color w:val="000000"/>
        </w:rPr>
      </w:pPr>
    </w:p>
    <w:p w14:paraId="7C4D2FED" w14:textId="77777777" w:rsidR="00DD7606" w:rsidRDefault="00CA4E4E" w:rsidP="00CA4E4E">
      <w:pPr>
        <w:ind w:left="1134"/>
        <w:rPr>
          <w:rFonts w:asciiTheme="majorHAnsi" w:hAnsiTheme="majorHAnsi" w:cs="Lucida Grande"/>
          <w:color w:val="000000"/>
        </w:rPr>
      </w:pPr>
      <w:r>
        <w:rPr>
          <w:rFonts w:asciiTheme="majorHAnsi" w:hAnsiTheme="majorHAnsi" w:cs="Lucida Grande"/>
          <w:color w:val="000000"/>
        </w:rPr>
        <w:t>This theme emerged from the comments. The survey results do not provide much guidance on exactly what would need to change or be developed, so more work needs to be done in this area.</w:t>
      </w:r>
    </w:p>
    <w:p w14:paraId="3834804C" w14:textId="77777777" w:rsidR="00DD7606" w:rsidRDefault="00DD7606" w:rsidP="00776B55">
      <w:pPr>
        <w:ind w:left="1134"/>
        <w:rPr>
          <w:rFonts w:asciiTheme="majorHAnsi" w:hAnsiTheme="majorHAnsi" w:cs="Lucida Grande"/>
          <w:color w:val="000000"/>
        </w:rPr>
      </w:pPr>
    </w:p>
    <w:p w14:paraId="512ABE59" w14:textId="77777777" w:rsidR="00912915" w:rsidRDefault="00912915" w:rsidP="00912915">
      <w:pPr>
        <w:pStyle w:val="Heading1"/>
        <w:spacing w:before="0" w:line="240" w:lineRule="auto"/>
        <w:rPr>
          <w:rFonts w:cstheme="minorHAnsi"/>
          <w:color w:val="000000"/>
        </w:rPr>
      </w:pPr>
      <w:bookmarkStart w:id="32" w:name="_Toc464945853"/>
      <w:r>
        <w:rPr>
          <w:rFonts w:cstheme="minorHAnsi"/>
          <w:color w:val="000000"/>
        </w:rPr>
        <w:lastRenderedPageBreak/>
        <w:t>ATTACHMENT</w:t>
      </w:r>
      <w:r w:rsidRPr="004756C7">
        <w:rPr>
          <w:rFonts w:cstheme="minorHAnsi"/>
          <w:color w:val="000000"/>
        </w:rPr>
        <w:t xml:space="preserve"> </w:t>
      </w:r>
      <w:r w:rsidR="009B1461">
        <w:rPr>
          <w:rFonts w:cstheme="minorHAnsi"/>
          <w:color w:val="000000"/>
        </w:rPr>
        <w:t>1</w:t>
      </w:r>
      <w:r w:rsidRPr="004756C7">
        <w:rPr>
          <w:rFonts w:cstheme="minorHAnsi"/>
          <w:color w:val="000000"/>
        </w:rPr>
        <w:t xml:space="preserve"> – </w:t>
      </w:r>
      <w:r>
        <w:rPr>
          <w:rFonts w:cstheme="minorHAnsi"/>
          <w:color w:val="000000"/>
        </w:rPr>
        <w:t>QUALITATIVE COMMENTS</w:t>
      </w:r>
      <w:r w:rsidR="009B1461">
        <w:rPr>
          <w:rFonts w:cstheme="minorHAnsi"/>
          <w:color w:val="000000"/>
        </w:rPr>
        <w:t xml:space="preserve"> (Financial Counsellors)</w:t>
      </w:r>
      <w:r w:rsidR="005D29F4">
        <w:rPr>
          <w:rStyle w:val="FootnoteReference"/>
          <w:rFonts w:cstheme="minorHAnsi"/>
          <w:color w:val="000000"/>
        </w:rPr>
        <w:footnoteReference w:id="13"/>
      </w:r>
      <w:bookmarkEnd w:id="32"/>
    </w:p>
    <w:p w14:paraId="6FD534E5" w14:textId="77777777" w:rsidR="00014EDC" w:rsidRDefault="00014EDC" w:rsidP="00972308">
      <w:pPr>
        <w:rPr>
          <w:rFonts w:asciiTheme="majorHAnsi" w:hAnsiTheme="majorHAnsi" w:cs="Lucida Grande"/>
          <w:color w:val="000000"/>
        </w:rPr>
      </w:pPr>
    </w:p>
    <w:p w14:paraId="615B29DA" w14:textId="77777777" w:rsidR="00912915" w:rsidRDefault="00D5698D" w:rsidP="00972308">
      <w:pPr>
        <w:rPr>
          <w:rFonts w:asciiTheme="majorHAnsi" w:hAnsiTheme="majorHAnsi" w:cs="Lucida Grande"/>
          <w:b/>
          <w:color w:val="000000"/>
        </w:rPr>
      </w:pPr>
      <w:r w:rsidRPr="00D5698D">
        <w:rPr>
          <w:rFonts w:asciiTheme="majorHAnsi" w:hAnsiTheme="majorHAnsi" w:cs="Lucida Grande"/>
          <w:b/>
          <w:color w:val="000000"/>
        </w:rPr>
        <w:t>Question 5 - How easy do you find it to identify people who are affected by family violence and/or economic abuse?</w:t>
      </w:r>
    </w:p>
    <w:p w14:paraId="0161895C" w14:textId="77777777" w:rsidR="003572A1" w:rsidRDefault="003572A1" w:rsidP="00972308">
      <w:pPr>
        <w:rPr>
          <w:rFonts w:asciiTheme="majorHAnsi" w:hAnsiTheme="majorHAnsi" w:cs="Lucida Grande"/>
          <w:b/>
          <w:color w:val="000000"/>
        </w:rPr>
      </w:pPr>
    </w:p>
    <w:tbl>
      <w:tblPr>
        <w:tblW w:w="9360" w:type="dxa"/>
        <w:tblInd w:w="108" w:type="dxa"/>
        <w:tblLook w:val="04A0" w:firstRow="1" w:lastRow="0" w:firstColumn="1" w:lastColumn="0" w:noHBand="0" w:noVBand="1"/>
      </w:tblPr>
      <w:tblGrid>
        <w:gridCol w:w="9360"/>
      </w:tblGrid>
      <w:tr w:rsidR="003572A1" w14:paraId="2F49593D" w14:textId="77777777" w:rsidTr="003572A1">
        <w:trPr>
          <w:trHeight w:val="260"/>
        </w:trPr>
        <w:tc>
          <w:tcPr>
            <w:tcW w:w="9360" w:type="dxa"/>
            <w:tcBorders>
              <w:top w:val="nil"/>
              <w:left w:val="nil"/>
              <w:bottom w:val="nil"/>
              <w:right w:val="nil"/>
            </w:tcBorders>
            <w:shd w:val="clear" w:color="auto" w:fill="auto"/>
            <w:noWrap/>
            <w:vAlign w:val="bottom"/>
            <w:hideMark/>
          </w:tcPr>
          <w:p w14:paraId="15DF36E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choose to disclose others may wish to not share so it takes a bit of time until trust may be established.</w:t>
            </w:r>
          </w:p>
        </w:tc>
      </w:tr>
      <w:tr w:rsidR="003572A1" w14:paraId="647E636F" w14:textId="77777777" w:rsidTr="003572A1">
        <w:trPr>
          <w:trHeight w:val="260"/>
        </w:trPr>
        <w:tc>
          <w:tcPr>
            <w:tcW w:w="9360" w:type="dxa"/>
            <w:tcBorders>
              <w:top w:val="nil"/>
              <w:left w:val="nil"/>
              <w:bottom w:val="nil"/>
              <w:right w:val="nil"/>
            </w:tcBorders>
            <w:shd w:val="clear" w:color="auto" w:fill="auto"/>
            <w:noWrap/>
            <w:vAlign w:val="bottom"/>
            <w:hideMark/>
          </w:tcPr>
          <w:p w14:paraId="2BF1560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usually tells me.</w:t>
            </w:r>
          </w:p>
        </w:tc>
      </w:tr>
      <w:tr w:rsidR="003572A1" w14:paraId="694E8AC6" w14:textId="77777777" w:rsidTr="003572A1">
        <w:trPr>
          <w:trHeight w:val="260"/>
        </w:trPr>
        <w:tc>
          <w:tcPr>
            <w:tcW w:w="9360" w:type="dxa"/>
            <w:tcBorders>
              <w:top w:val="nil"/>
              <w:left w:val="nil"/>
              <w:bottom w:val="nil"/>
              <w:right w:val="nil"/>
            </w:tcBorders>
            <w:shd w:val="clear" w:color="auto" w:fill="auto"/>
            <w:noWrap/>
            <w:vAlign w:val="bottom"/>
            <w:hideMark/>
          </w:tcPr>
          <w:p w14:paraId="5FB97872"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experience suggests that women who have suffered DV and are now independent readily disclose this as financial difficulty is directly linked and they need to provide this in explanation. Other clients still affected my not disclose and this only comes to light when there are inconsistences within their financial circs</w:t>
            </w:r>
          </w:p>
        </w:tc>
      </w:tr>
      <w:tr w:rsidR="003572A1" w14:paraId="6BC42CC5" w14:textId="77777777" w:rsidTr="003572A1">
        <w:trPr>
          <w:trHeight w:val="260"/>
        </w:trPr>
        <w:tc>
          <w:tcPr>
            <w:tcW w:w="9360" w:type="dxa"/>
            <w:tcBorders>
              <w:top w:val="nil"/>
              <w:left w:val="nil"/>
              <w:bottom w:val="nil"/>
              <w:right w:val="nil"/>
            </w:tcBorders>
            <w:shd w:val="clear" w:color="auto" w:fill="auto"/>
            <w:noWrap/>
            <w:vAlign w:val="bottom"/>
            <w:hideMark/>
          </w:tcPr>
          <w:p w14:paraId="052EB43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Depends on how long the client engages for</w:t>
            </w:r>
          </w:p>
        </w:tc>
      </w:tr>
      <w:tr w:rsidR="003572A1" w14:paraId="0A036C30" w14:textId="77777777" w:rsidTr="003572A1">
        <w:trPr>
          <w:trHeight w:val="260"/>
        </w:trPr>
        <w:tc>
          <w:tcPr>
            <w:tcW w:w="9360" w:type="dxa"/>
            <w:tcBorders>
              <w:top w:val="nil"/>
              <w:left w:val="nil"/>
              <w:bottom w:val="nil"/>
              <w:right w:val="nil"/>
            </w:tcBorders>
            <w:shd w:val="clear" w:color="auto" w:fill="auto"/>
            <w:noWrap/>
            <w:vAlign w:val="bottom"/>
            <w:hideMark/>
          </w:tcPr>
          <w:p w14:paraId="5FF6616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managed a Women's Refuge and also been a Family Violence counselor and perpetrator counselor.</w:t>
            </w:r>
          </w:p>
        </w:tc>
      </w:tr>
      <w:tr w:rsidR="003572A1" w14:paraId="5A3DBEBE" w14:textId="77777777" w:rsidTr="003572A1">
        <w:trPr>
          <w:trHeight w:val="260"/>
        </w:trPr>
        <w:tc>
          <w:tcPr>
            <w:tcW w:w="9360" w:type="dxa"/>
            <w:tcBorders>
              <w:top w:val="nil"/>
              <w:left w:val="nil"/>
              <w:bottom w:val="nil"/>
              <w:right w:val="nil"/>
            </w:tcBorders>
            <w:shd w:val="clear" w:color="auto" w:fill="auto"/>
            <w:noWrap/>
            <w:vAlign w:val="bottom"/>
            <w:hideMark/>
          </w:tcPr>
          <w:p w14:paraId="405A10A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People affected by domestic violence are often very good at concealing the matter. </w:t>
            </w:r>
          </w:p>
        </w:tc>
      </w:tr>
      <w:tr w:rsidR="003572A1" w14:paraId="4ED4B42B" w14:textId="77777777" w:rsidTr="003572A1">
        <w:trPr>
          <w:trHeight w:val="260"/>
        </w:trPr>
        <w:tc>
          <w:tcPr>
            <w:tcW w:w="9360" w:type="dxa"/>
            <w:tcBorders>
              <w:top w:val="nil"/>
              <w:left w:val="nil"/>
              <w:bottom w:val="nil"/>
              <w:right w:val="nil"/>
            </w:tcBorders>
            <w:shd w:val="clear" w:color="auto" w:fill="auto"/>
            <w:noWrap/>
            <w:vAlign w:val="bottom"/>
            <w:hideMark/>
          </w:tcPr>
          <w:p w14:paraId="0DCB645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Not every victim of violence is readily identifiable and one has to respect the right to privacy but sometimes the right comment or question will release tears and/or words</w:t>
            </w:r>
          </w:p>
        </w:tc>
      </w:tr>
      <w:tr w:rsidR="003572A1" w14:paraId="0B558EF1" w14:textId="77777777" w:rsidTr="003572A1">
        <w:trPr>
          <w:trHeight w:val="260"/>
        </w:trPr>
        <w:tc>
          <w:tcPr>
            <w:tcW w:w="9360" w:type="dxa"/>
            <w:tcBorders>
              <w:top w:val="nil"/>
              <w:left w:val="nil"/>
              <w:bottom w:val="nil"/>
              <w:right w:val="nil"/>
            </w:tcBorders>
            <w:shd w:val="clear" w:color="auto" w:fill="auto"/>
            <w:noWrap/>
            <w:vAlign w:val="bottom"/>
            <w:hideMark/>
          </w:tcPr>
          <w:p w14:paraId="5110C4A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Sometimes clients are up front and let you know but if they </w:t>
            </w:r>
            <w:proofErr w:type="gramStart"/>
            <w:r>
              <w:rPr>
                <w:rFonts w:ascii="Microsoft Sans Serif" w:eastAsia="Times New Roman" w:hAnsi="Microsoft Sans Serif" w:cs="Microsoft Sans Serif"/>
                <w:sz w:val="20"/>
                <w:szCs w:val="20"/>
              </w:rPr>
              <w:t>don</w:t>
            </w:r>
            <w:r w:rsidR="00D06705">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t .</w:t>
            </w:r>
            <w:proofErr w:type="gramEnd"/>
            <w:r>
              <w:rPr>
                <w:rFonts w:ascii="Microsoft Sans Serif" w:eastAsia="Times New Roman" w:hAnsi="Microsoft Sans Serif" w:cs="Microsoft Sans Serif"/>
                <w:sz w:val="20"/>
                <w:szCs w:val="20"/>
              </w:rPr>
              <w:t xml:space="preserve"> If you have a couple and you suspect something </w:t>
            </w: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hard to then work it out</w:t>
            </w:r>
          </w:p>
        </w:tc>
      </w:tr>
      <w:tr w:rsidR="003572A1" w14:paraId="4033824A" w14:textId="77777777" w:rsidTr="003572A1">
        <w:trPr>
          <w:trHeight w:val="260"/>
        </w:trPr>
        <w:tc>
          <w:tcPr>
            <w:tcW w:w="9360" w:type="dxa"/>
            <w:tcBorders>
              <w:top w:val="nil"/>
              <w:left w:val="nil"/>
              <w:bottom w:val="nil"/>
              <w:right w:val="nil"/>
            </w:tcBorders>
            <w:shd w:val="clear" w:color="auto" w:fill="auto"/>
            <w:noWrap/>
            <w:vAlign w:val="bottom"/>
            <w:hideMark/>
          </w:tcPr>
          <w:p w14:paraId="6C597D9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currently also do financial counselling at a woman's refuge</w:t>
            </w:r>
          </w:p>
        </w:tc>
      </w:tr>
      <w:tr w:rsidR="003572A1" w14:paraId="6BEBE3A3" w14:textId="77777777" w:rsidTr="003572A1">
        <w:trPr>
          <w:trHeight w:val="260"/>
        </w:trPr>
        <w:tc>
          <w:tcPr>
            <w:tcW w:w="9360" w:type="dxa"/>
            <w:tcBorders>
              <w:top w:val="nil"/>
              <w:left w:val="nil"/>
              <w:bottom w:val="nil"/>
              <w:right w:val="nil"/>
            </w:tcBorders>
            <w:shd w:val="clear" w:color="auto" w:fill="auto"/>
            <w:noWrap/>
            <w:vAlign w:val="bottom"/>
            <w:hideMark/>
          </w:tcPr>
          <w:p w14:paraId="131A1D8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Certainly is easier now that it is talked about more.</w:t>
            </w:r>
          </w:p>
        </w:tc>
      </w:tr>
      <w:tr w:rsidR="003572A1" w14:paraId="4514759A" w14:textId="77777777" w:rsidTr="003572A1">
        <w:trPr>
          <w:trHeight w:val="260"/>
        </w:trPr>
        <w:tc>
          <w:tcPr>
            <w:tcW w:w="9360" w:type="dxa"/>
            <w:tcBorders>
              <w:top w:val="nil"/>
              <w:left w:val="nil"/>
              <w:bottom w:val="nil"/>
              <w:right w:val="nil"/>
            </w:tcBorders>
            <w:shd w:val="clear" w:color="auto" w:fill="auto"/>
            <w:noWrap/>
            <w:vAlign w:val="bottom"/>
            <w:hideMark/>
          </w:tcPr>
          <w:p w14:paraId="5388E05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 between easy and difficult if a client has left the relationship they are very open about what has happened.  If someone is in the midst of leaving it is quite difficult to identify due to how they feel, they want to avoid being upset, they feel vulnerable etc.</w:t>
            </w:r>
          </w:p>
        </w:tc>
      </w:tr>
      <w:tr w:rsidR="003572A1" w14:paraId="6EABC8A1" w14:textId="77777777" w:rsidTr="003572A1">
        <w:trPr>
          <w:trHeight w:val="260"/>
        </w:trPr>
        <w:tc>
          <w:tcPr>
            <w:tcW w:w="9360" w:type="dxa"/>
            <w:tcBorders>
              <w:top w:val="nil"/>
              <w:left w:val="nil"/>
              <w:bottom w:val="nil"/>
              <w:right w:val="nil"/>
            </w:tcBorders>
            <w:shd w:val="clear" w:color="auto" w:fill="auto"/>
            <w:noWrap/>
            <w:vAlign w:val="bottom"/>
            <w:hideMark/>
          </w:tcPr>
          <w:p w14:paraId="3CF06DA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an area of expertise for me</w:t>
            </w:r>
          </w:p>
        </w:tc>
      </w:tr>
      <w:tr w:rsidR="003572A1" w14:paraId="679EBAA2" w14:textId="77777777" w:rsidTr="003572A1">
        <w:trPr>
          <w:trHeight w:val="260"/>
        </w:trPr>
        <w:tc>
          <w:tcPr>
            <w:tcW w:w="9360" w:type="dxa"/>
            <w:tcBorders>
              <w:top w:val="nil"/>
              <w:left w:val="nil"/>
              <w:bottom w:val="nil"/>
              <w:right w:val="nil"/>
            </w:tcBorders>
            <w:shd w:val="clear" w:color="auto" w:fill="auto"/>
            <w:noWrap/>
            <w:vAlign w:val="bottom"/>
            <w:hideMark/>
          </w:tcPr>
          <w:p w14:paraId="4F3CB95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it is apparent and sometimes it comes as a surprise. At other times the client only reveals family violence or domestic abuse when they know you better and you have gained their trust</w:t>
            </w:r>
          </w:p>
        </w:tc>
      </w:tr>
      <w:tr w:rsidR="003572A1" w14:paraId="4D7B0945" w14:textId="77777777" w:rsidTr="003572A1">
        <w:trPr>
          <w:trHeight w:val="260"/>
        </w:trPr>
        <w:tc>
          <w:tcPr>
            <w:tcW w:w="9360" w:type="dxa"/>
            <w:tcBorders>
              <w:top w:val="nil"/>
              <w:left w:val="nil"/>
              <w:bottom w:val="nil"/>
              <w:right w:val="nil"/>
            </w:tcBorders>
            <w:shd w:val="clear" w:color="auto" w:fill="auto"/>
            <w:noWrap/>
            <w:vAlign w:val="bottom"/>
            <w:hideMark/>
          </w:tcPr>
          <w:p w14:paraId="4F6AC10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 many but not all cases it is advised by the client</w:t>
            </w:r>
          </w:p>
        </w:tc>
      </w:tr>
      <w:tr w:rsidR="003572A1" w14:paraId="48AFD7C9" w14:textId="77777777" w:rsidTr="003572A1">
        <w:trPr>
          <w:trHeight w:val="260"/>
        </w:trPr>
        <w:tc>
          <w:tcPr>
            <w:tcW w:w="9360" w:type="dxa"/>
            <w:tcBorders>
              <w:top w:val="nil"/>
              <w:left w:val="nil"/>
              <w:bottom w:val="nil"/>
              <w:right w:val="nil"/>
            </w:tcBorders>
            <w:shd w:val="clear" w:color="auto" w:fill="auto"/>
            <w:noWrap/>
            <w:vAlign w:val="bottom"/>
            <w:hideMark/>
          </w:tcPr>
          <w:p w14:paraId="041F87F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often too submissive/embarrassed to explain their situation effectively</w:t>
            </w:r>
          </w:p>
        </w:tc>
      </w:tr>
      <w:tr w:rsidR="003572A1" w14:paraId="27F74A00" w14:textId="77777777" w:rsidTr="003572A1">
        <w:trPr>
          <w:trHeight w:val="260"/>
        </w:trPr>
        <w:tc>
          <w:tcPr>
            <w:tcW w:w="9360" w:type="dxa"/>
            <w:tcBorders>
              <w:top w:val="nil"/>
              <w:left w:val="nil"/>
              <w:bottom w:val="nil"/>
              <w:right w:val="nil"/>
            </w:tcBorders>
            <w:shd w:val="clear" w:color="auto" w:fill="auto"/>
            <w:noWrap/>
            <w:vAlign w:val="bottom"/>
            <w:hideMark/>
          </w:tcPr>
          <w:p w14:paraId="1CF617A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 </w:t>
            </w:r>
          </w:p>
        </w:tc>
      </w:tr>
      <w:tr w:rsidR="003572A1" w14:paraId="7D07793C" w14:textId="77777777" w:rsidTr="003572A1">
        <w:trPr>
          <w:trHeight w:val="260"/>
        </w:trPr>
        <w:tc>
          <w:tcPr>
            <w:tcW w:w="9360" w:type="dxa"/>
            <w:tcBorders>
              <w:top w:val="nil"/>
              <w:left w:val="nil"/>
              <w:bottom w:val="nil"/>
              <w:right w:val="nil"/>
            </w:tcBorders>
            <w:shd w:val="clear" w:color="auto" w:fill="auto"/>
            <w:noWrap/>
            <w:vAlign w:val="bottom"/>
            <w:hideMark/>
          </w:tcPr>
          <w:p w14:paraId="54DEA90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Depends what information the person is willing to provide if family violence can be identified</w:t>
            </w:r>
          </w:p>
        </w:tc>
      </w:tr>
      <w:tr w:rsidR="003572A1" w14:paraId="2BA93C0E" w14:textId="77777777" w:rsidTr="003572A1">
        <w:trPr>
          <w:trHeight w:val="260"/>
        </w:trPr>
        <w:tc>
          <w:tcPr>
            <w:tcW w:w="9360" w:type="dxa"/>
            <w:tcBorders>
              <w:top w:val="nil"/>
              <w:left w:val="nil"/>
              <w:bottom w:val="nil"/>
              <w:right w:val="nil"/>
            </w:tcBorders>
            <w:shd w:val="clear" w:color="auto" w:fill="auto"/>
            <w:noWrap/>
            <w:vAlign w:val="bottom"/>
            <w:hideMark/>
          </w:tcPr>
          <w:p w14:paraId="22C2F12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 at times clients will tell me this or during the session they may give details which can alert me to then follow up with the client. </w:t>
            </w:r>
          </w:p>
        </w:tc>
      </w:tr>
      <w:tr w:rsidR="003572A1" w14:paraId="24ECF950" w14:textId="77777777" w:rsidTr="003572A1">
        <w:trPr>
          <w:trHeight w:val="260"/>
        </w:trPr>
        <w:tc>
          <w:tcPr>
            <w:tcW w:w="9360" w:type="dxa"/>
            <w:tcBorders>
              <w:top w:val="nil"/>
              <w:left w:val="nil"/>
              <w:bottom w:val="nil"/>
              <w:right w:val="nil"/>
            </w:tcBorders>
            <w:shd w:val="clear" w:color="auto" w:fill="auto"/>
            <w:noWrap/>
            <w:vAlign w:val="bottom"/>
            <w:hideMark/>
          </w:tcPr>
          <w:p w14:paraId="1671C05A" w14:textId="1EE2B3D5"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Also work as a DV support worker at DV court each week. Get many referrals from this. </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Most FC clients with DV are walk ins and require material support when moving into new accommodation.</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Also do FC workshops with </w:t>
            </w:r>
            <w:r w:rsidR="00DD0852">
              <w:rPr>
                <w:rFonts w:ascii="Microsoft Sans Serif" w:eastAsia="Times New Roman" w:hAnsi="Microsoft Sans Serif" w:cs="Microsoft Sans Serif"/>
                <w:sz w:val="20"/>
                <w:szCs w:val="20"/>
              </w:rPr>
              <w:t>women</w:t>
            </w:r>
            <w:r>
              <w:rPr>
                <w:rFonts w:ascii="Microsoft Sans Serif" w:eastAsia="Times New Roman" w:hAnsi="Microsoft Sans Serif" w:cs="Microsoft Sans Serif"/>
                <w:sz w:val="20"/>
                <w:szCs w:val="20"/>
              </w:rPr>
              <w:t xml:space="preserve"> from the Women's Refuge.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Most FC clients are forthcoming in advising me they have been involved in a DV situation.</w:t>
            </w:r>
          </w:p>
        </w:tc>
      </w:tr>
      <w:tr w:rsidR="003572A1" w14:paraId="5B901215" w14:textId="77777777" w:rsidTr="003572A1">
        <w:trPr>
          <w:trHeight w:val="260"/>
        </w:trPr>
        <w:tc>
          <w:tcPr>
            <w:tcW w:w="9360" w:type="dxa"/>
            <w:tcBorders>
              <w:top w:val="nil"/>
              <w:left w:val="nil"/>
              <w:bottom w:val="nil"/>
              <w:right w:val="nil"/>
            </w:tcBorders>
            <w:shd w:val="clear" w:color="auto" w:fill="auto"/>
            <w:noWrap/>
            <w:vAlign w:val="bottom"/>
            <w:hideMark/>
          </w:tcPr>
          <w:p w14:paraId="322549E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usually have to ask specifically to find out.</w:t>
            </w:r>
          </w:p>
        </w:tc>
      </w:tr>
      <w:tr w:rsidR="003572A1" w14:paraId="7E8CB9A2" w14:textId="77777777" w:rsidTr="003572A1">
        <w:trPr>
          <w:trHeight w:val="260"/>
        </w:trPr>
        <w:tc>
          <w:tcPr>
            <w:tcW w:w="9360" w:type="dxa"/>
            <w:tcBorders>
              <w:top w:val="nil"/>
              <w:left w:val="nil"/>
              <w:bottom w:val="nil"/>
              <w:right w:val="nil"/>
            </w:tcBorders>
            <w:shd w:val="clear" w:color="auto" w:fill="auto"/>
            <w:noWrap/>
            <w:vAlign w:val="bottom"/>
            <w:hideMark/>
          </w:tcPr>
          <w:p w14:paraId="4112853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depends on the circumstances, everyone is different and there is no set rule. </w:t>
            </w:r>
          </w:p>
        </w:tc>
      </w:tr>
      <w:tr w:rsidR="003572A1" w14:paraId="48D9CF63" w14:textId="77777777" w:rsidTr="003572A1">
        <w:trPr>
          <w:trHeight w:val="260"/>
        </w:trPr>
        <w:tc>
          <w:tcPr>
            <w:tcW w:w="9360" w:type="dxa"/>
            <w:tcBorders>
              <w:top w:val="nil"/>
              <w:left w:val="nil"/>
              <w:bottom w:val="nil"/>
              <w:right w:val="nil"/>
            </w:tcBorders>
            <w:shd w:val="clear" w:color="auto" w:fill="auto"/>
            <w:noWrap/>
            <w:vAlign w:val="bottom"/>
            <w:hideMark/>
          </w:tcPr>
          <w:p w14:paraId="77BA8052"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Being face to face in building rapport with a client this information comes out</w:t>
            </w:r>
          </w:p>
        </w:tc>
      </w:tr>
      <w:tr w:rsidR="003572A1" w14:paraId="0147534E" w14:textId="77777777" w:rsidTr="003572A1">
        <w:trPr>
          <w:trHeight w:val="260"/>
        </w:trPr>
        <w:tc>
          <w:tcPr>
            <w:tcW w:w="9360" w:type="dxa"/>
            <w:tcBorders>
              <w:top w:val="nil"/>
              <w:left w:val="nil"/>
              <w:bottom w:val="nil"/>
              <w:right w:val="nil"/>
            </w:tcBorders>
            <w:shd w:val="clear" w:color="auto" w:fill="auto"/>
            <w:noWrap/>
            <w:vAlign w:val="bottom"/>
            <w:hideMark/>
          </w:tcPr>
          <w:p w14:paraId="66F5DDB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Only known if they disclose as part of the history on debt </w:t>
            </w:r>
          </w:p>
        </w:tc>
      </w:tr>
      <w:tr w:rsidR="003572A1" w14:paraId="29B04BD7" w14:textId="77777777" w:rsidTr="003572A1">
        <w:trPr>
          <w:trHeight w:val="260"/>
        </w:trPr>
        <w:tc>
          <w:tcPr>
            <w:tcW w:w="9360" w:type="dxa"/>
            <w:tcBorders>
              <w:top w:val="nil"/>
              <w:left w:val="nil"/>
              <w:bottom w:val="nil"/>
              <w:right w:val="nil"/>
            </w:tcBorders>
            <w:shd w:val="clear" w:color="auto" w:fill="auto"/>
            <w:noWrap/>
            <w:vAlign w:val="bottom"/>
            <w:hideMark/>
          </w:tcPr>
          <w:p w14:paraId="2853960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don't know how often I miss it but I do know that most times I see it, the client does not or will not. </w:t>
            </w:r>
          </w:p>
        </w:tc>
      </w:tr>
      <w:tr w:rsidR="003572A1" w14:paraId="7E21AC39" w14:textId="77777777" w:rsidTr="003572A1">
        <w:trPr>
          <w:trHeight w:val="260"/>
        </w:trPr>
        <w:tc>
          <w:tcPr>
            <w:tcW w:w="9360" w:type="dxa"/>
            <w:tcBorders>
              <w:top w:val="nil"/>
              <w:left w:val="nil"/>
              <w:bottom w:val="nil"/>
              <w:right w:val="nil"/>
            </w:tcBorders>
            <w:shd w:val="clear" w:color="auto" w:fill="auto"/>
            <w:noWrap/>
            <w:vAlign w:val="bottom"/>
            <w:hideMark/>
          </w:tcPr>
          <w:p w14:paraId="6B5A314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often try to hide violence as it is shame to admit to it. </w:t>
            </w:r>
          </w:p>
        </w:tc>
      </w:tr>
      <w:tr w:rsidR="003572A1" w14:paraId="5C32F2AB" w14:textId="77777777" w:rsidTr="003572A1">
        <w:trPr>
          <w:trHeight w:val="260"/>
        </w:trPr>
        <w:tc>
          <w:tcPr>
            <w:tcW w:w="9360" w:type="dxa"/>
            <w:tcBorders>
              <w:top w:val="nil"/>
              <w:left w:val="nil"/>
              <w:bottom w:val="nil"/>
              <w:right w:val="nil"/>
            </w:tcBorders>
            <w:shd w:val="clear" w:color="auto" w:fill="auto"/>
            <w:noWrap/>
            <w:vAlign w:val="bottom"/>
            <w:hideMark/>
          </w:tcPr>
          <w:p w14:paraId="6CD9021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Easy if they </w:t>
            </w:r>
            <w:proofErr w:type="spellStart"/>
            <w:r>
              <w:rPr>
                <w:rFonts w:ascii="Microsoft Sans Serif" w:eastAsia="Times New Roman" w:hAnsi="Microsoft Sans Serif" w:cs="Microsoft Sans Serif"/>
                <w:sz w:val="20"/>
                <w:szCs w:val="20"/>
              </w:rPr>
              <w:t>self identify</w:t>
            </w:r>
            <w:proofErr w:type="spellEnd"/>
            <w:r>
              <w:rPr>
                <w:rFonts w:ascii="Microsoft Sans Serif" w:eastAsia="Times New Roman" w:hAnsi="Microsoft Sans Serif" w:cs="Microsoft Sans Serif"/>
                <w:sz w:val="20"/>
                <w:szCs w:val="20"/>
              </w:rPr>
              <w:t xml:space="preserve"> or workers identify in referrals to an FC but sometimes harder when the client has to firstly build rapport with an FC so this may take a couple of appointments for them to disclose FV. If I suspect it I ask questions of the client to identify FV.</w:t>
            </w:r>
          </w:p>
        </w:tc>
      </w:tr>
      <w:tr w:rsidR="003572A1" w14:paraId="3D10A2F0" w14:textId="77777777" w:rsidTr="003572A1">
        <w:trPr>
          <w:trHeight w:val="260"/>
        </w:trPr>
        <w:tc>
          <w:tcPr>
            <w:tcW w:w="9360" w:type="dxa"/>
            <w:tcBorders>
              <w:top w:val="nil"/>
              <w:left w:val="nil"/>
              <w:bottom w:val="nil"/>
              <w:right w:val="nil"/>
            </w:tcBorders>
            <w:shd w:val="clear" w:color="auto" w:fill="auto"/>
            <w:noWrap/>
            <w:vAlign w:val="bottom"/>
            <w:hideMark/>
          </w:tcPr>
          <w:p w14:paraId="299465C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generally reluctant to talk about DV</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I can often speculate, and will ask after a relationship had broken down</w:t>
            </w:r>
          </w:p>
        </w:tc>
      </w:tr>
      <w:tr w:rsidR="003572A1" w14:paraId="4F14E445" w14:textId="77777777" w:rsidTr="003572A1">
        <w:trPr>
          <w:trHeight w:val="260"/>
        </w:trPr>
        <w:tc>
          <w:tcPr>
            <w:tcW w:w="9360" w:type="dxa"/>
            <w:tcBorders>
              <w:top w:val="nil"/>
              <w:left w:val="nil"/>
              <w:bottom w:val="nil"/>
              <w:right w:val="nil"/>
            </w:tcBorders>
            <w:shd w:val="clear" w:color="auto" w:fill="auto"/>
            <w:noWrap/>
            <w:vAlign w:val="bottom"/>
            <w:hideMark/>
          </w:tcPr>
          <w:p w14:paraId="4247946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unless they disclose this it is very hard to identify.</w:t>
            </w:r>
          </w:p>
        </w:tc>
      </w:tr>
      <w:tr w:rsidR="003572A1" w14:paraId="05EF6D81" w14:textId="77777777" w:rsidTr="003572A1">
        <w:trPr>
          <w:trHeight w:val="260"/>
        </w:trPr>
        <w:tc>
          <w:tcPr>
            <w:tcW w:w="9360" w:type="dxa"/>
            <w:tcBorders>
              <w:top w:val="nil"/>
              <w:left w:val="nil"/>
              <w:bottom w:val="nil"/>
              <w:right w:val="nil"/>
            </w:tcBorders>
            <w:shd w:val="clear" w:color="auto" w:fill="auto"/>
            <w:noWrap/>
            <w:vAlign w:val="bottom"/>
            <w:hideMark/>
          </w:tcPr>
          <w:p w14:paraId="6F86156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This is only however from having personal experience as a child of domestic abuse</w:t>
            </w:r>
          </w:p>
        </w:tc>
      </w:tr>
      <w:tr w:rsidR="003572A1" w14:paraId="7873407A" w14:textId="77777777" w:rsidTr="003572A1">
        <w:trPr>
          <w:trHeight w:val="260"/>
        </w:trPr>
        <w:tc>
          <w:tcPr>
            <w:tcW w:w="9360" w:type="dxa"/>
            <w:tcBorders>
              <w:top w:val="nil"/>
              <w:left w:val="nil"/>
              <w:bottom w:val="nil"/>
              <w:right w:val="nil"/>
            </w:tcBorders>
            <w:shd w:val="clear" w:color="auto" w:fill="auto"/>
            <w:noWrap/>
            <w:vAlign w:val="bottom"/>
            <w:hideMark/>
          </w:tcPr>
          <w:p w14:paraId="4D48AF2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But we do work closely with the women's refuge. As for other clients at times I am unsure or able to tell. </w:t>
            </w:r>
          </w:p>
        </w:tc>
      </w:tr>
      <w:tr w:rsidR="003572A1" w14:paraId="0432FFB0" w14:textId="77777777" w:rsidTr="003572A1">
        <w:trPr>
          <w:trHeight w:val="260"/>
        </w:trPr>
        <w:tc>
          <w:tcPr>
            <w:tcW w:w="9360" w:type="dxa"/>
            <w:tcBorders>
              <w:top w:val="nil"/>
              <w:left w:val="nil"/>
              <w:bottom w:val="nil"/>
              <w:right w:val="nil"/>
            </w:tcBorders>
            <w:shd w:val="clear" w:color="auto" w:fill="auto"/>
            <w:noWrap/>
            <w:vAlign w:val="bottom"/>
            <w:hideMark/>
          </w:tcPr>
          <w:p w14:paraId="787D911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I've never had a client disclose this information to me.</w:t>
            </w:r>
          </w:p>
        </w:tc>
      </w:tr>
      <w:tr w:rsidR="003572A1" w14:paraId="78009717" w14:textId="77777777" w:rsidTr="003572A1">
        <w:trPr>
          <w:trHeight w:val="260"/>
        </w:trPr>
        <w:tc>
          <w:tcPr>
            <w:tcW w:w="9360" w:type="dxa"/>
            <w:tcBorders>
              <w:top w:val="nil"/>
              <w:left w:val="nil"/>
              <w:bottom w:val="nil"/>
              <w:right w:val="nil"/>
            </w:tcBorders>
            <w:shd w:val="clear" w:color="auto" w:fill="auto"/>
            <w:noWrap/>
            <w:vAlign w:val="bottom"/>
            <w:hideMark/>
          </w:tcPr>
          <w:p w14:paraId="3387B391" w14:textId="77777777" w:rsidR="003572A1" w:rsidRDefault="003572A1">
            <w:pPr>
              <w:spacing w:after="240"/>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time frame of the start of the debts is similar to the time frame of the relationship. May include upgrade of assets into joint names  </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How money is managed in the household is another basic tool for identifying financial abuse  </w:t>
            </w:r>
          </w:p>
        </w:tc>
      </w:tr>
      <w:tr w:rsidR="003572A1" w14:paraId="3260B40B" w14:textId="77777777" w:rsidTr="003572A1">
        <w:trPr>
          <w:trHeight w:val="260"/>
        </w:trPr>
        <w:tc>
          <w:tcPr>
            <w:tcW w:w="9360" w:type="dxa"/>
            <w:tcBorders>
              <w:top w:val="nil"/>
              <w:left w:val="nil"/>
              <w:bottom w:val="nil"/>
              <w:right w:val="nil"/>
            </w:tcBorders>
            <w:shd w:val="clear" w:color="auto" w:fill="auto"/>
            <w:noWrap/>
            <w:vAlign w:val="bottom"/>
            <w:hideMark/>
          </w:tcPr>
          <w:p w14:paraId="49B1504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Background of working with DV counsellors and basic training in DV</w:t>
            </w:r>
          </w:p>
        </w:tc>
      </w:tr>
      <w:tr w:rsidR="003572A1" w14:paraId="511A2895" w14:textId="77777777" w:rsidTr="003572A1">
        <w:trPr>
          <w:trHeight w:val="260"/>
        </w:trPr>
        <w:tc>
          <w:tcPr>
            <w:tcW w:w="9360" w:type="dxa"/>
            <w:tcBorders>
              <w:top w:val="nil"/>
              <w:left w:val="nil"/>
              <w:bottom w:val="nil"/>
              <w:right w:val="nil"/>
            </w:tcBorders>
            <w:shd w:val="clear" w:color="auto" w:fill="auto"/>
            <w:noWrap/>
            <w:vAlign w:val="bottom"/>
            <w:hideMark/>
          </w:tcPr>
          <w:p w14:paraId="42E7C91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clients don't declare this.</w:t>
            </w:r>
          </w:p>
        </w:tc>
      </w:tr>
      <w:tr w:rsidR="003572A1" w14:paraId="06AA0665" w14:textId="77777777" w:rsidTr="003572A1">
        <w:trPr>
          <w:trHeight w:val="260"/>
        </w:trPr>
        <w:tc>
          <w:tcPr>
            <w:tcW w:w="9360" w:type="dxa"/>
            <w:tcBorders>
              <w:top w:val="nil"/>
              <w:left w:val="nil"/>
              <w:bottom w:val="nil"/>
              <w:right w:val="nil"/>
            </w:tcBorders>
            <w:shd w:val="clear" w:color="auto" w:fill="auto"/>
            <w:noWrap/>
            <w:vAlign w:val="bottom"/>
            <w:hideMark/>
          </w:tcPr>
          <w:p w14:paraId="7393C2E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differs from client to client about how easy identification of family violence is. Some clients will disclose this very freely and others do not, for reasons of fear, judgment or having nowhere else to go - or even not </w:t>
            </w:r>
            <w:proofErr w:type="spellStart"/>
            <w:r>
              <w:rPr>
                <w:rFonts w:ascii="Microsoft Sans Serif" w:eastAsia="Times New Roman" w:hAnsi="Microsoft Sans Serif" w:cs="Microsoft Sans Serif"/>
                <w:sz w:val="20"/>
                <w:szCs w:val="20"/>
              </w:rPr>
              <w:t>realising</w:t>
            </w:r>
            <w:proofErr w:type="spellEnd"/>
            <w:r>
              <w:rPr>
                <w:rFonts w:ascii="Microsoft Sans Serif" w:eastAsia="Times New Roman" w:hAnsi="Microsoft Sans Serif" w:cs="Microsoft Sans Serif"/>
                <w:sz w:val="20"/>
                <w:szCs w:val="20"/>
              </w:rPr>
              <w:t xml:space="preserve"> that they are experiencing abuse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social, financial, psychological). </w:t>
            </w:r>
          </w:p>
        </w:tc>
      </w:tr>
      <w:tr w:rsidR="003572A1" w14:paraId="54369C64" w14:textId="77777777" w:rsidTr="003572A1">
        <w:trPr>
          <w:trHeight w:val="260"/>
        </w:trPr>
        <w:tc>
          <w:tcPr>
            <w:tcW w:w="9360" w:type="dxa"/>
            <w:tcBorders>
              <w:top w:val="nil"/>
              <w:left w:val="nil"/>
              <w:bottom w:val="nil"/>
              <w:right w:val="nil"/>
            </w:tcBorders>
            <w:shd w:val="clear" w:color="auto" w:fill="auto"/>
            <w:noWrap/>
            <w:vAlign w:val="bottom"/>
            <w:hideMark/>
          </w:tcPr>
          <w:p w14:paraId="43C413C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a cert 4 in Family Violence I have worked in this sector prior to becoming a financial counsellor</w:t>
            </w:r>
          </w:p>
        </w:tc>
      </w:tr>
      <w:tr w:rsidR="003572A1" w14:paraId="6DB5129D" w14:textId="77777777" w:rsidTr="003572A1">
        <w:trPr>
          <w:trHeight w:val="260"/>
        </w:trPr>
        <w:tc>
          <w:tcPr>
            <w:tcW w:w="9360" w:type="dxa"/>
            <w:tcBorders>
              <w:top w:val="nil"/>
              <w:left w:val="nil"/>
              <w:bottom w:val="nil"/>
              <w:right w:val="nil"/>
            </w:tcBorders>
            <w:shd w:val="clear" w:color="auto" w:fill="auto"/>
            <w:noWrap/>
            <w:vAlign w:val="bottom"/>
            <w:hideMark/>
          </w:tcPr>
          <w:p w14:paraId="4E1A9AE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would find it easy to 'suspect' DV. </w:t>
            </w:r>
          </w:p>
        </w:tc>
      </w:tr>
      <w:tr w:rsidR="003572A1" w14:paraId="2033C16E" w14:textId="77777777" w:rsidTr="003572A1">
        <w:trPr>
          <w:trHeight w:val="260"/>
        </w:trPr>
        <w:tc>
          <w:tcPr>
            <w:tcW w:w="9360" w:type="dxa"/>
            <w:tcBorders>
              <w:top w:val="nil"/>
              <w:left w:val="nil"/>
              <w:bottom w:val="nil"/>
              <w:right w:val="nil"/>
            </w:tcBorders>
            <w:shd w:val="clear" w:color="auto" w:fill="auto"/>
            <w:noWrap/>
            <w:vAlign w:val="bottom"/>
            <w:hideMark/>
          </w:tcPr>
          <w:p w14:paraId="5697FF8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This is a difficult question to answer as it ranges from extremely easy when people </w:t>
            </w:r>
            <w:proofErr w:type="spellStart"/>
            <w:r>
              <w:rPr>
                <w:rFonts w:ascii="Microsoft Sans Serif" w:eastAsia="Times New Roman" w:hAnsi="Microsoft Sans Serif" w:cs="Microsoft Sans Serif"/>
                <w:sz w:val="20"/>
                <w:szCs w:val="20"/>
              </w:rPr>
              <w:t>self disclose</w:t>
            </w:r>
            <w:proofErr w:type="spellEnd"/>
            <w:r>
              <w:rPr>
                <w:rFonts w:ascii="Microsoft Sans Serif" w:eastAsia="Times New Roman" w:hAnsi="Microsoft Sans Serif" w:cs="Microsoft Sans Serif"/>
                <w:sz w:val="20"/>
                <w:szCs w:val="20"/>
              </w:rPr>
              <w:t xml:space="preserve"> to very difficult when people hide it for a variety of reasons but for the most part probably difficult </w:t>
            </w:r>
          </w:p>
        </w:tc>
      </w:tr>
      <w:tr w:rsidR="003572A1" w14:paraId="49D0B3D4" w14:textId="77777777" w:rsidTr="003572A1">
        <w:trPr>
          <w:trHeight w:val="260"/>
        </w:trPr>
        <w:tc>
          <w:tcPr>
            <w:tcW w:w="9360" w:type="dxa"/>
            <w:tcBorders>
              <w:top w:val="nil"/>
              <w:left w:val="nil"/>
              <w:bottom w:val="nil"/>
              <w:right w:val="nil"/>
            </w:tcBorders>
            <w:shd w:val="clear" w:color="auto" w:fill="auto"/>
            <w:noWrap/>
            <w:vAlign w:val="bottom"/>
            <w:hideMark/>
          </w:tcPr>
          <w:p w14:paraId="7C90607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When doing a </w:t>
            </w:r>
            <w:proofErr w:type="gramStart"/>
            <w:r>
              <w:rPr>
                <w:rFonts w:ascii="Microsoft Sans Serif" w:eastAsia="Times New Roman" w:hAnsi="Microsoft Sans Serif" w:cs="Microsoft Sans Serif"/>
                <w:sz w:val="20"/>
                <w:szCs w:val="20"/>
              </w:rPr>
              <w:t>budget</w:t>
            </w:r>
            <w:proofErr w:type="gramEnd"/>
            <w:r>
              <w:rPr>
                <w:rFonts w:ascii="Microsoft Sans Serif" w:eastAsia="Times New Roman" w:hAnsi="Microsoft Sans Serif" w:cs="Microsoft Sans Serif"/>
                <w:sz w:val="20"/>
                <w:szCs w:val="20"/>
              </w:rPr>
              <w:t xml:space="preserve"> you can us</w:t>
            </w:r>
            <w:r w:rsidR="00DD0852">
              <w:rPr>
                <w:rFonts w:ascii="Microsoft Sans Serif" w:eastAsia="Times New Roman" w:hAnsi="Microsoft Sans Serif" w:cs="Microsoft Sans Serif"/>
                <w:sz w:val="20"/>
                <w:szCs w:val="20"/>
              </w:rPr>
              <w:t>u</w:t>
            </w:r>
            <w:r>
              <w:rPr>
                <w:rFonts w:ascii="Microsoft Sans Serif" w:eastAsia="Times New Roman" w:hAnsi="Microsoft Sans Serif" w:cs="Microsoft Sans Serif"/>
                <w:sz w:val="20"/>
                <w:szCs w:val="20"/>
              </w:rPr>
              <w:t xml:space="preserve">ally pick it up first session but sometimes as clients get to know you they open up more and trust you. </w:t>
            </w:r>
          </w:p>
        </w:tc>
      </w:tr>
      <w:tr w:rsidR="003572A1" w14:paraId="31A0BFCC" w14:textId="77777777" w:rsidTr="003572A1">
        <w:trPr>
          <w:trHeight w:val="260"/>
        </w:trPr>
        <w:tc>
          <w:tcPr>
            <w:tcW w:w="9360" w:type="dxa"/>
            <w:tcBorders>
              <w:top w:val="nil"/>
              <w:left w:val="nil"/>
              <w:bottom w:val="nil"/>
              <w:right w:val="nil"/>
            </w:tcBorders>
            <w:shd w:val="clear" w:color="auto" w:fill="auto"/>
            <w:noWrap/>
            <w:vAlign w:val="bottom"/>
            <w:hideMark/>
          </w:tcPr>
          <w:p w14:paraId="668FB1B1" w14:textId="77777777" w:rsidR="003572A1" w:rsidRDefault="003572A1">
            <w:pPr>
              <w:spacing w:after="240"/>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Many clients who come to our service are ready to identify themselves and are open about it.</w:t>
            </w:r>
          </w:p>
        </w:tc>
      </w:tr>
      <w:tr w:rsidR="003572A1" w14:paraId="112910EB" w14:textId="77777777" w:rsidTr="003572A1">
        <w:trPr>
          <w:trHeight w:val="260"/>
        </w:trPr>
        <w:tc>
          <w:tcPr>
            <w:tcW w:w="9360" w:type="dxa"/>
            <w:tcBorders>
              <w:top w:val="nil"/>
              <w:left w:val="nil"/>
              <w:bottom w:val="nil"/>
              <w:right w:val="nil"/>
            </w:tcBorders>
            <w:shd w:val="clear" w:color="auto" w:fill="auto"/>
            <w:noWrap/>
            <w:vAlign w:val="bottom"/>
            <w:hideMark/>
          </w:tcPr>
          <w:p w14:paraId="7EEACF8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worked as a crisis counsellor for 10 years before becoming a Financial Counsellor</w:t>
            </w:r>
          </w:p>
        </w:tc>
      </w:tr>
      <w:tr w:rsidR="003572A1" w14:paraId="53225FB5" w14:textId="77777777" w:rsidTr="003572A1">
        <w:trPr>
          <w:trHeight w:val="260"/>
        </w:trPr>
        <w:tc>
          <w:tcPr>
            <w:tcW w:w="9360" w:type="dxa"/>
            <w:tcBorders>
              <w:top w:val="nil"/>
              <w:left w:val="nil"/>
              <w:bottom w:val="nil"/>
              <w:right w:val="nil"/>
            </w:tcBorders>
            <w:shd w:val="clear" w:color="auto" w:fill="auto"/>
            <w:noWrap/>
            <w:vAlign w:val="bottom"/>
            <w:hideMark/>
          </w:tcPr>
          <w:p w14:paraId="6F7ABFF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In the Indigenous context what might be seen as abusive behavior in the </w:t>
            </w:r>
            <w:proofErr w:type="spellStart"/>
            <w:r>
              <w:rPr>
                <w:rFonts w:ascii="Microsoft Sans Serif" w:eastAsia="Times New Roman" w:hAnsi="Microsoft Sans Serif" w:cs="Microsoft Sans Serif"/>
                <w:sz w:val="20"/>
                <w:szCs w:val="20"/>
              </w:rPr>
              <w:t>non indigenous</w:t>
            </w:r>
            <w:proofErr w:type="spellEnd"/>
            <w:r>
              <w:rPr>
                <w:rFonts w:ascii="Microsoft Sans Serif" w:eastAsia="Times New Roman" w:hAnsi="Microsoft Sans Serif" w:cs="Microsoft Sans Serif"/>
                <w:sz w:val="20"/>
                <w:szCs w:val="20"/>
              </w:rPr>
              <w:t xml:space="preserve"> context is not necessarily seen in the same way as the indigenous context due to the very different social and cultural norms. It has to be remembered that in the case of the NT contact with Indigenous peoples has in some instances been less that 100 years. For </w:t>
            </w:r>
            <w:proofErr w:type="gramStart"/>
            <w:r>
              <w:rPr>
                <w:rFonts w:ascii="Microsoft Sans Serif" w:eastAsia="Times New Roman" w:hAnsi="Microsoft Sans Serif" w:cs="Microsoft Sans Serif"/>
                <w:sz w:val="20"/>
                <w:szCs w:val="20"/>
              </w:rPr>
              <w:t>example</w:t>
            </w:r>
            <w:proofErr w:type="gramEnd"/>
            <w:r>
              <w:rPr>
                <w:rFonts w:ascii="Microsoft Sans Serif" w:eastAsia="Times New Roman" w:hAnsi="Microsoft Sans Serif" w:cs="Microsoft Sans Serif"/>
                <w:sz w:val="20"/>
                <w:szCs w:val="20"/>
              </w:rPr>
              <w:t xml:space="preserve"> the requesting or giving of money is not seen as "humbug" where family are concerned, considered as gifting. it is not economic abuse.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until this is recognized as such other </w:t>
            </w:r>
            <w:proofErr w:type="spellStart"/>
            <w:r>
              <w:rPr>
                <w:rFonts w:ascii="Microsoft Sans Serif" w:eastAsia="Times New Roman" w:hAnsi="Microsoft Sans Serif" w:cs="Microsoft Sans Serif"/>
                <w:sz w:val="20"/>
                <w:szCs w:val="20"/>
              </w:rPr>
              <w:t>peoples</w:t>
            </w:r>
            <w:proofErr w:type="spellEnd"/>
            <w:r>
              <w:rPr>
                <w:rFonts w:ascii="Microsoft Sans Serif" w:eastAsia="Times New Roman" w:hAnsi="Microsoft Sans Serif" w:cs="Microsoft Sans Serif"/>
                <w:sz w:val="20"/>
                <w:szCs w:val="20"/>
              </w:rPr>
              <w:t xml:space="preserve"> values will be imposed on Indigenous peoples.</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The discussion has to be held with Indigenous peoples to resolve.</w:t>
            </w:r>
          </w:p>
        </w:tc>
      </w:tr>
      <w:tr w:rsidR="003572A1" w14:paraId="72B2775D" w14:textId="77777777" w:rsidTr="003572A1">
        <w:trPr>
          <w:trHeight w:val="260"/>
        </w:trPr>
        <w:tc>
          <w:tcPr>
            <w:tcW w:w="9360" w:type="dxa"/>
            <w:tcBorders>
              <w:top w:val="nil"/>
              <w:left w:val="nil"/>
              <w:bottom w:val="nil"/>
              <w:right w:val="nil"/>
            </w:tcBorders>
            <w:shd w:val="clear" w:color="auto" w:fill="auto"/>
            <w:noWrap/>
            <w:vAlign w:val="bottom"/>
            <w:hideMark/>
          </w:tcPr>
          <w:p w14:paraId="68BE96F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Often concealed. </w:t>
            </w:r>
            <w:proofErr w:type="spellStart"/>
            <w:r>
              <w:rPr>
                <w:rFonts w:ascii="Microsoft Sans Serif" w:eastAsia="Times New Roman" w:hAnsi="Microsoft Sans Serif" w:cs="Microsoft Sans Serif"/>
                <w:sz w:val="20"/>
                <w:szCs w:val="20"/>
              </w:rPr>
              <w:t>some times</w:t>
            </w:r>
            <w:proofErr w:type="spellEnd"/>
            <w:r>
              <w:rPr>
                <w:rFonts w:ascii="Microsoft Sans Serif" w:eastAsia="Times New Roman" w:hAnsi="Microsoft Sans Serif" w:cs="Microsoft Sans Serif"/>
                <w:sz w:val="20"/>
                <w:szCs w:val="20"/>
              </w:rPr>
              <w:t xml:space="preserve"> the person effected may not be aware of the controlling influence, yet.</w:t>
            </w:r>
          </w:p>
        </w:tc>
      </w:tr>
      <w:tr w:rsidR="003572A1" w14:paraId="0D72B205" w14:textId="77777777" w:rsidTr="003572A1">
        <w:trPr>
          <w:trHeight w:val="260"/>
        </w:trPr>
        <w:tc>
          <w:tcPr>
            <w:tcW w:w="9360" w:type="dxa"/>
            <w:tcBorders>
              <w:top w:val="nil"/>
              <w:left w:val="nil"/>
              <w:bottom w:val="nil"/>
              <w:right w:val="nil"/>
            </w:tcBorders>
            <w:shd w:val="clear" w:color="auto" w:fill="auto"/>
            <w:noWrap/>
            <w:vAlign w:val="bottom"/>
            <w:hideMark/>
          </w:tcPr>
          <w:p w14:paraId="439A31B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While I might identify abuse there is a bigger challenge in assisting the client to do so and for that process to be done as sensitively as possible. There are no black and white answers for dealing with abuse.</w:t>
            </w:r>
          </w:p>
        </w:tc>
      </w:tr>
      <w:tr w:rsidR="003572A1" w14:paraId="7B6756AE" w14:textId="77777777" w:rsidTr="003572A1">
        <w:trPr>
          <w:trHeight w:val="260"/>
        </w:trPr>
        <w:tc>
          <w:tcPr>
            <w:tcW w:w="9360" w:type="dxa"/>
            <w:tcBorders>
              <w:top w:val="nil"/>
              <w:left w:val="nil"/>
              <w:bottom w:val="nil"/>
              <w:right w:val="nil"/>
            </w:tcBorders>
            <w:shd w:val="clear" w:color="auto" w:fill="auto"/>
            <w:noWrap/>
            <w:vAlign w:val="bottom"/>
            <w:hideMark/>
          </w:tcPr>
          <w:p w14:paraId="0424308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Not always obvious on the first visit, but once have earned their trust then it is easy</w:t>
            </w:r>
          </w:p>
        </w:tc>
      </w:tr>
      <w:tr w:rsidR="003572A1" w14:paraId="1A31EA54" w14:textId="77777777" w:rsidTr="003572A1">
        <w:trPr>
          <w:trHeight w:val="260"/>
        </w:trPr>
        <w:tc>
          <w:tcPr>
            <w:tcW w:w="9360" w:type="dxa"/>
            <w:tcBorders>
              <w:top w:val="nil"/>
              <w:left w:val="nil"/>
              <w:bottom w:val="nil"/>
              <w:right w:val="nil"/>
            </w:tcBorders>
            <w:shd w:val="clear" w:color="auto" w:fill="auto"/>
            <w:noWrap/>
            <w:vAlign w:val="bottom"/>
            <w:hideMark/>
          </w:tcPr>
          <w:p w14:paraId="467539A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can usually tell by asking questions. Some clients are uncomfortable when certain questions are asked and become evasive.</w:t>
            </w:r>
          </w:p>
        </w:tc>
      </w:tr>
      <w:tr w:rsidR="003572A1" w14:paraId="377E262D" w14:textId="77777777" w:rsidTr="003572A1">
        <w:trPr>
          <w:trHeight w:val="260"/>
        </w:trPr>
        <w:tc>
          <w:tcPr>
            <w:tcW w:w="9360" w:type="dxa"/>
            <w:tcBorders>
              <w:top w:val="nil"/>
              <w:left w:val="nil"/>
              <w:bottom w:val="nil"/>
              <w:right w:val="nil"/>
            </w:tcBorders>
            <w:shd w:val="clear" w:color="auto" w:fill="auto"/>
            <w:noWrap/>
            <w:vAlign w:val="bottom"/>
            <w:hideMark/>
          </w:tcPr>
          <w:p w14:paraId="07F75B8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After talking to clients one can tell the situation confronting this person and the counsellor can ask about issues</w:t>
            </w:r>
          </w:p>
        </w:tc>
      </w:tr>
      <w:tr w:rsidR="003572A1" w14:paraId="666F0188" w14:textId="77777777" w:rsidTr="003572A1">
        <w:trPr>
          <w:trHeight w:val="260"/>
        </w:trPr>
        <w:tc>
          <w:tcPr>
            <w:tcW w:w="9360" w:type="dxa"/>
            <w:tcBorders>
              <w:top w:val="nil"/>
              <w:left w:val="nil"/>
              <w:bottom w:val="nil"/>
              <w:right w:val="nil"/>
            </w:tcBorders>
            <w:shd w:val="clear" w:color="auto" w:fill="auto"/>
            <w:noWrap/>
            <w:vAlign w:val="bottom"/>
            <w:hideMark/>
          </w:tcPr>
          <w:p w14:paraId="7D8B5CA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However, there must be enough time allocated to listen to the client, and ask questions.  Else this will be missed.</w:t>
            </w:r>
          </w:p>
        </w:tc>
      </w:tr>
      <w:tr w:rsidR="003572A1" w14:paraId="0872D0A9" w14:textId="77777777" w:rsidTr="003572A1">
        <w:trPr>
          <w:trHeight w:val="260"/>
        </w:trPr>
        <w:tc>
          <w:tcPr>
            <w:tcW w:w="9360" w:type="dxa"/>
            <w:tcBorders>
              <w:top w:val="nil"/>
              <w:left w:val="nil"/>
              <w:bottom w:val="nil"/>
              <w:right w:val="nil"/>
            </w:tcBorders>
            <w:shd w:val="clear" w:color="auto" w:fill="auto"/>
            <w:noWrap/>
            <w:vAlign w:val="bottom"/>
            <w:hideMark/>
          </w:tcPr>
          <w:p w14:paraId="4B9AB08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not always evident on the initial appointment however flags are often raised at the initial or first few appointments.</w:t>
            </w:r>
          </w:p>
        </w:tc>
      </w:tr>
      <w:tr w:rsidR="003572A1" w14:paraId="33A5EE87" w14:textId="77777777" w:rsidTr="003572A1">
        <w:trPr>
          <w:trHeight w:val="260"/>
        </w:trPr>
        <w:tc>
          <w:tcPr>
            <w:tcW w:w="9360" w:type="dxa"/>
            <w:tcBorders>
              <w:top w:val="nil"/>
              <w:left w:val="nil"/>
              <w:bottom w:val="nil"/>
              <w:right w:val="nil"/>
            </w:tcBorders>
            <w:shd w:val="clear" w:color="auto" w:fill="auto"/>
            <w:noWrap/>
            <w:vAlign w:val="bottom"/>
            <w:hideMark/>
          </w:tcPr>
          <w:p w14:paraId="37BB9DE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If the partner attends then it is difficult. I can suspect it, but if the client is not able to say then I can't do much more.  Other instances when the partner does not attend, it often comes out in the intake and assessment or initial budget. </w:t>
            </w:r>
          </w:p>
        </w:tc>
      </w:tr>
      <w:tr w:rsidR="003572A1" w14:paraId="7E87D903" w14:textId="77777777" w:rsidTr="003572A1">
        <w:trPr>
          <w:trHeight w:val="260"/>
        </w:trPr>
        <w:tc>
          <w:tcPr>
            <w:tcW w:w="9360" w:type="dxa"/>
            <w:tcBorders>
              <w:top w:val="nil"/>
              <w:left w:val="nil"/>
              <w:bottom w:val="nil"/>
              <w:right w:val="nil"/>
            </w:tcBorders>
            <w:shd w:val="clear" w:color="auto" w:fill="auto"/>
            <w:noWrap/>
            <w:vAlign w:val="bottom"/>
            <w:hideMark/>
          </w:tcPr>
          <w:p w14:paraId="7FBC86A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takes time for a client to trust you enough to tell you the whole story</w:t>
            </w:r>
          </w:p>
        </w:tc>
      </w:tr>
      <w:tr w:rsidR="003572A1" w14:paraId="78F6B679" w14:textId="77777777" w:rsidTr="003572A1">
        <w:trPr>
          <w:trHeight w:val="260"/>
        </w:trPr>
        <w:tc>
          <w:tcPr>
            <w:tcW w:w="9360" w:type="dxa"/>
            <w:tcBorders>
              <w:top w:val="nil"/>
              <w:left w:val="nil"/>
              <w:bottom w:val="nil"/>
              <w:right w:val="nil"/>
            </w:tcBorders>
            <w:shd w:val="clear" w:color="auto" w:fill="auto"/>
            <w:noWrap/>
            <w:vAlign w:val="bottom"/>
            <w:hideMark/>
          </w:tcPr>
          <w:p w14:paraId="3C9D4898" w14:textId="7A19BC54"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 lot of the clients I work with, </w:t>
            </w:r>
            <w:r w:rsidR="00DD0852">
              <w:rPr>
                <w:rFonts w:ascii="Microsoft Sans Serif" w:eastAsia="Times New Roman" w:hAnsi="Microsoft Sans Serif" w:cs="Microsoft Sans Serif"/>
                <w:sz w:val="20"/>
                <w:szCs w:val="20"/>
              </w:rPr>
              <w:t>i</w:t>
            </w:r>
            <w:r>
              <w:rPr>
                <w:rFonts w:ascii="Microsoft Sans Serif" w:eastAsia="Times New Roman" w:hAnsi="Microsoft Sans Serif" w:cs="Microsoft Sans Serif"/>
                <w:sz w:val="20"/>
                <w:szCs w:val="20"/>
              </w:rPr>
              <w:t xml:space="preserve">dentify at the time of the appointment that they are a survivor of domestic violence I have identified indications of </w:t>
            </w:r>
            <w:proofErr w:type="gramStart"/>
            <w:r>
              <w:rPr>
                <w:rFonts w:ascii="Microsoft Sans Serif" w:eastAsia="Times New Roman" w:hAnsi="Microsoft Sans Serif" w:cs="Microsoft Sans Serif"/>
                <w:sz w:val="20"/>
                <w:szCs w:val="20"/>
              </w:rPr>
              <w:t>DV  within</w:t>
            </w:r>
            <w:proofErr w:type="gramEnd"/>
            <w:r>
              <w:rPr>
                <w:rFonts w:ascii="Microsoft Sans Serif" w:eastAsia="Times New Roman" w:hAnsi="Microsoft Sans Serif" w:cs="Microsoft Sans Serif"/>
                <w:sz w:val="20"/>
                <w:szCs w:val="20"/>
              </w:rPr>
              <w:t xml:space="preserve"> the interview process that could indicated a client is experiencing; financial abuse, emotional and or physical abuse towards them by partner or family members.  </w:t>
            </w:r>
          </w:p>
        </w:tc>
      </w:tr>
      <w:tr w:rsidR="003572A1" w14:paraId="7B02E7EA" w14:textId="77777777" w:rsidTr="003572A1">
        <w:trPr>
          <w:trHeight w:val="260"/>
        </w:trPr>
        <w:tc>
          <w:tcPr>
            <w:tcW w:w="9360" w:type="dxa"/>
            <w:tcBorders>
              <w:top w:val="nil"/>
              <w:left w:val="nil"/>
              <w:bottom w:val="nil"/>
              <w:right w:val="nil"/>
            </w:tcBorders>
            <w:shd w:val="clear" w:color="auto" w:fill="auto"/>
            <w:noWrap/>
            <w:vAlign w:val="bottom"/>
            <w:hideMark/>
          </w:tcPr>
          <w:p w14:paraId="2BC33632"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Difficult question - some clients are very open, others are not. </w:t>
            </w:r>
          </w:p>
        </w:tc>
      </w:tr>
      <w:tr w:rsidR="003572A1" w14:paraId="2ECFAD5E" w14:textId="77777777" w:rsidTr="003572A1">
        <w:trPr>
          <w:trHeight w:val="260"/>
        </w:trPr>
        <w:tc>
          <w:tcPr>
            <w:tcW w:w="9360" w:type="dxa"/>
            <w:tcBorders>
              <w:top w:val="nil"/>
              <w:left w:val="nil"/>
              <w:bottom w:val="nil"/>
              <w:right w:val="nil"/>
            </w:tcBorders>
            <w:shd w:val="clear" w:color="auto" w:fill="auto"/>
            <w:noWrap/>
            <w:vAlign w:val="bottom"/>
            <w:hideMark/>
          </w:tcPr>
          <w:p w14:paraId="3987EE5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usually identified before meeting the client, otherwise I think I would find it difficult in many cases to identify</w:t>
            </w:r>
          </w:p>
        </w:tc>
      </w:tr>
      <w:tr w:rsidR="003572A1" w14:paraId="15C836ED" w14:textId="77777777" w:rsidTr="003572A1">
        <w:trPr>
          <w:trHeight w:val="260"/>
        </w:trPr>
        <w:tc>
          <w:tcPr>
            <w:tcW w:w="9360" w:type="dxa"/>
            <w:tcBorders>
              <w:top w:val="nil"/>
              <w:left w:val="nil"/>
              <w:bottom w:val="nil"/>
              <w:right w:val="nil"/>
            </w:tcBorders>
            <w:shd w:val="clear" w:color="auto" w:fill="auto"/>
            <w:noWrap/>
            <w:vAlign w:val="bottom"/>
            <w:hideMark/>
          </w:tcPr>
          <w:p w14:paraId="703AAB3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 will usually disclose </w:t>
            </w:r>
          </w:p>
        </w:tc>
      </w:tr>
      <w:tr w:rsidR="003572A1" w14:paraId="5B8A4FEA" w14:textId="77777777" w:rsidTr="003572A1">
        <w:trPr>
          <w:trHeight w:val="260"/>
        </w:trPr>
        <w:tc>
          <w:tcPr>
            <w:tcW w:w="9360" w:type="dxa"/>
            <w:tcBorders>
              <w:top w:val="nil"/>
              <w:left w:val="nil"/>
              <w:bottom w:val="nil"/>
              <w:right w:val="nil"/>
            </w:tcBorders>
            <w:shd w:val="clear" w:color="auto" w:fill="auto"/>
            <w:noWrap/>
            <w:vAlign w:val="bottom"/>
            <w:hideMark/>
          </w:tcPr>
          <w:p w14:paraId="3CEFEE0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 Don't always want to disclose.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lastRenderedPageBreak/>
              <w:t>I don't always ask the right question(s).</w:t>
            </w:r>
          </w:p>
        </w:tc>
      </w:tr>
      <w:tr w:rsidR="003572A1" w14:paraId="050E6194" w14:textId="77777777" w:rsidTr="003572A1">
        <w:trPr>
          <w:trHeight w:val="260"/>
        </w:trPr>
        <w:tc>
          <w:tcPr>
            <w:tcW w:w="9360" w:type="dxa"/>
            <w:tcBorders>
              <w:top w:val="nil"/>
              <w:left w:val="nil"/>
              <w:bottom w:val="nil"/>
              <w:right w:val="nil"/>
            </w:tcBorders>
            <w:shd w:val="clear" w:color="auto" w:fill="auto"/>
            <w:noWrap/>
            <w:vAlign w:val="bottom"/>
            <w:hideMark/>
          </w:tcPr>
          <w:p w14:paraId="64289CA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A client's financial and emotional difficulties and  stress and  who's situation is  compounded/affected by the behaviors of family members or partner becomes evident during initial contact with clients.</w:t>
            </w:r>
          </w:p>
        </w:tc>
      </w:tr>
      <w:tr w:rsidR="003572A1" w14:paraId="175FD599" w14:textId="77777777" w:rsidTr="003572A1">
        <w:trPr>
          <w:trHeight w:val="260"/>
        </w:trPr>
        <w:tc>
          <w:tcPr>
            <w:tcW w:w="9360" w:type="dxa"/>
            <w:tcBorders>
              <w:top w:val="nil"/>
              <w:left w:val="nil"/>
              <w:bottom w:val="nil"/>
              <w:right w:val="nil"/>
            </w:tcBorders>
            <w:shd w:val="clear" w:color="auto" w:fill="auto"/>
            <w:noWrap/>
            <w:vAlign w:val="bottom"/>
            <w:hideMark/>
          </w:tcPr>
          <w:p w14:paraId="13C2130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Once a relationship is built up with the client they are more likely to disclose FV.  I also notice client's that present with depression, anxiety and </w:t>
            </w:r>
            <w:proofErr w:type="spellStart"/>
            <w:r>
              <w:rPr>
                <w:rFonts w:ascii="Microsoft Sans Serif" w:eastAsia="Times New Roman" w:hAnsi="Microsoft Sans Serif" w:cs="Microsoft Sans Serif"/>
                <w:sz w:val="20"/>
                <w:szCs w:val="20"/>
              </w:rPr>
              <w:t>disorganisation</w:t>
            </w:r>
            <w:proofErr w:type="spellEnd"/>
            <w:r>
              <w:rPr>
                <w:rFonts w:ascii="Microsoft Sans Serif" w:eastAsia="Times New Roman" w:hAnsi="Microsoft Sans Serif" w:cs="Microsoft Sans Serif"/>
                <w:sz w:val="20"/>
                <w:szCs w:val="20"/>
              </w:rPr>
              <w:t xml:space="preserve"> tend to be more likely to be a victim of FV.</w:t>
            </w:r>
          </w:p>
        </w:tc>
      </w:tr>
      <w:tr w:rsidR="003572A1" w14:paraId="46FB4465" w14:textId="77777777" w:rsidTr="003572A1">
        <w:trPr>
          <w:trHeight w:val="260"/>
        </w:trPr>
        <w:tc>
          <w:tcPr>
            <w:tcW w:w="9360" w:type="dxa"/>
            <w:tcBorders>
              <w:top w:val="nil"/>
              <w:left w:val="nil"/>
              <w:bottom w:val="nil"/>
              <w:right w:val="nil"/>
            </w:tcBorders>
            <w:shd w:val="clear" w:color="auto" w:fill="auto"/>
            <w:noWrap/>
            <w:vAlign w:val="bottom"/>
            <w:hideMark/>
          </w:tcPr>
          <w:p w14:paraId="529205F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difficult if not identified during the initial appointment. economic abuse seems more difficult to identify with clients. </w:t>
            </w:r>
          </w:p>
        </w:tc>
      </w:tr>
      <w:tr w:rsidR="003572A1" w14:paraId="16804871" w14:textId="77777777" w:rsidTr="003572A1">
        <w:trPr>
          <w:trHeight w:val="260"/>
        </w:trPr>
        <w:tc>
          <w:tcPr>
            <w:tcW w:w="9360" w:type="dxa"/>
            <w:tcBorders>
              <w:top w:val="nil"/>
              <w:left w:val="nil"/>
              <w:bottom w:val="nil"/>
              <w:right w:val="nil"/>
            </w:tcBorders>
            <w:shd w:val="clear" w:color="auto" w:fill="auto"/>
            <w:noWrap/>
            <w:vAlign w:val="bottom"/>
            <w:hideMark/>
          </w:tcPr>
          <w:p w14:paraId="307BBFF8" w14:textId="485AED6F"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Need to </w:t>
            </w:r>
            <w:r w:rsidR="00DD0852">
              <w:rPr>
                <w:rFonts w:ascii="Microsoft Sans Serif" w:eastAsia="Times New Roman" w:hAnsi="Microsoft Sans Serif" w:cs="Microsoft Sans Serif"/>
                <w:sz w:val="20"/>
                <w:szCs w:val="20"/>
              </w:rPr>
              <w:t>build</w:t>
            </w:r>
            <w:r>
              <w:rPr>
                <w:rFonts w:ascii="Microsoft Sans Serif" w:eastAsia="Times New Roman" w:hAnsi="Microsoft Sans Serif" w:cs="Microsoft Sans Serif"/>
                <w:sz w:val="20"/>
                <w:szCs w:val="20"/>
              </w:rPr>
              <w:t xml:space="preserve"> rapport with some of the </w:t>
            </w:r>
            <w:proofErr w:type="gramStart"/>
            <w:r>
              <w:rPr>
                <w:rFonts w:ascii="Microsoft Sans Serif" w:eastAsia="Times New Roman" w:hAnsi="Microsoft Sans Serif" w:cs="Microsoft Sans Serif"/>
                <w:sz w:val="20"/>
                <w:szCs w:val="20"/>
              </w:rPr>
              <w:t>client's</w:t>
            </w:r>
            <w:proofErr w:type="gramEnd"/>
            <w:r>
              <w:rPr>
                <w:rFonts w:ascii="Microsoft Sans Serif" w:eastAsia="Times New Roman" w:hAnsi="Microsoft Sans Serif" w:cs="Microsoft Sans Serif"/>
                <w:sz w:val="20"/>
                <w:szCs w:val="20"/>
              </w:rPr>
              <w:t xml:space="preserve"> before they will open up. Others may blame their </w:t>
            </w:r>
            <w:proofErr w:type="spellStart"/>
            <w:r>
              <w:rPr>
                <w:rFonts w:ascii="Microsoft Sans Serif" w:eastAsia="Times New Roman" w:hAnsi="Microsoft Sans Serif" w:cs="Microsoft Sans Serif"/>
                <w:sz w:val="20"/>
                <w:szCs w:val="20"/>
              </w:rPr>
              <w:t>finacial</w:t>
            </w:r>
            <w:proofErr w:type="spellEnd"/>
            <w:r>
              <w:rPr>
                <w:rFonts w:ascii="Microsoft Sans Serif" w:eastAsia="Times New Roman" w:hAnsi="Microsoft Sans Serif" w:cs="Microsoft Sans Serif"/>
                <w:sz w:val="20"/>
                <w:szCs w:val="20"/>
              </w:rPr>
              <w:t xml:space="preserve"> position on the DV. Either way unless they admit or I ask I won't find out. </w:t>
            </w:r>
            <w:proofErr w:type="spellStart"/>
            <w:r>
              <w:rPr>
                <w:rFonts w:ascii="Microsoft Sans Serif" w:eastAsia="Times New Roman" w:hAnsi="Microsoft Sans Serif" w:cs="Microsoft Sans Serif"/>
                <w:sz w:val="20"/>
                <w:szCs w:val="20"/>
              </w:rPr>
              <w:t>Some times</w:t>
            </w:r>
            <w:proofErr w:type="spellEnd"/>
            <w:r>
              <w:rPr>
                <w:rFonts w:ascii="Microsoft Sans Serif" w:eastAsia="Times New Roman" w:hAnsi="Microsoft Sans Serif" w:cs="Microsoft Sans Serif"/>
                <w:sz w:val="20"/>
                <w:szCs w:val="20"/>
              </w:rPr>
              <w:t xml:space="preserve"> I suspect and may broach the topic.</w:t>
            </w:r>
          </w:p>
        </w:tc>
      </w:tr>
      <w:tr w:rsidR="003572A1" w14:paraId="72027806" w14:textId="77777777" w:rsidTr="003572A1">
        <w:trPr>
          <w:trHeight w:val="260"/>
        </w:trPr>
        <w:tc>
          <w:tcPr>
            <w:tcW w:w="9360" w:type="dxa"/>
            <w:tcBorders>
              <w:top w:val="nil"/>
              <w:left w:val="nil"/>
              <w:bottom w:val="nil"/>
              <w:right w:val="nil"/>
            </w:tcBorders>
            <w:shd w:val="clear" w:color="auto" w:fill="auto"/>
            <w:noWrap/>
            <w:vAlign w:val="bottom"/>
            <w:hideMark/>
          </w:tcPr>
          <w:p w14:paraId="5267C522"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In our work, often the client has come to see us after they have left a family violence situation, and this is when the economic abuse comes to light. </w:t>
            </w:r>
          </w:p>
        </w:tc>
      </w:tr>
      <w:tr w:rsidR="003572A1" w14:paraId="5C3C19B6" w14:textId="77777777" w:rsidTr="003572A1">
        <w:trPr>
          <w:trHeight w:val="260"/>
        </w:trPr>
        <w:tc>
          <w:tcPr>
            <w:tcW w:w="9360" w:type="dxa"/>
            <w:tcBorders>
              <w:top w:val="nil"/>
              <w:left w:val="nil"/>
              <w:bottom w:val="nil"/>
              <w:right w:val="nil"/>
            </w:tcBorders>
            <w:shd w:val="clear" w:color="auto" w:fill="auto"/>
            <w:noWrap/>
            <w:vAlign w:val="bottom"/>
            <w:hideMark/>
          </w:tcPr>
          <w:p w14:paraId="63C373BE" w14:textId="17354D74"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Unless referred by an agency, the client needs to offer the information and this can take several appointments as the </w:t>
            </w:r>
            <w:r w:rsidR="00DD0852">
              <w:rPr>
                <w:rFonts w:ascii="Microsoft Sans Serif" w:eastAsia="Times New Roman" w:hAnsi="Microsoft Sans Serif" w:cs="Microsoft Sans Serif"/>
                <w:sz w:val="20"/>
                <w:szCs w:val="20"/>
              </w:rPr>
              <w:t>client</w:t>
            </w:r>
            <w:r>
              <w:rPr>
                <w:rFonts w:ascii="Microsoft Sans Serif" w:eastAsia="Times New Roman" w:hAnsi="Microsoft Sans Serif" w:cs="Microsoft Sans Serif"/>
                <w:sz w:val="20"/>
                <w:szCs w:val="20"/>
              </w:rPr>
              <w:t xml:space="preserve"> can be reluctant to </w:t>
            </w:r>
            <w:r w:rsidR="00DD0852">
              <w:rPr>
                <w:rFonts w:ascii="Microsoft Sans Serif" w:eastAsia="Times New Roman" w:hAnsi="Microsoft Sans Serif" w:cs="Microsoft Sans Serif"/>
                <w:sz w:val="20"/>
                <w:szCs w:val="20"/>
              </w:rPr>
              <w:t>talk about</w:t>
            </w:r>
            <w:r>
              <w:rPr>
                <w:rFonts w:ascii="Microsoft Sans Serif" w:eastAsia="Times New Roman" w:hAnsi="Microsoft Sans Serif" w:cs="Microsoft Sans Serif"/>
                <w:sz w:val="20"/>
                <w:szCs w:val="20"/>
              </w:rPr>
              <w:t xml:space="preserve"> the history of their situation.</w:t>
            </w:r>
          </w:p>
        </w:tc>
      </w:tr>
      <w:tr w:rsidR="003572A1" w14:paraId="6073309C" w14:textId="77777777" w:rsidTr="003572A1">
        <w:trPr>
          <w:trHeight w:val="260"/>
        </w:trPr>
        <w:tc>
          <w:tcPr>
            <w:tcW w:w="9360" w:type="dxa"/>
            <w:tcBorders>
              <w:top w:val="nil"/>
              <w:left w:val="nil"/>
              <w:bottom w:val="nil"/>
              <w:right w:val="nil"/>
            </w:tcBorders>
            <w:shd w:val="clear" w:color="auto" w:fill="auto"/>
            <w:noWrap/>
            <w:vAlign w:val="bottom"/>
            <w:hideMark/>
          </w:tcPr>
          <w:p w14:paraId="08B3453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Haven't had much experience</w:t>
            </w:r>
          </w:p>
        </w:tc>
      </w:tr>
      <w:tr w:rsidR="003572A1" w14:paraId="70ABA862" w14:textId="77777777" w:rsidTr="003572A1">
        <w:trPr>
          <w:trHeight w:val="260"/>
        </w:trPr>
        <w:tc>
          <w:tcPr>
            <w:tcW w:w="9360" w:type="dxa"/>
            <w:tcBorders>
              <w:top w:val="nil"/>
              <w:left w:val="nil"/>
              <w:bottom w:val="nil"/>
              <w:right w:val="nil"/>
            </w:tcBorders>
            <w:shd w:val="clear" w:color="auto" w:fill="auto"/>
            <w:noWrap/>
            <w:vAlign w:val="bottom"/>
            <w:hideMark/>
          </w:tcPr>
          <w:p w14:paraId="3E1CC48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 client will usually volunteer the information. </w:t>
            </w:r>
          </w:p>
        </w:tc>
      </w:tr>
      <w:tr w:rsidR="003572A1" w14:paraId="185C9E85" w14:textId="77777777" w:rsidTr="003572A1">
        <w:trPr>
          <w:trHeight w:val="260"/>
        </w:trPr>
        <w:tc>
          <w:tcPr>
            <w:tcW w:w="9360" w:type="dxa"/>
            <w:tcBorders>
              <w:top w:val="nil"/>
              <w:left w:val="nil"/>
              <w:bottom w:val="nil"/>
              <w:right w:val="nil"/>
            </w:tcBorders>
            <w:shd w:val="clear" w:color="auto" w:fill="auto"/>
            <w:noWrap/>
            <w:vAlign w:val="bottom"/>
            <w:hideMark/>
          </w:tcPr>
          <w:p w14:paraId="0467ACC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seems easy after they have left the situation but until then they either don't acknowledge it or are in denial</w:t>
            </w:r>
          </w:p>
        </w:tc>
      </w:tr>
      <w:tr w:rsidR="003572A1" w14:paraId="35C4B4D1" w14:textId="77777777" w:rsidTr="003572A1">
        <w:trPr>
          <w:trHeight w:val="260"/>
        </w:trPr>
        <w:tc>
          <w:tcPr>
            <w:tcW w:w="9360" w:type="dxa"/>
            <w:tcBorders>
              <w:top w:val="nil"/>
              <w:left w:val="nil"/>
              <w:bottom w:val="nil"/>
              <w:right w:val="nil"/>
            </w:tcBorders>
            <w:shd w:val="clear" w:color="auto" w:fill="auto"/>
            <w:noWrap/>
            <w:vAlign w:val="bottom"/>
            <w:hideMark/>
          </w:tcPr>
          <w:p w14:paraId="343A25B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They usually disclose it due to the distress it causes</w:t>
            </w:r>
          </w:p>
        </w:tc>
      </w:tr>
      <w:tr w:rsidR="003572A1" w14:paraId="45A7FB78" w14:textId="77777777" w:rsidTr="003572A1">
        <w:trPr>
          <w:trHeight w:val="260"/>
        </w:trPr>
        <w:tc>
          <w:tcPr>
            <w:tcW w:w="9360" w:type="dxa"/>
            <w:tcBorders>
              <w:top w:val="nil"/>
              <w:left w:val="nil"/>
              <w:bottom w:val="nil"/>
              <w:right w:val="nil"/>
            </w:tcBorders>
            <w:shd w:val="clear" w:color="auto" w:fill="auto"/>
            <w:noWrap/>
            <w:vAlign w:val="bottom"/>
            <w:hideMark/>
          </w:tcPr>
          <w:p w14:paraId="565994A2"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This depends upon which stage of the counselling process.  It is more difficult to identify in the early or at initial consultation however, this becomes easier during ongoing consultations where trust and rapport has been established.</w:t>
            </w:r>
          </w:p>
        </w:tc>
      </w:tr>
      <w:tr w:rsidR="003572A1" w14:paraId="032A879D" w14:textId="77777777" w:rsidTr="003572A1">
        <w:trPr>
          <w:trHeight w:val="260"/>
        </w:trPr>
        <w:tc>
          <w:tcPr>
            <w:tcW w:w="9360" w:type="dxa"/>
            <w:tcBorders>
              <w:top w:val="nil"/>
              <w:left w:val="nil"/>
              <w:bottom w:val="nil"/>
              <w:right w:val="nil"/>
            </w:tcBorders>
            <w:shd w:val="clear" w:color="auto" w:fill="auto"/>
            <w:noWrap/>
            <w:vAlign w:val="bottom"/>
            <w:hideMark/>
          </w:tcPr>
          <w:p w14:paraId="586704A8" w14:textId="72E909F8"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DD0852">
              <w:rPr>
                <w:rFonts w:ascii="Microsoft Sans Serif" w:eastAsia="Times New Roman" w:hAnsi="Microsoft Sans Serif" w:cs="Microsoft Sans Serif"/>
                <w:sz w:val="20"/>
                <w:szCs w:val="20"/>
              </w:rPr>
              <w:t>symptoms</w:t>
            </w:r>
            <w:r>
              <w:rPr>
                <w:rFonts w:ascii="Microsoft Sans Serif" w:eastAsia="Times New Roman" w:hAnsi="Microsoft Sans Serif" w:cs="Microsoft Sans Serif"/>
                <w:sz w:val="20"/>
                <w:szCs w:val="20"/>
              </w:rPr>
              <w:t xml:space="preserve"> are </w:t>
            </w:r>
            <w:proofErr w:type="spellStart"/>
            <w:r>
              <w:rPr>
                <w:rFonts w:ascii="Microsoft Sans Serif" w:eastAsia="Times New Roman" w:hAnsi="Microsoft Sans Serif" w:cs="Microsoft Sans Serif"/>
                <w:sz w:val="20"/>
                <w:szCs w:val="20"/>
              </w:rPr>
              <w:t>recognisable</w:t>
            </w:r>
            <w:proofErr w:type="spellEnd"/>
            <w:r>
              <w:rPr>
                <w:rFonts w:ascii="Microsoft Sans Serif" w:eastAsia="Times New Roman" w:hAnsi="Microsoft Sans Serif" w:cs="Microsoft Sans Serif"/>
                <w:sz w:val="20"/>
                <w:szCs w:val="20"/>
              </w:rPr>
              <w:t xml:space="preserve"> despite a general reluctance to begin the conversation with "I am in a DV relationship"</w:t>
            </w:r>
          </w:p>
        </w:tc>
      </w:tr>
      <w:tr w:rsidR="003572A1" w14:paraId="7108FA60" w14:textId="77777777" w:rsidTr="003572A1">
        <w:trPr>
          <w:trHeight w:val="260"/>
        </w:trPr>
        <w:tc>
          <w:tcPr>
            <w:tcW w:w="9360" w:type="dxa"/>
            <w:tcBorders>
              <w:top w:val="nil"/>
              <w:left w:val="nil"/>
              <w:bottom w:val="nil"/>
              <w:right w:val="nil"/>
            </w:tcBorders>
            <w:shd w:val="clear" w:color="auto" w:fill="auto"/>
            <w:noWrap/>
            <w:vAlign w:val="bottom"/>
            <w:hideMark/>
          </w:tcPr>
          <w:p w14:paraId="11A138B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can be VERY difficult depending on the client and the circumstances surrounding the situation.  Some clients do not even recognize controlling finances as "violence" committed against them. </w:t>
            </w:r>
          </w:p>
        </w:tc>
      </w:tr>
      <w:tr w:rsidR="003572A1" w14:paraId="6B13D4DB" w14:textId="77777777" w:rsidTr="003572A1">
        <w:trPr>
          <w:trHeight w:val="260"/>
        </w:trPr>
        <w:tc>
          <w:tcPr>
            <w:tcW w:w="9360" w:type="dxa"/>
            <w:tcBorders>
              <w:top w:val="nil"/>
              <w:left w:val="nil"/>
              <w:bottom w:val="nil"/>
              <w:right w:val="nil"/>
            </w:tcBorders>
            <w:shd w:val="clear" w:color="auto" w:fill="auto"/>
            <w:noWrap/>
            <w:vAlign w:val="bottom"/>
            <w:hideMark/>
          </w:tcPr>
          <w:p w14:paraId="007A336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Clients don't want to talk about it and it takes a long time for them to trust you enough to tell you</w:t>
            </w:r>
          </w:p>
        </w:tc>
      </w:tr>
      <w:tr w:rsidR="003572A1" w14:paraId="273B75F6" w14:textId="77777777" w:rsidTr="003572A1">
        <w:trPr>
          <w:trHeight w:val="260"/>
        </w:trPr>
        <w:tc>
          <w:tcPr>
            <w:tcW w:w="9360" w:type="dxa"/>
            <w:tcBorders>
              <w:top w:val="nil"/>
              <w:left w:val="nil"/>
              <w:bottom w:val="nil"/>
              <w:right w:val="nil"/>
            </w:tcBorders>
            <w:shd w:val="clear" w:color="auto" w:fill="auto"/>
            <w:noWrap/>
            <w:vAlign w:val="bottom"/>
            <w:hideMark/>
          </w:tcPr>
          <w:p w14:paraId="72D9C3DA" w14:textId="77777777" w:rsidR="003572A1" w:rsidRDefault="003572A1">
            <w:pPr>
              <w:rPr>
                <w:rFonts w:ascii="Microsoft Sans Serif" w:eastAsia="Times New Roman" w:hAnsi="Microsoft Sans Serif" w:cs="Microsoft Sans Serif"/>
                <w:sz w:val="20"/>
                <w:szCs w:val="20"/>
              </w:rPr>
            </w:pP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not easy to spot, so at times you can recognize or guess but you are never sure.</w:t>
            </w:r>
          </w:p>
        </w:tc>
      </w:tr>
      <w:tr w:rsidR="003572A1" w14:paraId="594772FB" w14:textId="77777777" w:rsidTr="003572A1">
        <w:trPr>
          <w:trHeight w:val="260"/>
        </w:trPr>
        <w:tc>
          <w:tcPr>
            <w:tcW w:w="9360" w:type="dxa"/>
            <w:tcBorders>
              <w:top w:val="nil"/>
              <w:left w:val="nil"/>
              <w:bottom w:val="nil"/>
              <w:right w:val="nil"/>
            </w:tcBorders>
            <w:shd w:val="clear" w:color="auto" w:fill="auto"/>
            <w:noWrap/>
            <w:vAlign w:val="bottom"/>
            <w:hideMark/>
          </w:tcPr>
          <w:p w14:paraId="2F292A4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DV victims don't like to talk about it, they are ashamed I think</w:t>
            </w:r>
          </w:p>
        </w:tc>
      </w:tr>
      <w:tr w:rsidR="003572A1" w14:paraId="602176EB" w14:textId="77777777" w:rsidTr="003572A1">
        <w:trPr>
          <w:trHeight w:val="260"/>
        </w:trPr>
        <w:tc>
          <w:tcPr>
            <w:tcW w:w="9360" w:type="dxa"/>
            <w:tcBorders>
              <w:top w:val="nil"/>
              <w:left w:val="nil"/>
              <w:bottom w:val="nil"/>
              <w:right w:val="nil"/>
            </w:tcBorders>
            <w:shd w:val="clear" w:color="auto" w:fill="auto"/>
            <w:noWrap/>
            <w:vAlign w:val="bottom"/>
            <w:hideMark/>
          </w:tcPr>
          <w:p w14:paraId="2512DFD3" w14:textId="71305D16"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Easy t</w:t>
            </w:r>
            <w:r w:rsidR="00DD0852">
              <w:rPr>
                <w:rFonts w:ascii="Microsoft Sans Serif" w:eastAsia="Times New Roman" w:hAnsi="Microsoft Sans Serif" w:cs="Microsoft Sans Serif"/>
                <w:sz w:val="20"/>
                <w:szCs w:val="20"/>
              </w:rPr>
              <w:t>o</w:t>
            </w:r>
            <w:r>
              <w:rPr>
                <w:rFonts w:ascii="Microsoft Sans Serif" w:eastAsia="Times New Roman" w:hAnsi="Microsoft Sans Serif" w:cs="Microsoft Sans Serif"/>
                <w:sz w:val="20"/>
                <w:szCs w:val="20"/>
              </w:rPr>
              <w:t xml:space="preserve"> identify after completing several courses related to identification of victims</w:t>
            </w:r>
          </w:p>
        </w:tc>
      </w:tr>
      <w:tr w:rsidR="003572A1" w14:paraId="5A854D79" w14:textId="77777777" w:rsidTr="003572A1">
        <w:trPr>
          <w:trHeight w:val="260"/>
        </w:trPr>
        <w:tc>
          <w:tcPr>
            <w:tcW w:w="9360" w:type="dxa"/>
            <w:tcBorders>
              <w:top w:val="nil"/>
              <w:left w:val="nil"/>
              <w:bottom w:val="nil"/>
              <w:right w:val="nil"/>
            </w:tcBorders>
            <w:shd w:val="clear" w:color="auto" w:fill="auto"/>
            <w:noWrap/>
            <w:vAlign w:val="bottom"/>
            <w:hideMark/>
          </w:tcPr>
          <w:p w14:paraId="7EDC0A5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usually fairly evident when discussing finances</w:t>
            </w:r>
          </w:p>
        </w:tc>
      </w:tr>
      <w:tr w:rsidR="003572A1" w14:paraId="7EC6810E" w14:textId="77777777" w:rsidTr="003572A1">
        <w:trPr>
          <w:trHeight w:val="260"/>
        </w:trPr>
        <w:tc>
          <w:tcPr>
            <w:tcW w:w="9360" w:type="dxa"/>
            <w:tcBorders>
              <w:top w:val="nil"/>
              <w:left w:val="nil"/>
              <w:bottom w:val="nil"/>
              <w:right w:val="nil"/>
            </w:tcBorders>
            <w:shd w:val="clear" w:color="auto" w:fill="auto"/>
            <w:noWrap/>
            <w:vAlign w:val="bottom"/>
            <w:hideMark/>
          </w:tcPr>
          <w:p w14:paraId="46F9F8B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clients can be forthcoming and let you know. Sometimes the referral has come from a DV Refuge. Other times, the clients are so embarrassed and intimidated by their situation, that they find divulging such information very difficult.</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Same applies to question 6. sometime early other times much later .</w:t>
            </w:r>
          </w:p>
        </w:tc>
      </w:tr>
      <w:tr w:rsidR="003572A1" w14:paraId="7FF2AE33" w14:textId="77777777" w:rsidTr="003572A1">
        <w:trPr>
          <w:trHeight w:val="260"/>
        </w:trPr>
        <w:tc>
          <w:tcPr>
            <w:tcW w:w="9360" w:type="dxa"/>
            <w:tcBorders>
              <w:top w:val="nil"/>
              <w:left w:val="nil"/>
              <w:bottom w:val="nil"/>
              <w:right w:val="nil"/>
            </w:tcBorders>
            <w:shd w:val="clear" w:color="auto" w:fill="auto"/>
            <w:noWrap/>
            <w:vAlign w:val="bottom"/>
            <w:hideMark/>
          </w:tcPr>
          <w:p w14:paraId="2051DF5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People either divulge their experiences; or I pick it up by things they say; or they have been referred and the referee has advised of DV </w:t>
            </w:r>
          </w:p>
        </w:tc>
      </w:tr>
      <w:tr w:rsidR="003572A1" w14:paraId="743D66E3" w14:textId="77777777" w:rsidTr="003572A1">
        <w:trPr>
          <w:trHeight w:val="260"/>
        </w:trPr>
        <w:tc>
          <w:tcPr>
            <w:tcW w:w="9360" w:type="dxa"/>
            <w:tcBorders>
              <w:top w:val="nil"/>
              <w:left w:val="nil"/>
              <w:bottom w:val="nil"/>
              <w:right w:val="nil"/>
            </w:tcBorders>
            <w:shd w:val="clear" w:color="auto" w:fill="auto"/>
            <w:noWrap/>
            <w:vAlign w:val="bottom"/>
            <w:hideMark/>
          </w:tcPr>
          <w:p w14:paraId="1C11DC4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Financial abuse presents in a large number of my clients</w:t>
            </w:r>
          </w:p>
        </w:tc>
      </w:tr>
      <w:tr w:rsidR="003572A1" w14:paraId="26CC2DAA" w14:textId="77777777" w:rsidTr="003572A1">
        <w:trPr>
          <w:trHeight w:val="260"/>
        </w:trPr>
        <w:tc>
          <w:tcPr>
            <w:tcW w:w="9360" w:type="dxa"/>
            <w:tcBorders>
              <w:top w:val="nil"/>
              <w:left w:val="nil"/>
              <w:bottom w:val="nil"/>
              <w:right w:val="nil"/>
            </w:tcBorders>
            <w:shd w:val="clear" w:color="auto" w:fill="auto"/>
            <w:noWrap/>
            <w:vAlign w:val="bottom"/>
            <w:hideMark/>
          </w:tcPr>
          <w:p w14:paraId="72A1086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it takes some digging but the numbers don't lie.</w:t>
            </w:r>
          </w:p>
        </w:tc>
      </w:tr>
      <w:tr w:rsidR="003572A1" w14:paraId="6991F8D0" w14:textId="77777777" w:rsidTr="003572A1">
        <w:trPr>
          <w:trHeight w:val="260"/>
        </w:trPr>
        <w:tc>
          <w:tcPr>
            <w:tcW w:w="9360" w:type="dxa"/>
            <w:tcBorders>
              <w:top w:val="nil"/>
              <w:left w:val="nil"/>
              <w:bottom w:val="nil"/>
              <w:right w:val="nil"/>
            </w:tcBorders>
            <w:shd w:val="clear" w:color="auto" w:fill="auto"/>
            <w:noWrap/>
            <w:vAlign w:val="bottom"/>
            <w:hideMark/>
          </w:tcPr>
          <w:p w14:paraId="020088E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People reveal themselves in layers and it may take some time before there is any indication. Much of it is revealed by very subtle signs so it can be difficult to pick up. </w:t>
            </w:r>
          </w:p>
        </w:tc>
      </w:tr>
      <w:tr w:rsidR="003572A1" w14:paraId="333E1913" w14:textId="77777777" w:rsidTr="003572A1">
        <w:trPr>
          <w:trHeight w:val="260"/>
        </w:trPr>
        <w:tc>
          <w:tcPr>
            <w:tcW w:w="9360" w:type="dxa"/>
            <w:tcBorders>
              <w:top w:val="nil"/>
              <w:left w:val="nil"/>
              <w:bottom w:val="nil"/>
              <w:right w:val="nil"/>
            </w:tcBorders>
            <w:shd w:val="clear" w:color="auto" w:fill="auto"/>
            <w:noWrap/>
            <w:vAlign w:val="bottom"/>
            <w:hideMark/>
          </w:tcPr>
          <w:p w14:paraId="2003220D" w14:textId="677007B5" w:rsidR="003572A1" w:rsidRDefault="003572A1">
            <w:pPr>
              <w:spacing w:after="240"/>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People are generally speaking good at hiding their emotions around being a victim of DV. </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Male victims of DV generally feel hopeless and helpless because there is no support fo</w:t>
            </w:r>
            <w:r w:rsidR="00DD0852">
              <w:rPr>
                <w:rFonts w:ascii="Microsoft Sans Serif" w:eastAsia="Times New Roman" w:hAnsi="Microsoft Sans Serif" w:cs="Microsoft Sans Serif"/>
                <w:sz w:val="20"/>
                <w:szCs w:val="20"/>
              </w:rPr>
              <w:t>r</w:t>
            </w:r>
            <w:r>
              <w:rPr>
                <w:rFonts w:ascii="Microsoft Sans Serif" w:eastAsia="Times New Roman" w:hAnsi="Microsoft Sans Serif" w:cs="Microsoft Sans Serif"/>
                <w:sz w:val="20"/>
                <w:szCs w:val="20"/>
              </w:rPr>
              <w:t xml:space="preserve"> male victims of DV.</w:t>
            </w:r>
          </w:p>
        </w:tc>
      </w:tr>
      <w:tr w:rsidR="003572A1" w14:paraId="0006AF9F" w14:textId="77777777" w:rsidTr="003572A1">
        <w:trPr>
          <w:trHeight w:val="260"/>
        </w:trPr>
        <w:tc>
          <w:tcPr>
            <w:tcW w:w="9360" w:type="dxa"/>
            <w:tcBorders>
              <w:top w:val="nil"/>
              <w:left w:val="nil"/>
              <w:bottom w:val="nil"/>
              <w:right w:val="nil"/>
            </w:tcBorders>
            <w:shd w:val="clear" w:color="auto" w:fill="auto"/>
            <w:noWrap/>
            <w:vAlign w:val="bottom"/>
            <w:hideMark/>
          </w:tcPr>
          <w:p w14:paraId="7054CB4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very hard to identify if the DV Victim is also with the person who is committing the offence.  It is easier when they are alone and can talk about it.</w:t>
            </w:r>
          </w:p>
        </w:tc>
      </w:tr>
      <w:tr w:rsidR="003572A1" w14:paraId="68812BB6" w14:textId="77777777" w:rsidTr="003572A1">
        <w:trPr>
          <w:trHeight w:val="260"/>
        </w:trPr>
        <w:tc>
          <w:tcPr>
            <w:tcW w:w="9360" w:type="dxa"/>
            <w:tcBorders>
              <w:top w:val="nil"/>
              <w:left w:val="nil"/>
              <w:bottom w:val="nil"/>
              <w:right w:val="nil"/>
            </w:tcBorders>
            <w:shd w:val="clear" w:color="auto" w:fill="auto"/>
            <w:noWrap/>
            <w:vAlign w:val="bottom"/>
            <w:hideMark/>
          </w:tcPr>
          <w:p w14:paraId="1B8C17F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can generally tell if there is family violence just by the way the client reacts and their emotions </w:t>
            </w:r>
          </w:p>
        </w:tc>
      </w:tr>
      <w:tr w:rsidR="003572A1" w14:paraId="6FCA292B" w14:textId="77777777" w:rsidTr="003572A1">
        <w:trPr>
          <w:trHeight w:val="260"/>
        </w:trPr>
        <w:tc>
          <w:tcPr>
            <w:tcW w:w="9360" w:type="dxa"/>
            <w:tcBorders>
              <w:top w:val="nil"/>
              <w:left w:val="nil"/>
              <w:bottom w:val="nil"/>
              <w:right w:val="nil"/>
            </w:tcBorders>
            <w:shd w:val="clear" w:color="auto" w:fill="auto"/>
            <w:noWrap/>
            <w:vAlign w:val="bottom"/>
            <w:hideMark/>
          </w:tcPr>
          <w:p w14:paraId="3E76D4B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not always spoken about at first and sometimes hard to recognise</w:t>
            </w:r>
          </w:p>
        </w:tc>
      </w:tr>
      <w:tr w:rsidR="003572A1" w14:paraId="70103943" w14:textId="77777777" w:rsidTr="003572A1">
        <w:trPr>
          <w:trHeight w:val="260"/>
        </w:trPr>
        <w:tc>
          <w:tcPr>
            <w:tcW w:w="9360" w:type="dxa"/>
            <w:tcBorders>
              <w:top w:val="nil"/>
              <w:left w:val="nil"/>
              <w:bottom w:val="nil"/>
              <w:right w:val="nil"/>
            </w:tcBorders>
            <w:shd w:val="clear" w:color="auto" w:fill="auto"/>
            <w:noWrap/>
            <w:vAlign w:val="bottom"/>
            <w:hideMark/>
          </w:tcPr>
          <w:p w14:paraId="399A508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clients are referred by Domestic Violence workers</w:t>
            </w:r>
          </w:p>
        </w:tc>
      </w:tr>
      <w:tr w:rsidR="003572A1" w14:paraId="572ADEBA" w14:textId="77777777" w:rsidTr="003572A1">
        <w:trPr>
          <w:trHeight w:val="260"/>
        </w:trPr>
        <w:tc>
          <w:tcPr>
            <w:tcW w:w="9360" w:type="dxa"/>
            <w:tcBorders>
              <w:top w:val="nil"/>
              <w:left w:val="nil"/>
              <w:bottom w:val="nil"/>
              <w:right w:val="nil"/>
            </w:tcBorders>
            <w:shd w:val="clear" w:color="auto" w:fill="auto"/>
            <w:noWrap/>
            <w:vAlign w:val="bottom"/>
            <w:hideMark/>
          </w:tcPr>
          <w:p w14:paraId="3971A09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 can be easy. Some can hide it well. </w:t>
            </w:r>
          </w:p>
        </w:tc>
      </w:tr>
      <w:tr w:rsidR="003572A1" w14:paraId="410B015B" w14:textId="77777777" w:rsidTr="003572A1">
        <w:trPr>
          <w:trHeight w:val="260"/>
        </w:trPr>
        <w:tc>
          <w:tcPr>
            <w:tcW w:w="9360" w:type="dxa"/>
            <w:tcBorders>
              <w:top w:val="nil"/>
              <w:left w:val="nil"/>
              <w:bottom w:val="nil"/>
              <w:right w:val="nil"/>
            </w:tcBorders>
            <w:shd w:val="clear" w:color="auto" w:fill="auto"/>
            <w:noWrap/>
            <w:vAlign w:val="bottom"/>
            <w:hideMark/>
          </w:tcPr>
          <w:p w14:paraId="22AF7AE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I'm not sure I would ask specific questions to identify unless I felt there was a clear justification to identify, assuming it was not volunteered. </w:t>
            </w:r>
          </w:p>
        </w:tc>
      </w:tr>
      <w:tr w:rsidR="003572A1" w14:paraId="50161B11" w14:textId="77777777" w:rsidTr="003572A1">
        <w:trPr>
          <w:trHeight w:val="260"/>
        </w:trPr>
        <w:tc>
          <w:tcPr>
            <w:tcW w:w="9360" w:type="dxa"/>
            <w:tcBorders>
              <w:top w:val="nil"/>
              <w:left w:val="nil"/>
              <w:bottom w:val="nil"/>
              <w:right w:val="nil"/>
            </w:tcBorders>
            <w:shd w:val="clear" w:color="auto" w:fill="auto"/>
            <w:noWrap/>
            <w:vAlign w:val="bottom"/>
            <w:hideMark/>
          </w:tcPr>
          <w:p w14:paraId="5E3FC93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Moderate</w:t>
            </w:r>
          </w:p>
        </w:tc>
      </w:tr>
      <w:tr w:rsidR="003572A1" w14:paraId="10C04FE1" w14:textId="77777777" w:rsidTr="003572A1">
        <w:trPr>
          <w:trHeight w:val="260"/>
        </w:trPr>
        <w:tc>
          <w:tcPr>
            <w:tcW w:w="9360" w:type="dxa"/>
            <w:tcBorders>
              <w:top w:val="nil"/>
              <w:left w:val="nil"/>
              <w:bottom w:val="nil"/>
              <w:right w:val="nil"/>
            </w:tcBorders>
            <w:shd w:val="clear" w:color="auto" w:fill="auto"/>
            <w:noWrap/>
            <w:vAlign w:val="bottom"/>
            <w:hideMark/>
          </w:tcPr>
          <w:p w14:paraId="7B1932D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do outreach work to </w:t>
            </w:r>
            <w:proofErr w:type="spellStart"/>
            <w:r>
              <w:rPr>
                <w:rFonts w:ascii="Microsoft Sans Serif" w:eastAsia="Times New Roman" w:hAnsi="Microsoft Sans Serif" w:cs="Microsoft Sans Serif"/>
                <w:sz w:val="20"/>
                <w:szCs w:val="20"/>
              </w:rPr>
              <w:t>womens</w:t>
            </w:r>
            <w:proofErr w:type="spellEnd"/>
            <w:r w:rsidR="00DD0852">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 refuges, so a lot of my clients have already identified as victims of FV. However if clients come to me independently it can be less obvious, and sometimes women are so used to being involved in unhealthy relationships that they don't even </w:t>
            </w:r>
            <w:proofErr w:type="spellStart"/>
            <w:r>
              <w:rPr>
                <w:rFonts w:ascii="Microsoft Sans Serif" w:eastAsia="Times New Roman" w:hAnsi="Microsoft Sans Serif" w:cs="Microsoft Sans Serif"/>
                <w:sz w:val="20"/>
                <w:szCs w:val="20"/>
              </w:rPr>
              <w:t>realise</w:t>
            </w:r>
            <w:proofErr w:type="spellEnd"/>
            <w:r>
              <w:rPr>
                <w:rFonts w:ascii="Microsoft Sans Serif" w:eastAsia="Times New Roman" w:hAnsi="Microsoft Sans Serif" w:cs="Microsoft Sans Serif"/>
                <w:sz w:val="20"/>
                <w:szCs w:val="20"/>
              </w:rPr>
              <w:t xml:space="preserve"> they are.</w:t>
            </w:r>
          </w:p>
        </w:tc>
      </w:tr>
      <w:tr w:rsidR="003572A1" w14:paraId="71C02EAA" w14:textId="77777777" w:rsidTr="003572A1">
        <w:trPr>
          <w:trHeight w:val="260"/>
        </w:trPr>
        <w:tc>
          <w:tcPr>
            <w:tcW w:w="9360" w:type="dxa"/>
            <w:tcBorders>
              <w:top w:val="nil"/>
              <w:left w:val="nil"/>
              <w:bottom w:val="nil"/>
              <w:right w:val="nil"/>
            </w:tcBorders>
            <w:shd w:val="clear" w:color="auto" w:fill="auto"/>
            <w:noWrap/>
            <w:vAlign w:val="bottom"/>
            <w:hideMark/>
          </w:tcPr>
          <w:p w14:paraId="3CC5224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within the counselling process I can often identify/assess and will explore this topic in depth with clients</w:t>
            </w:r>
          </w:p>
        </w:tc>
      </w:tr>
      <w:tr w:rsidR="003572A1" w14:paraId="330FB5B3" w14:textId="77777777" w:rsidTr="003572A1">
        <w:trPr>
          <w:trHeight w:val="260"/>
        </w:trPr>
        <w:tc>
          <w:tcPr>
            <w:tcW w:w="9360" w:type="dxa"/>
            <w:tcBorders>
              <w:top w:val="nil"/>
              <w:left w:val="nil"/>
              <w:bottom w:val="nil"/>
              <w:right w:val="nil"/>
            </w:tcBorders>
            <w:shd w:val="clear" w:color="auto" w:fill="auto"/>
            <w:noWrap/>
            <w:vAlign w:val="bottom"/>
            <w:hideMark/>
          </w:tcPr>
          <w:p w14:paraId="74CB372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60% of my clients have been in domestic violence </w:t>
            </w:r>
          </w:p>
        </w:tc>
      </w:tr>
      <w:tr w:rsidR="003572A1" w14:paraId="1646B8A2" w14:textId="77777777" w:rsidTr="003572A1">
        <w:trPr>
          <w:trHeight w:val="260"/>
        </w:trPr>
        <w:tc>
          <w:tcPr>
            <w:tcW w:w="9360" w:type="dxa"/>
            <w:tcBorders>
              <w:top w:val="nil"/>
              <w:left w:val="nil"/>
              <w:bottom w:val="nil"/>
              <w:right w:val="nil"/>
            </w:tcBorders>
            <w:shd w:val="clear" w:color="auto" w:fill="auto"/>
            <w:noWrap/>
            <w:vAlign w:val="bottom"/>
            <w:hideMark/>
          </w:tcPr>
          <w:p w14:paraId="7CBA687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Only if the client informs me.</w:t>
            </w:r>
          </w:p>
        </w:tc>
      </w:tr>
      <w:tr w:rsidR="003572A1" w14:paraId="74300213" w14:textId="77777777" w:rsidTr="003572A1">
        <w:trPr>
          <w:trHeight w:val="260"/>
        </w:trPr>
        <w:tc>
          <w:tcPr>
            <w:tcW w:w="9360" w:type="dxa"/>
            <w:tcBorders>
              <w:top w:val="nil"/>
              <w:left w:val="nil"/>
              <w:bottom w:val="nil"/>
              <w:right w:val="nil"/>
            </w:tcBorders>
            <w:shd w:val="clear" w:color="auto" w:fill="auto"/>
            <w:noWrap/>
            <w:vAlign w:val="bottom"/>
            <w:hideMark/>
          </w:tcPr>
          <w:p w14:paraId="3225EE3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can vary from each person</w:t>
            </w:r>
          </w:p>
        </w:tc>
      </w:tr>
      <w:tr w:rsidR="003572A1" w14:paraId="735C82BE" w14:textId="77777777" w:rsidTr="003572A1">
        <w:trPr>
          <w:trHeight w:val="260"/>
        </w:trPr>
        <w:tc>
          <w:tcPr>
            <w:tcW w:w="9360" w:type="dxa"/>
            <w:tcBorders>
              <w:top w:val="nil"/>
              <w:left w:val="nil"/>
              <w:bottom w:val="nil"/>
              <w:right w:val="nil"/>
            </w:tcBorders>
            <w:shd w:val="clear" w:color="auto" w:fill="auto"/>
            <w:noWrap/>
            <w:vAlign w:val="bottom"/>
            <w:hideMark/>
          </w:tcPr>
          <w:p w14:paraId="70CC942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find that a lot of people are upfront in disclosing they have suffered abuse</w:t>
            </w:r>
          </w:p>
        </w:tc>
      </w:tr>
      <w:tr w:rsidR="003572A1" w14:paraId="7CCFDFCD" w14:textId="77777777" w:rsidTr="003572A1">
        <w:trPr>
          <w:trHeight w:val="260"/>
        </w:trPr>
        <w:tc>
          <w:tcPr>
            <w:tcW w:w="9360" w:type="dxa"/>
            <w:tcBorders>
              <w:top w:val="nil"/>
              <w:left w:val="nil"/>
              <w:bottom w:val="nil"/>
              <w:right w:val="nil"/>
            </w:tcBorders>
            <w:shd w:val="clear" w:color="auto" w:fill="auto"/>
            <w:noWrap/>
            <w:vAlign w:val="bottom"/>
            <w:hideMark/>
          </w:tcPr>
          <w:p w14:paraId="3F10A67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All utilities and debts in the abused </w:t>
            </w:r>
            <w:proofErr w:type="spellStart"/>
            <w:r>
              <w:rPr>
                <w:rFonts w:ascii="Microsoft Sans Serif" w:eastAsia="Times New Roman" w:hAnsi="Microsoft Sans Serif" w:cs="Microsoft Sans Serif"/>
                <w:sz w:val="20"/>
                <w:szCs w:val="20"/>
              </w:rPr>
              <w:t>persons</w:t>
            </w:r>
            <w:proofErr w:type="spellEnd"/>
            <w:r>
              <w:rPr>
                <w:rFonts w:ascii="Microsoft Sans Serif" w:eastAsia="Times New Roman" w:hAnsi="Microsoft Sans Serif" w:cs="Microsoft Sans Serif"/>
                <w:sz w:val="20"/>
                <w:szCs w:val="20"/>
              </w:rPr>
              <w:t xml:space="preserve"> name</w:t>
            </w:r>
          </w:p>
        </w:tc>
      </w:tr>
      <w:tr w:rsidR="003572A1" w14:paraId="4BED3327" w14:textId="77777777" w:rsidTr="003572A1">
        <w:trPr>
          <w:trHeight w:val="260"/>
        </w:trPr>
        <w:tc>
          <w:tcPr>
            <w:tcW w:w="9360" w:type="dxa"/>
            <w:tcBorders>
              <w:top w:val="nil"/>
              <w:left w:val="nil"/>
              <w:bottom w:val="nil"/>
              <w:right w:val="nil"/>
            </w:tcBorders>
            <w:shd w:val="clear" w:color="auto" w:fill="auto"/>
            <w:noWrap/>
            <w:vAlign w:val="bottom"/>
            <w:hideMark/>
          </w:tcPr>
          <w:p w14:paraId="4DC9A5D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Worked in DV for many years and recognise the signs</w:t>
            </w:r>
          </w:p>
        </w:tc>
      </w:tr>
      <w:tr w:rsidR="003572A1" w14:paraId="0194E2FA" w14:textId="77777777" w:rsidTr="003572A1">
        <w:trPr>
          <w:trHeight w:val="260"/>
        </w:trPr>
        <w:tc>
          <w:tcPr>
            <w:tcW w:w="9360" w:type="dxa"/>
            <w:tcBorders>
              <w:top w:val="nil"/>
              <w:left w:val="nil"/>
              <w:bottom w:val="nil"/>
              <w:right w:val="nil"/>
            </w:tcBorders>
            <w:shd w:val="clear" w:color="auto" w:fill="auto"/>
            <w:noWrap/>
            <w:vAlign w:val="bottom"/>
            <w:hideMark/>
          </w:tcPr>
          <w:p w14:paraId="65D0428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easy but can be difficult as well</w:t>
            </w:r>
          </w:p>
        </w:tc>
      </w:tr>
      <w:tr w:rsidR="003572A1" w14:paraId="3749B264" w14:textId="77777777" w:rsidTr="003572A1">
        <w:trPr>
          <w:trHeight w:val="260"/>
        </w:trPr>
        <w:tc>
          <w:tcPr>
            <w:tcW w:w="9360" w:type="dxa"/>
            <w:tcBorders>
              <w:top w:val="nil"/>
              <w:left w:val="nil"/>
              <w:bottom w:val="nil"/>
              <w:right w:val="nil"/>
            </w:tcBorders>
            <w:shd w:val="clear" w:color="auto" w:fill="auto"/>
            <w:noWrap/>
            <w:vAlign w:val="bottom"/>
            <w:hideMark/>
          </w:tcPr>
          <w:p w14:paraId="47D4518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find it hard to know what to say, and how to deal with a FV situation if it is happening</w:t>
            </w:r>
          </w:p>
        </w:tc>
      </w:tr>
    </w:tbl>
    <w:p w14:paraId="214D8AA9" w14:textId="77777777" w:rsidR="003572A1" w:rsidRDefault="003572A1" w:rsidP="00972308">
      <w:pPr>
        <w:rPr>
          <w:rFonts w:asciiTheme="majorHAnsi" w:hAnsiTheme="majorHAnsi" w:cs="Lucida Grande"/>
          <w:b/>
          <w:color w:val="000000"/>
        </w:rPr>
      </w:pPr>
    </w:p>
    <w:p w14:paraId="36CD3130" w14:textId="77777777" w:rsidR="003572A1" w:rsidRPr="003572A1" w:rsidRDefault="003572A1" w:rsidP="003572A1">
      <w:pPr>
        <w:rPr>
          <w:rFonts w:asciiTheme="majorHAnsi" w:hAnsiTheme="majorHAnsi" w:cs="Lucida Grande"/>
          <w:b/>
          <w:color w:val="000000"/>
        </w:rPr>
      </w:pPr>
      <w:r w:rsidRPr="003572A1">
        <w:rPr>
          <w:rFonts w:asciiTheme="majorHAnsi" w:hAnsiTheme="majorHAnsi" w:cs="Lucida Grande"/>
          <w:b/>
          <w:color w:val="000000"/>
        </w:rPr>
        <w:t>Question 7 - How do you typically find out about the existence of family violence and/or economic abuse?</w:t>
      </w:r>
    </w:p>
    <w:p w14:paraId="78E4D653" w14:textId="77777777" w:rsidR="003572A1" w:rsidRDefault="003572A1" w:rsidP="00972308">
      <w:pPr>
        <w:rPr>
          <w:rFonts w:asciiTheme="majorHAnsi" w:hAnsiTheme="majorHAnsi" w:cs="Lucida Grande"/>
          <w:b/>
          <w:color w:val="000000"/>
        </w:rPr>
      </w:pPr>
    </w:p>
    <w:tbl>
      <w:tblPr>
        <w:tblW w:w="9360" w:type="dxa"/>
        <w:tblInd w:w="108" w:type="dxa"/>
        <w:tblLook w:val="04A0" w:firstRow="1" w:lastRow="0" w:firstColumn="1" w:lastColumn="0" w:noHBand="0" w:noVBand="1"/>
      </w:tblPr>
      <w:tblGrid>
        <w:gridCol w:w="9360"/>
      </w:tblGrid>
      <w:tr w:rsidR="003572A1" w14:paraId="42010676" w14:textId="77777777" w:rsidTr="003572A1">
        <w:trPr>
          <w:trHeight w:val="260"/>
        </w:trPr>
        <w:tc>
          <w:tcPr>
            <w:tcW w:w="9360" w:type="dxa"/>
            <w:tcBorders>
              <w:top w:val="nil"/>
              <w:left w:val="nil"/>
              <w:bottom w:val="nil"/>
              <w:right w:val="nil"/>
            </w:tcBorders>
            <w:shd w:val="clear" w:color="auto" w:fill="auto"/>
            <w:noWrap/>
            <w:vAlign w:val="bottom"/>
            <w:hideMark/>
          </w:tcPr>
          <w:p w14:paraId="7DFF30D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Usually the client is open about it.</w:t>
            </w:r>
          </w:p>
        </w:tc>
      </w:tr>
      <w:tr w:rsidR="003572A1" w14:paraId="0E3A71F1" w14:textId="77777777" w:rsidTr="003572A1">
        <w:trPr>
          <w:trHeight w:val="260"/>
        </w:trPr>
        <w:tc>
          <w:tcPr>
            <w:tcW w:w="9360" w:type="dxa"/>
            <w:tcBorders>
              <w:top w:val="nil"/>
              <w:left w:val="nil"/>
              <w:bottom w:val="nil"/>
              <w:right w:val="nil"/>
            </w:tcBorders>
            <w:shd w:val="clear" w:color="auto" w:fill="auto"/>
            <w:noWrap/>
            <w:vAlign w:val="bottom"/>
            <w:hideMark/>
          </w:tcPr>
          <w:p w14:paraId="3C61C7C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Also, routinely ask about it.</w:t>
            </w:r>
          </w:p>
        </w:tc>
      </w:tr>
      <w:tr w:rsidR="003572A1" w14:paraId="5DF9A35D" w14:textId="77777777" w:rsidTr="003572A1">
        <w:trPr>
          <w:trHeight w:val="260"/>
        </w:trPr>
        <w:tc>
          <w:tcPr>
            <w:tcW w:w="9360" w:type="dxa"/>
            <w:tcBorders>
              <w:top w:val="nil"/>
              <w:left w:val="nil"/>
              <w:bottom w:val="nil"/>
              <w:right w:val="nil"/>
            </w:tcBorders>
            <w:shd w:val="clear" w:color="auto" w:fill="auto"/>
            <w:noWrap/>
            <w:vAlign w:val="bottom"/>
            <w:hideMark/>
          </w:tcPr>
          <w:p w14:paraId="7331F10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so different for each individual, depending on their issue </w:t>
            </w:r>
          </w:p>
        </w:tc>
      </w:tr>
      <w:tr w:rsidR="003572A1" w14:paraId="25189D3E" w14:textId="77777777" w:rsidTr="003572A1">
        <w:trPr>
          <w:trHeight w:val="260"/>
        </w:trPr>
        <w:tc>
          <w:tcPr>
            <w:tcW w:w="9360" w:type="dxa"/>
            <w:tcBorders>
              <w:top w:val="nil"/>
              <w:left w:val="nil"/>
              <w:bottom w:val="nil"/>
              <w:right w:val="nil"/>
            </w:tcBorders>
            <w:shd w:val="clear" w:color="auto" w:fill="auto"/>
            <w:noWrap/>
            <w:vAlign w:val="bottom"/>
            <w:hideMark/>
          </w:tcPr>
          <w:p w14:paraId="4CFD1B9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spending habits, comments or reticence about certain issues.  Withdrawnness and </w:t>
            </w:r>
            <w:proofErr w:type="spellStart"/>
            <w:r>
              <w:rPr>
                <w:rFonts w:ascii="Microsoft Sans Serif" w:eastAsia="Times New Roman" w:hAnsi="Microsoft Sans Serif" w:cs="Microsoft Sans Serif"/>
                <w:sz w:val="20"/>
                <w:szCs w:val="20"/>
              </w:rPr>
              <w:t>demeanour</w:t>
            </w:r>
            <w:proofErr w:type="spellEnd"/>
          </w:p>
        </w:tc>
      </w:tr>
      <w:tr w:rsidR="003572A1" w14:paraId="26CC07B9" w14:textId="77777777" w:rsidTr="003572A1">
        <w:trPr>
          <w:trHeight w:val="260"/>
        </w:trPr>
        <w:tc>
          <w:tcPr>
            <w:tcW w:w="9360" w:type="dxa"/>
            <w:tcBorders>
              <w:top w:val="nil"/>
              <w:left w:val="nil"/>
              <w:bottom w:val="nil"/>
              <w:right w:val="nil"/>
            </w:tcBorders>
            <w:shd w:val="clear" w:color="auto" w:fill="auto"/>
            <w:noWrap/>
            <w:vAlign w:val="bottom"/>
            <w:hideMark/>
          </w:tcPr>
          <w:p w14:paraId="3C55132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often its given to the FFA person over the phone and then at the face to face apt with the client if not identified prior then the client usually has voluntarily supplied FC with that information. </w:t>
            </w:r>
          </w:p>
        </w:tc>
      </w:tr>
      <w:tr w:rsidR="003572A1" w14:paraId="4C991F73" w14:textId="77777777" w:rsidTr="003572A1">
        <w:trPr>
          <w:trHeight w:val="260"/>
        </w:trPr>
        <w:tc>
          <w:tcPr>
            <w:tcW w:w="9360" w:type="dxa"/>
            <w:tcBorders>
              <w:top w:val="nil"/>
              <w:left w:val="nil"/>
              <w:bottom w:val="nil"/>
              <w:right w:val="nil"/>
            </w:tcBorders>
            <w:shd w:val="clear" w:color="auto" w:fill="auto"/>
            <w:noWrap/>
            <w:vAlign w:val="bottom"/>
            <w:hideMark/>
          </w:tcPr>
          <w:p w14:paraId="7C510E2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vary so much - sometimes they contact us from counsellors in which case they are open. The undisclosed DV tends to be psychological and economic abuse of power (</w:t>
            </w:r>
            <w:proofErr w:type="spellStart"/>
            <w:r>
              <w:rPr>
                <w:rFonts w:ascii="Microsoft Sans Serif" w:eastAsia="Times New Roman" w:hAnsi="Microsoft Sans Serif" w:cs="Microsoft Sans Serif"/>
                <w:sz w:val="20"/>
                <w:szCs w:val="20"/>
              </w:rPr>
              <w:t>ie</w:t>
            </w:r>
            <w:proofErr w:type="spellEnd"/>
            <w:r>
              <w:rPr>
                <w:rFonts w:ascii="Microsoft Sans Serif" w:eastAsia="Times New Roman" w:hAnsi="Microsoft Sans Serif" w:cs="Microsoft Sans Serif"/>
                <w:sz w:val="20"/>
                <w:szCs w:val="20"/>
              </w:rPr>
              <w:t xml:space="preserve"> other party controls the money)</w:t>
            </w:r>
          </w:p>
        </w:tc>
      </w:tr>
      <w:tr w:rsidR="003572A1" w14:paraId="3BF38697" w14:textId="77777777" w:rsidTr="003572A1">
        <w:trPr>
          <w:trHeight w:val="260"/>
        </w:trPr>
        <w:tc>
          <w:tcPr>
            <w:tcW w:w="9360" w:type="dxa"/>
            <w:tcBorders>
              <w:top w:val="nil"/>
              <w:left w:val="nil"/>
              <w:bottom w:val="nil"/>
              <w:right w:val="nil"/>
            </w:tcBorders>
            <w:shd w:val="clear" w:color="auto" w:fill="auto"/>
            <w:noWrap/>
            <w:vAlign w:val="bottom"/>
            <w:hideMark/>
          </w:tcPr>
          <w:p w14:paraId="29584FA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clients are all remote Aboriginal people.  Very often I pick up on family violence through someone telling me that they have no money, or through someone consistently running out of money.</w:t>
            </w:r>
          </w:p>
        </w:tc>
      </w:tr>
      <w:tr w:rsidR="003572A1" w14:paraId="1096CE5B" w14:textId="77777777" w:rsidTr="003572A1">
        <w:trPr>
          <w:trHeight w:val="260"/>
        </w:trPr>
        <w:tc>
          <w:tcPr>
            <w:tcW w:w="9360" w:type="dxa"/>
            <w:tcBorders>
              <w:top w:val="nil"/>
              <w:left w:val="nil"/>
              <w:bottom w:val="nil"/>
              <w:right w:val="nil"/>
            </w:tcBorders>
            <w:shd w:val="clear" w:color="auto" w:fill="auto"/>
            <w:noWrap/>
            <w:vAlign w:val="bottom"/>
            <w:hideMark/>
          </w:tcPr>
          <w:p w14:paraId="087F240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Again whether </w:t>
            </w: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a couple or a single person and whether they have left or not</w:t>
            </w:r>
          </w:p>
        </w:tc>
      </w:tr>
      <w:tr w:rsidR="003572A1" w14:paraId="6EAEAA81" w14:textId="77777777" w:rsidTr="003572A1">
        <w:trPr>
          <w:trHeight w:val="260"/>
        </w:trPr>
        <w:tc>
          <w:tcPr>
            <w:tcW w:w="9360" w:type="dxa"/>
            <w:tcBorders>
              <w:top w:val="nil"/>
              <w:left w:val="nil"/>
              <w:bottom w:val="nil"/>
              <w:right w:val="nil"/>
            </w:tcBorders>
            <w:shd w:val="clear" w:color="auto" w:fill="auto"/>
            <w:noWrap/>
            <w:vAlign w:val="bottom"/>
            <w:hideMark/>
          </w:tcPr>
          <w:p w14:paraId="0477456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times they disclose due to funding help availability</w:t>
            </w:r>
          </w:p>
        </w:tc>
      </w:tr>
      <w:tr w:rsidR="003572A1" w14:paraId="6F2F25AB" w14:textId="77777777" w:rsidTr="003572A1">
        <w:trPr>
          <w:trHeight w:val="260"/>
        </w:trPr>
        <w:tc>
          <w:tcPr>
            <w:tcW w:w="9360" w:type="dxa"/>
            <w:tcBorders>
              <w:top w:val="nil"/>
              <w:left w:val="nil"/>
              <w:bottom w:val="nil"/>
              <w:right w:val="nil"/>
            </w:tcBorders>
            <w:shd w:val="clear" w:color="auto" w:fill="auto"/>
            <w:noWrap/>
            <w:vAlign w:val="bottom"/>
            <w:hideMark/>
          </w:tcPr>
          <w:p w14:paraId="3DCFFD2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And also ask as part of the assessment - though don't always use that part of the assessment</w:t>
            </w:r>
          </w:p>
        </w:tc>
      </w:tr>
      <w:tr w:rsidR="003572A1" w14:paraId="6567FAAA" w14:textId="77777777" w:rsidTr="003572A1">
        <w:trPr>
          <w:trHeight w:val="260"/>
        </w:trPr>
        <w:tc>
          <w:tcPr>
            <w:tcW w:w="9360" w:type="dxa"/>
            <w:tcBorders>
              <w:top w:val="nil"/>
              <w:left w:val="nil"/>
              <w:bottom w:val="nil"/>
              <w:right w:val="nil"/>
            </w:tcBorders>
            <w:shd w:val="clear" w:color="auto" w:fill="auto"/>
            <w:noWrap/>
            <w:vAlign w:val="bottom"/>
            <w:hideMark/>
          </w:tcPr>
          <w:p w14:paraId="7EC4F7E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they ask for Legal help VRO or separation and divorce</w:t>
            </w:r>
          </w:p>
        </w:tc>
      </w:tr>
      <w:tr w:rsidR="003572A1" w14:paraId="12ED155B" w14:textId="77777777" w:rsidTr="003572A1">
        <w:trPr>
          <w:trHeight w:val="260"/>
        </w:trPr>
        <w:tc>
          <w:tcPr>
            <w:tcW w:w="9360" w:type="dxa"/>
            <w:tcBorders>
              <w:top w:val="nil"/>
              <w:left w:val="nil"/>
              <w:bottom w:val="nil"/>
              <w:right w:val="nil"/>
            </w:tcBorders>
            <w:shd w:val="clear" w:color="auto" w:fill="auto"/>
            <w:noWrap/>
            <w:vAlign w:val="bottom"/>
            <w:hideMark/>
          </w:tcPr>
          <w:p w14:paraId="6108352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Often the referrals are from workers in that sector.  Otherwise, it becomes apparent during conversations around the causes of debt, why bills aren't paid, who controls the decision-making.</w:t>
            </w:r>
          </w:p>
        </w:tc>
      </w:tr>
      <w:tr w:rsidR="003572A1" w14:paraId="6FD1A9C3" w14:textId="77777777" w:rsidTr="003572A1">
        <w:trPr>
          <w:trHeight w:val="260"/>
        </w:trPr>
        <w:tc>
          <w:tcPr>
            <w:tcW w:w="9360" w:type="dxa"/>
            <w:tcBorders>
              <w:top w:val="nil"/>
              <w:left w:val="nil"/>
              <w:bottom w:val="nil"/>
              <w:right w:val="nil"/>
            </w:tcBorders>
            <w:shd w:val="clear" w:color="auto" w:fill="auto"/>
            <w:noWrap/>
            <w:vAlign w:val="bottom"/>
            <w:hideMark/>
          </w:tcPr>
          <w:p w14:paraId="2C59104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see my comments above. </w:t>
            </w:r>
          </w:p>
        </w:tc>
      </w:tr>
      <w:tr w:rsidR="003572A1" w14:paraId="67977C43" w14:textId="77777777" w:rsidTr="003572A1">
        <w:trPr>
          <w:trHeight w:val="260"/>
        </w:trPr>
        <w:tc>
          <w:tcPr>
            <w:tcW w:w="9360" w:type="dxa"/>
            <w:tcBorders>
              <w:top w:val="nil"/>
              <w:left w:val="nil"/>
              <w:bottom w:val="nil"/>
              <w:right w:val="nil"/>
            </w:tcBorders>
            <w:shd w:val="clear" w:color="auto" w:fill="auto"/>
            <w:noWrap/>
            <w:vAlign w:val="bottom"/>
            <w:hideMark/>
          </w:tcPr>
          <w:p w14:paraId="596A8C5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two issues are very different.  Some clients some clients disclose economic abuse but not necessarily family violence</w:t>
            </w:r>
          </w:p>
        </w:tc>
      </w:tr>
      <w:tr w:rsidR="003572A1" w14:paraId="0BB863DB" w14:textId="77777777" w:rsidTr="003572A1">
        <w:trPr>
          <w:trHeight w:val="260"/>
        </w:trPr>
        <w:tc>
          <w:tcPr>
            <w:tcW w:w="9360" w:type="dxa"/>
            <w:tcBorders>
              <w:top w:val="nil"/>
              <w:left w:val="nil"/>
              <w:bottom w:val="nil"/>
              <w:right w:val="nil"/>
            </w:tcBorders>
            <w:shd w:val="clear" w:color="auto" w:fill="auto"/>
            <w:noWrap/>
            <w:vAlign w:val="bottom"/>
            <w:hideMark/>
          </w:tcPr>
          <w:p w14:paraId="3987042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high level skills in identifying it</w:t>
            </w:r>
          </w:p>
        </w:tc>
      </w:tr>
      <w:tr w:rsidR="003572A1" w14:paraId="6FF582A2" w14:textId="77777777" w:rsidTr="003572A1">
        <w:trPr>
          <w:trHeight w:val="260"/>
        </w:trPr>
        <w:tc>
          <w:tcPr>
            <w:tcW w:w="9360" w:type="dxa"/>
            <w:tcBorders>
              <w:top w:val="nil"/>
              <w:left w:val="nil"/>
              <w:bottom w:val="nil"/>
              <w:right w:val="nil"/>
            </w:tcBorders>
            <w:shd w:val="clear" w:color="auto" w:fill="auto"/>
            <w:noWrap/>
            <w:vAlign w:val="bottom"/>
            <w:hideMark/>
          </w:tcPr>
          <w:p w14:paraId="3BDB87C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budget would usually give you a hint</w:t>
            </w:r>
          </w:p>
        </w:tc>
      </w:tr>
      <w:tr w:rsidR="003572A1" w14:paraId="2795DFC3" w14:textId="77777777" w:rsidTr="003572A1">
        <w:trPr>
          <w:trHeight w:val="260"/>
        </w:trPr>
        <w:tc>
          <w:tcPr>
            <w:tcW w:w="9360" w:type="dxa"/>
            <w:tcBorders>
              <w:top w:val="nil"/>
              <w:left w:val="nil"/>
              <w:bottom w:val="nil"/>
              <w:right w:val="nil"/>
            </w:tcBorders>
            <w:shd w:val="clear" w:color="auto" w:fill="auto"/>
            <w:noWrap/>
            <w:vAlign w:val="bottom"/>
            <w:hideMark/>
          </w:tcPr>
          <w:p w14:paraId="38A185C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Sometimes I pick up on hints, or spot something that makes me ask, or something comes up that </w:t>
            </w:r>
            <w:proofErr w:type="spellStart"/>
            <w:r>
              <w:rPr>
                <w:rFonts w:ascii="Microsoft Sans Serif" w:eastAsia="Times New Roman" w:hAnsi="Microsoft Sans Serif" w:cs="Microsoft Sans Serif"/>
                <w:sz w:val="20"/>
                <w:szCs w:val="20"/>
              </w:rPr>
              <w:t>i</w:t>
            </w:r>
            <w:proofErr w:type="spellEnd"/>
            <w:r>
              <w:rPr>
                <w:rFonts w:ascii="Microsoft Sans Serif" w:eastAsia="Times New Roman" w:hAnsi="Microsoft Sans Serif" w:cs="Microsoft Sans Serif"/>
                <w:sz w:val="20"/>
                <w:szCs w:val="20"/>
              </w:rPr>
              <w:t xml:space="preserve"> ask further questions. </w:t>
            </w:r>
          </w:p>
        </w:tc>
      </w:tr>
      <w:tr w:rsidR="003572A1" w14:paraId="5106416E" w14:textId="77777777" w:rsidTr="003572A1">
        <w:trPr>
          <w:trHeight w:val="260"/>
        </w:trPr>
        <w:tc>
          <w:tcPr>
            <w:tcW w:w="9360" w:type="dxa"/>
            <w:tcBorders>
              <w:top w:val="nil"/>
              <w:left w:val="nil"/>
              <w:bottom w:val="nil"/>
              <w:right w:val="nil"/>
            </w:tcBorders>
            <w:shd w:val="clear" w:color="auto" w:fill="auto"/>
            <w:noWrap/>
            <w:vAlign w:val="bottom"/>
            <w:hideMark/>
          </w:tcPr>
          <w:p w14:paraId="3BB605B8"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Approach varies with client</w:t>
            </w:r>
          </w:p>
        </w:tc>
      </w:tr>
      <w:tr w:rsidR="003572A1" w14:paraId="0996DCD0" w14:textId="77777777" w:rsidTr="003572A1">
        <w:trPr>
          <w:trHeight w:val="260"/>
        </w:trPr>
        <w:tc>
          <w:tcPr>
            <w:tcW w:w="9360" w:type="dxa"/>
            <w:tcBorders>
              <w:top w:val="nil"/>
              <w:left w:val="nil"/>
              <w:bottom w:val="nil"/>
              <w:right w:val="nil"/>
            </w:tcBorders>
            <w:shd w:val="clear" w:color="auto" w:fill="auto"/>
            <w:noWrap/>
            <w:vAlign w:val="bottom"/>
            <w:hideMark/>
          </w:tcPr>
          <w:p w14:paraId="7808EDC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definitely believe people are becoming more open about discussing family violence. </w:t>
            </w:r>
          </w:p>
        </w:tc>
      </w:tr>
      <w:tr w:rsidR="003572A1" w14:paraId="0A0B03E5" w14:textId="77777777" w:rsidTr="003572A1">
        <w:trPr>
          <w:trHeight w:val="260"/>
        </w:trPr>
        <w:tc>
          <w:tcPr>
            <w:tcW w:w="9360" w:type="dxa"/>
            <w:tcBorders>
              <w:top w:val="nil"/>
              <w:left w:val="nil"/>
              <w:bottom w:val="nil"/>
              <w:right w:val="nil"/>
            </w:tcBorders>
            <w:shd w:val="clear" w:color="auto" w:fill="auto"/>
            <w:noWrap/>
            <w:vAlign w:val="bottom"/>
            <w:hideMark/>
          </w:tcPr>
          <w:p w14:paraId="7BA1D23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would say </w:t>
            </w: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a mix of identifying factors before seeing the client, picking up on hints and asking the question routinely when certain things pop up in conversation</w:t>
            </w:r>
          </w:p>
        </w:tc>
      </w:tr>
      <w:tr w:rsidR="003572A1" w14:paraId="34D7D601" w14:textId="77777777" w:rsidTr="003572A1">
        <w:trPr>
          <w:trHeight w:val="260"/>
        </w:trPr>
        <w:tc>
          <w:tcPr>
            <w:tcW w:w="9360" w:type="dxa"/>
            <w:tcBorders>
              <w:top w:val="nil"/>
              <w:left w:val="nil"/>
              <w:bottom w:val="nil"/>
              <w:right w:val="nil"/>
            </w:tcBorders>
            <w:shd w:val="clear" w:color="auto" w:fill="auto"/>
            <w:noWrap/>
            <w:vAlign w:val="bottom"/>
            <w:hideMark/>
          </w:tcPr>
          <w:p w14:paraId="63A10F6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If a client discloses this information it is on the table, if not, it could take some time for me to pick up on the hints.  I tend to find that women who are violently treated by their male partners are more willing to discuss the matter than other forms of DV.  This could include same sex family members, financial abuse and elder abuse.</w:t>
            </w:r>
          </w:p>
        </w:tc>
      </w:tr>
      <w:tr w:rsidR="003572A1" w14:paraId="5AFDFCAF" w14:textId="77777777" w:rsidTr="003572A1">
        <w:trPr>
          <w:trHeight w:val="260"/>
        </w:trPr>
        <w:tc>
          <w:tcPr>
            <w:tcW w:w="9360" w:type="dxa"/>
            <w:tcBorders>
              <w:top w:val="nil"/>
              <w:left w:val="nil"/>
              <w:bottom w:val="nil"/>
              <w:right w:val="nil"/>
            </w:tcBorders>
            <w:shd w:val="clear" w:color="auto" w:fill="auto"/>
            <w:noWrap/>
            <w:vAlign w:val="bottom"/>
            <w:hideMark/>
          </w:tcPr>
          <w:p w14:paraId="5739AF1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Passing remarks and sometimes the </w:t>
            </w:r>
            <w:proofErr w:type="spellStart"/>
            <w:r>
              <w:rPr>
                <w:rFonts w:ascii="Microsoft Sans Serif" w:eastAsia="Times New Roman" w:hAnsi="Microsoft Sans Serif" w:cs="Microsoft Sans Serif"/>
                <w:sz w:val="20"/>
                <w:szCs w:val="20"/>
              </w:rPr>
              <w:t>behaviours</w:t>
            </w:r>
            <w:proofErr w:type="spellEnd"/>
            <w:r>
              <w:rPr>
                <w:rFonts w:ascii="Microsoft Sans Serif" w:eastAsia="Times New Roman" w:hAnsi="Microsoft Sans Serif" w:cs="Microsoft Sans Serif"/>
                <w:sz w:val="20"/>
                <w:szCs w:val="20"/>
              </w:rPr>
              <w:t xml:space="preserve"> of joint clients together. </w:t>
            </w:r>
          </w:p>
        </w:tc>
      </w:tr>
      <w:tr w:rsidR="003572A1" w14:paraId="418B49A8" w14:textId="77777777" w:rsidTr="003572A1">
        <w:trPr>
          <w:trHeight w:val="260"/>
        </w:trPr>
        <w:tc>
          <w:tcPr>
            <w:tcW w:w="9360" w:type="dxa"/>
            <w:tcBorders>
              <w:top w:val="nil"/>
              <w:left w:val="nil"/>
              <w:bottom w:val="nil"/>
              <w:right w:val="nil"/>
            </w:tcBorders>
            <w:shd w:val="clear" w:color="auto" w:fill="auto"/>
            <w:noWrap/>
            <w:vAlign w:val="bottom"/>
            <w:hideMark/>
          </w:tcPr>
          <w:p w14:paraId="5CD3B9C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With the Royal Commission into FV being in the forefront I am finding clients are more up front these days in disclosing FV than they ever where before the RC. FV clients are not suffering in silence as much these days. </w:t>
            </w:r>
          </w:p>
        </w:tc>
      </w:tr>
      <w:tr w:rsidR="003572A1" w14:paraId="6026700B" w14:textId="77777777" w:rsidTr="003572A1">
        <w:trPr>
          <w:trHeight w:val="260"/>
        </w:trPr>
        <w:tc>
          <w:tcPr>
            <w:tcW w:w="9360" w:type="dxa"/>
            <w:tcBorders>
              <w:top w:val="nil"/>
              <w:left w:val="nil"/>
              <w:bottom w:val="nil"/>
              <w:right w:val="nil"/>
            </w:tcBorders>
            <w:shd w:val="clear" w:color="auto" w:fill="auto"/>
            <w:noWrap/>
            <w:vAlign w:val="bottom"/>
            <w:hideMark/>
          </w:tcPr>
          <w:p w14:paraId="1795929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economic abuse is not always </w:t>
            </w:r>
            <w:proofErr w:type="spellStart"/>
            <w:r>
              <w:rPr>
                <w:rFonts w:ascii="Microsoft Sans Serif" w:eastAsia="Times New Roman" w:hAnsi="Microsoft Sans Serif" w:cs="Microsoft Sans Serif"/>
                <w:sz w:val="20"/>
                <w:szCs w:val="20"/>
              </w:rPr>
              <w:t>recognised</w:t>
            </w:r>
            <w:proofErr w:type="spellEnd"/>
            <w:r>
              <w:rPr>
                <w:rFonts w:ascii="Microsoft Sans Serif" w:eastAsia="Times New Roman" w:hAnsi="Microsoft Sans Serif" w:cs="Microsoft Sans Serif"/>
                <w:sz w:val="20"/>
                <w:szCs w:val="20"/>
              </w:rPr>
              <w:t xml:space="preserve"> as an aspect of family violence so asking about it may still get a denial.  F/c needs to have a range of 'alarms' and checking tools. </w:t>
            </w:r>
          </w:p>
        </w:tc>
      </w:tr>
      <w:tr w:rsidR="003572A1" w14:paraId="07006135" w14:textId="77777777" w:rsidTr="003572A1">
        <w:trPr>
          <w:trHeight w:val="260"/>
        </w:trPr>
        <w:tc>
          <w:tcPr>
            <w:tcW w:w="9360" w:type="dxa"/>
            <w:tcBorders>
              <w:top w:val="nil"/>
              <w:left w:val="nil"/>
              <w:bottom w:val="nil"/>
              <w:right w:val="nil"/>
            </w:tcBorders>
            <w:shd w:val="clear" w:color="auto" w:fill="auto"/>
            <w:noWrap/>
            <w:vAlign w:val="bottom"/>
            <w:hideMark/>
          </w:tcPr>
          <w:p w14:paraId="3DA53C2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All of the above are relevant and factors in identifying it successfully - the key is building trust and a safe place to allow disclosure.</w:t>
            </w:r>
          </w:p>
        </w:tc>
      </w:tr>
      <w:tr w:rsidR="003572A1" w14:paraId="2A0BBC09" w14:textId="77777777" w:rsidTr="003572A1">
        <w:trPr>
          <w:trHeight w:val="260"/>
        </w:trPr>
        <w:tc>
          <w:tcPr>
            <w:tcW w:w="9360" w:type="dxa"/>
            <w:tcBorders>
              <w:top w:val="nil"/>
              <w:left w:val="nil"/>
              <w:bottom w:val="nil"/>
              <w:right w:val="nil"/>
            </w:tcBorders>
            <w:shd w:val="clear" w:color="auto" w:fill="auto"/>
            <w:noWrap/>
            <w:vAlign w:val="bottom"/>
            <w:hideMark/>
          </w:tcPr>
          <w:p w14:paraId="349DEFF8" w14:textId="74D19C4C"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If I spot something unusual, or it is hinted to me I would then ask the client directly.  </w:t>
            </w:r>
          </w:p>
        </w:tc>
      </w:tr>
      <w:tr w:rsidR="003572A1" w14:paraId="796142C6" w14:textId="77777777" w:rsidTr="003572A1">
        <w:trPr>
          <w:trHeight w:val="260"/>
        </w:trPr>
        <w:tc>
          <w:tcPr>
            <w:tcW w:w="9360" w:type="dxa"/>
            <w:tcBorders>
              <w:top w:val="nil"/>
              <w:left w:val="nil"/>
              <w:bottom w:val="nil"/>
              <w:right w:val="nil"/>
            </w:tcBorders>
            <w:shd w:val="clear" w:color="auto" w:fill="auto"/>
            <w:noWrap/>
            <w:vAlign w:val="bottom"/>
            <w:hideMark/>
          </w:tcPr>
          <w:p w14:paraId="1F396EE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Although DV training has been supplied on an ongoing basis by my employer and we routinely ask about it there is no one way to discover it </w:t>
            </w:r>
          </w:p>
        </w:tc>
      </w:tr>
      <w:tr w:rsidR="003572A1" w14:paraId="294AEB6D" w14:textId="77777777" w:rsidTr="003572A1">
        <w:trPr>
          <w:trHeight w:val="260"/>
        </w:trPr>
        <w:tc>
          <w:tcPr>
            <w:tcW w:w="9360" w:type="dxa"/>
            <w:tcBorders>
              <w:top w:val="nil"/>
              <w:left w:val="nil"/>
              <w:bottom w:val="nil"/>
              <w:right w:val="nil"/>
            </w:tcBorders>
            <w:shd w:val="clear" w:color="auto" w:fill="auto"/>
            <w:noWrap/>
            <w:vAlign w:val="bottom"/>
            <w:hideMark/>
          </w:tcPr>
          <w:p w14:paraId="234BAD7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 xml:space="preserve">When I notice signs of it I then ask more questions. </w:t>
            </w:r>
          </w:p>
        </w:tc>
      </w:tr>
      <w:tr w:rsidR="003572A1" w14:paraId="57F52806" w14:textId="77777777" w:rsidTr="003572A1">
        <w:trPr>
          <w:trHeight w:val="260"/>
        </w:trPr>
        <w:tc>
          <w:tcPr>
            <w:tcW w:w="9360" w:type="dxa"/>
            <w:tcBorders>
              <w:top w:val="nil"/>
              <w:left w:val="nil"/>
              <w:bottom w:val="nil"/>
              <w:right w:val="nil"/>
            </w:tcBorders>
            <w:shd w:val="clear" w:color="auto" w:fill="auto"/>
            <w:noWrap/>
            <w:vAlign w:val="bottom"/>
            <w:hideMark/>
          </w:tcPr>
          <w:p w14:paraId="3A3680B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see regular patterns &amp; hear familiar stories which alert me to the underlying issues.</w:t>
            </w:r>
          </w:p>
        </w:tc>
      </w:tr>
      <w:tr w:rsidR="003572A1" w14:paraId="63482EAE" w14:textId="77777777" w:rsidTr="003572A1">
        <w:trPr>
          <w:trHeight w:val="260"/>
        </w:trPr>
        <w:tc>
          <w:tcPr>
            <w:tcW w:w="9360" w:type="dxa"/>
            <w:tcBorders>
              <w:top w:val="nil"/>
              <w:left w:val="nil"/>
              <w:bottom w:val="nil"/>
              <w:right w:val="nil"/>
            </w:tcBorders>
            <w:shd w:val="clear" w:color="auto" w:fill="auto"/>
            <w:noWrap/>
            <w:vAlign w:val="bottom"/>
            <w:hideMark/>
          </w:tcPr>
          <w:p w14:paraId="730D60D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varies there is no specific way.</w:t>
            </w:r>
          </w:p>
        </w:tc>
      </w:tr>
      <w:tr w:rsidR="003572A1" w14:paraId="51811EAF" w14:textId="77777777" w:rsidTr="003572A1">
        <w:trPr>
          <w:trHeight w:val="260"/>
        </w:trPr>
        <w:tc>
          <w:tcPr>
            <w:tcW w:w="9360" w:type="dxa"/>
            <w:tcBorders>
              <w:top w:val="nil"/>
              <w:left w:val="nil"/>
              <w:bottom w:val="nil"/>
              <w:right w:val="nil"/>
            </w:tcBorders>
            <w:shd w:val="clear" w:color="auto" w:fill="auto"/>
            <w:noWrap/>
            <w:vAlign w:val="bottom"/>
            <w:hideMark/>
          </w:tcPr>
          <w:p w14:paraId="6333B3AF"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Most cases it is after the event. The separation has occurred either just recently or in the past and the client is seeking to get </w:t>
            </w:r>
            <w:proofErr w:type="spellStart"/>
            <w:r>
              <w:rPr>
                <w:rFonts w:ascii="Microsoft Sans Serif" w:eastAsia="Times New Roman" w:hAnsi="Microsoft Sans Serif" w:cs="Microsoft Sans Serif"/>
                <w:sz w:val="20"/>
                <w:szCs w:val="20"/>
              </w:rPr>
              <w:t>organised</w:t>
            </w:r>
            <w:proofErr w:type="spellEnd"/>
            <w:r>
              <w:rPr>
                <w:rFonts w:ascii="Microsoft Sans Serif" w:eastAsia="Times New Roman" w:hAnsi="Microsoft Sans Serif" w:cs="Microsoft Sans Serif"/>
                <w:sz w:val="20"/>
                <w:szCs w:val="20"/>
              </w:rPr>
              <w:t xml:space="preserve"> financially</w:t>
            </w:r>
          </w:p>
        </w:tc>
      </w:tr>
      <w:tr w:rsidR="003572A1" w14:paraId="79761FDD" w14:textId="77777777" w:rsidTr="003572A1">
        <w:trPr>
          <w:trHeight w:val="260"/>
        </w:trPr>
        <w:tc>
          <w:tcPr>
            <w:tcW w:w="9360" w:type="dxa"/>
            <w:tcBorders>
              <w:top w:val="nil"/>
              <w:left w:val="nil"/>
              <w:bottom w:val="nil"/>
              <w:right w:val="nil"/>
            </w:tcBorders>
            <w:shd w:val="clear" w:color="auto" w:fill="auto"/>
            <w:noWrap/>
            <w:vAlign w:val="bottom"/>
            <w:hideMark/>
          </w:tcPr>
          <w:p w14:paraId="6182FEC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Depends on who is referring and why the client is there</w:t>
            </w:r>
          </w:p>
        </w:tc>
      </w:tr>
      <w:tr w:rsidR="003572A1" w14:paraId="086B7959" w14:textId="77777777" w:rsidTr="003572A1">
        <w:trPr>
          <w:trHeight w:val="260"/>
        </w:trPr>
        <w:tc>
          <w:tcPr>
            <w:tcW w:w="9360" w:type="dxa"/>
            <w:tcBorders>
              <w:top w:val="nil"/>
              <w:left w:val="nil"/>
              <w:bottom w:val="nil"/>
              <w:right w:val="nil"/>
            </w:tcBorders>
            <w:shd w:val="clear" w:color="auto" w:fill="auto"/>
            <w:noWrap/>
            <w:vAlign w:val="bottom"/>
            <w:hideMark/>
          </w:tcPr>
          <w:p w14:paraId="43B16B3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wanted to choose all of the options above but was unable to but they are relevant to me in my practice</w:t>
            </w:r>
          </w:p>
        </w:tc>
      </w:tr>
      <w:tr w:rsidR="003572A1" w14:paraId="0DDBEF4C" w14:textId="77777777" w:rsidTr="003572A1">
        <w:trPr>
          <w:trHeight w:val="260"/>
        </w:trPr>
        <w:tc>
          <w:tcPr>
            <w:tcW w:w="9360" w:type="dxa"/>
            <w:tcBorders>
              <w:top w:val="nil"/>
              <w:left w:val="nil"/>
              <w:bottom w:val="nil"/>
              <w:right w:val="nil"/>
            </w:tcBorders>
            <w:shd w:val="clear" w:color="auto" w:fill="auto"/>
            <w:noWrap/>
            <w:vAlign w:val="bottom"/>
            <w:hideMark/>
          </w:tcPr>
          <w:p w14:paraId="1E1B06AD"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We get </w:t>
            </w:r>
            <w:proofErr w:type="spellStart"/>
            <w:r>
              <w:rPr>
                <w:rFonts w:ascii="Microsoft Sans Serif" w:eastAsia="Times New Roman" w:hAnsi="Microsoft Sans Serif" w:cs="Microsoft Sans Serif"/>
                <w:sz w:val="20"/>
                <w:szCs w:val="20"/>
              </w:rPr>
              <w:t>quiet</w:t>
            </w:r>
            <w:proofErr w:type="spellEnd"/>
            <w:r>
              <w:rPr>
                <w:rFonts w:ascii="Microsoft Sans Serif" w:eastAsia="Times New Roman" w:hAnsi="Microsoft Sans Serif" w:cs="Microsoft Sans Serif"/>
                <w:sz w:val="20"/>
                <w:szCs w:val="20"/>
              </w:rPr>
              <w:t xml:space="preserve"> a few clients referred by women's refuges</w:t>
            </w:r>
          </w:p>
        </w:tc>
      </w:tr>
      <w:tr w:rsidR="003572A1" w14:paraId="16AFD2F0" w14:textId="77777777" w:rsidTr="003572A1">
        <w:trPr>
          <w:trHeight w:val="260"/>
        </w:trPr>
        <w:tc>
          <w:tcPr>
            <w:tcW w:w="9360" w:type="dxa"/>
            <w:tcBorders>
              <w:top w:val="nil"/>
              <w:left w:val="nil"/>
              <w:bottom w:val="nil"/>
              <w:right w:val="nil"/>
            </w:tcBorders>
            <w:shd w:val="clear" w:color="auto" w:fill="auto"/>
            <w:noWrap/>
            <w:vAlign w:val="bottom"/>
            <w:hideMark/>
          </w:tcPr>
          <w:p w14:paraId="4977DEE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 question 5</w:t>
            </w:r>
          </w:p>
        </w:tc>
      </w:tr>
      <w:tr w:rsidR="003572A1" w14:paraId="011D4FD2" w14:textId="77777777" w:rsidTr="003572A1">
        <w:trPr>
          <w:trHeight w:val="260"/>
        </w:trPr>
        <w:tc>
          <w:tcPr>
            <w:tcW w:w="9360" w:type="dxa"/>
            <w:tcBorders>
              <w:top w:val="nil"/>
              <w:left w:val="nil"/>
              <w:bottom w:val="nil"/>
              <w:right w:val="nil"/>
            </w:tcBorders>
            <w:shd w:val="clear" w:color="auto" w:fill="auto"/>
            <w:noWrap/>
            <w:vAlign w:val="bottom"/>
            <w:hideMark/>
          </w:tcPr>
          <w:p w14:paraId="723BF47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Also ask </w:t>
            </w:r>
          </w:p>
        </w:tc>
      </w:tr>
      <w:tr w:rsidR="003572A1" w14:paraId="7EB9C22E" w14:textId="77777777" w:rsidTr="003572A1">
        <w:trPr>
          <w:trHeight w:val="260"/>
        </w:trPr>
        <w:tc>
          <w:tcPr>
            <w:tcW w:w="9360" w:type="dxa"/>
            <w:tcBorders>
              <w:top w:val="nil"/>
              <w:left w:val="nil"/>
              <w:bottom w:val="nil"/>
              <w:right w:val="nil"/>
            </w:tcBorders>
            <w:shd w:val="clear" w:color="auto" w:fill="auto"/>
            <w:noWrap/>
            <w:vAlign w:val="bottom"/>
            <w:hideMark/>
          </w:tcPr>
          <w:p w14:paraId="5C8BEAC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am not sure I always pick it up, some people seem to embarrassed to own up to it and others think it is just normal.</w:t>
            </w:r>
          </w:p>
        </w:tc>
      </w:tr>
      <w:tr w:rsidR="003572A1" w14:paraId="47E7A23C" w14:textId="77777777" w:rsidTr="003572A1">
        <w:trPr>
          <w:trHeight w:val="260"/>
        </w:trPr>
        <w:tc>
          <w:tcPr>
            <w:tcW w:w="9360" w:type="dxa"/>
            <w:tcBorders>
              <w:top w:val="nil"/>
              <w:left w:val="nil"/>
              <w:bottom w:val="nil"/>
              <w:right w:val="nil"/>
            </w:tcBorders>
            <w:shd w:val="clear" w:color="auto" w:fill="auto"/>
            <w:noWrap/>
            <w:vAlign w:val="bottom"/>
            <w:hideMark/>
          </w:tcPr>
          <w:p w14:paraId="375B62B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it has been disclosed prior to seeing the client especially if being referred from another agency, sometimes a client can be explaining things but they don't associate what is happening as family violence.  This can sometimes take longer to work through</w:t>
            </w:r>
          </w:p>
        </w:tc>
      </w:tr>
      <w:tr w:rsidR="003572A1" w14:paraId="04BBB44C" w14:textId="77777777" w:rsidTr="003572A1">
        <w:trPr>
          <w:trHeight w:val="260"/>
        </w:trPr>
        <w:tc>
          <w:tcPr>
            <w:tcW w:w="9360" w:type="dxa"/>
            <w:tcBorders>
              <w:top w:val="nil"/>
              <w:left w:val="nil"/>
              <w:bottom w:val="nil"/>
              <w:right w:val="nil"/>
            </w:tcBorders>
            <w:shd w:val="clear" w:color="auto" w:fill="auto"/>
            <w:noWrap/>
            <w:vAlign w:val="bottom"/>
            <w:hideMark/>
          </w:tcPr>
          <w:p w14:paraId="1C47ACC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will specifically (conversationally query) a client - if a client presents evident financial issues or verbally indicates an issue related to economic abuse or family violence. </w:t>
            </w:r>
          </w:p>
        </w:tc>
      </w:tr>
      <w:tr w:rsidR="003572A1" w14:paraId="1D53AE9B" w14:textId="77777777" w:rsidTr="003572A1">
        <w:trPr>
          <w:trHeight w:val="260"/>
        </w:trPr>
        <w:tc>
          <w:tcPr>
            <w:tcW w:w="9360" w:type="dxa"/>
            <w:tcBorders>
              <w:top w:val="nil"/>
              <w:left w:val="nil"/>
              <w:bottom w:val="nil"/>
              <w:right w:val="nil"/>
            </w:tcBorders>
            <w:shd w:val="clear" w:color="auto" w:fill="auto"/>
            <w:noWrap/>
            <w:vAlign w:val="bottom"/>
            <w:hideMark/>
          </w:tcPr>
          <w:p w14:paraId="300079F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screened at intake.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My caseload has a lot of Problem Gambling FC so any of these presentation  are either victims (affected others) or perpetrators of financial violence (if they have families and finances are affected by gambling)</w:t>
            </w:r>
          </w:p>
        </w:tc>
      </w:tr>
      <w:tr w:rsidR="003572A1" w14:paraId="70021FFC" w14:textId="77777777" w:rsidTr="003572A1">
        <w:trPr>
          <w:trHeight w:val="260"/>
        </w:trPr>
        <w:tc>
          <w:tcPr>
            <w:tcW w:w="9360" w:type="dxa"/>
            <w:tcBorders>
              <w:top w:val="nil"/>
              <w:left w:val="nil"/>
              <w:bottom w:val="nil"/>
              <w:right w:val="nil"/>
            </w:tcBorders>
            <w:shd w:val="clear" w:color="auto" w:fill="auto"/>
            <w:noWrap/>
            <w:vAlign w:val="bottom"/>
            <w:hideMark/>
          </w:tcPr>
          <w:p w14:paraId="2E5E3AC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normally a mixture of things in the interview. Hints from the client, the way they say things, could be a few old utility bills in their name that you ask why, lot of pay day loans or rent to buy in their name's when they are partnered. It can be a lot of indicators. </w:t>
            </w:r>
          </w:p>
        </w:tc>
      </w:tr>
      <w:tr w:rsidR="003572A1" w14:paraId="292824C7" w14:textId="77777777" w:rsidTr="003572A1">
        <w:trPr>
          <w:trHeight w:val="260"/>
        </w:trPr>
        <w:tc>
          <w:tcPr>
            <w:tcW w:w="9360" w:type="dxa"/>
            <w:tcBorders>
              <w:top w:val="nil"/>
              <w:left w:val="nil"/>
              <w:bottom w:val="nil"/>
              <w:right w:val="nil"/>
            </w:tcBorders>
            <w:shd w:val="clear" w:color="auto" w:fill="auto"/>
            <w:noWrap/>
            <w:vAlign w:val="bottom"/>
            <w:hideMark/>
          </w:tcPr>
          <w:p w14:paraId="1C920720"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 issues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using someone else's bank cards.</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not getting any or little money for personal use,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women living in the ex-partners home and paying the mortgage</w:t>
            </w:r>
          </w:p>
        </w:tc>
      </w:tr>
      <w:tr w:rsidR="003572A1" w14:paraId="1B0AEE5E" w14:textId="77777777" w:rsidTr="003572A1">
        <w:trPr>
          <w:trHeight w:val="260"/>
        </w:trPr>
        <w:tc>
          <w:tcPr>
            <w:tcW w:w="9360" w:type="dxa"/>
            <w:tcBorders>
              <w:top w:val="nil"/>
              <w:left w:val="nil"/>
              <w:bottom w:val="nil"/>
              <w:right w:val="nil"/>
            </w:tcBorders>
            <w:shd w:val="clear" w:color="auto" w:fill="auto"/>
            <w:noWrap/>
            <w:vAlign w:val="bottom"/>
            <w:hideMark/>
          </w:tcPr>
          <w:p w14:paraId="0417AB1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If I notice </w:t>
            </w:r>
            <w:proofErr w:type="gramStart"/>
            <w:r>
              <w:rPr>
                <w:rFonts w:ascii="Microsoft Sans Serif" w:eastAsia="Times New Roman" w:hAnsi="Microsoft Sans Serif" w:cs="Microsoft Sans Serif"/>
                <w:sz w:val="20"/>
                <w:szCs w:val="20"/>
              </w:rPr>
              <w:t>hints</w:t>
            </w:r>
            <w:proofErr w:type="gramEnd"/>
            <w:r>
              <w:rPr>
                <w:rFonts w:ascii="Microsoft Sans Serif" w:eastAsia="Times New Roman" w:hAnsi="Microsoft Sans Serif" w:cs="Microsoft Sans Serif"/>
                <w:sz w:val="20"/>
                <w:szCs w:val="20"/>
              </w:rPr>
              <w:t xml:space="preserve"> I will ask the client.  Also if I identify economic abuse I will name it as a form of FV.</w:t>
            </w:r>
          </w:p>
        </w:tc>
      </w:tr>
      <w:tr w:rsidR="003572A1" w14:paraId="4E008349" w14:textId="77777777" w:rsidTr="003572A1">
        <w:trPr>
          <w:trHeight w:val="260"/>
        </w:trPr>
        <w:tc>
          <w:tcPr>
            <w:tcW w:w="9360" w:type="dxa"/>
            <w:tcBorders>
              <w:top w:val="nil"/>
              <w:left w:val="nil"/>
              <w:bottom w:val="nil"/>
              <w:right w:val="nil"/>
            </w:tcBorders>
            <w:shd w:val="clear" w:color="auto" w:fill="auto"/>
            <w:noWrap/>
            <w:vAlign w:val="bottom"/>
            <w:hideMark/>
          </w:tcPr>
          <w:p w14:paraId="0D67464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Fear around the conversation. Denial that there is an issue. Open and honest. Upset talking about the predicament they are in.</w:t>
            </w:r>
          </w:p>
        </w:tc>
      </w:tr>
      <w:tr w:rsidR="003572A1" w14:paraId="594E5BC5" w14:textId="77777777" w:rsidTr="003572A1">
        <w:trPr>
          <w:trHeight w:val="260"/>
        </w:trPr>
        <w:tc>
          <w:tcPr>
            <w:tcW w:w="9360" w:type="dxa"/>
            <w:tcBorders>
              <w:top w:val="nil"/>
              <w:left w:val="nil"/>
              <w:bottom w:val="nil"/>
              <w:right w:val="nil"/>
            </w:tcBorders>
            <w:shd w:val="clear" w:color="auto" w:fill="auto"/>
            <w:noWrap/>
            <w:vAlign w:val="bottom"/>
            <w:hideMark/>
          </w:tcPr>
          <w:p w14:paraId="04B971C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domestic violence or economic abuse situations come to my attention from referral source, a domestic violence support service.   However, often disclosed by the clients at the interview.</w:t>
            </w:r>
          </w:p>
        </w:tc>
      </w:tr>
      <w:tr w:rsidR="003572A1" w14:paraId="22F89ECE" w14:textId="77777777" w:rsidTr="003572A1">
        <w:trPr>
          <w:trHeight w:val="260"/>
        </w:trPr>
        <w:tc>
          <w:tcPr>
            <w:tcW w:w="9360" w:type="dxa"/>
            <w:tcBorders>
              <w:top w:val="nil"/>
              <w:left w:val="nil"/>
              <w:bottom w:val="nil"/>
              <w:right w:val="nil"/>
            </w:tcBorders>
            <w:shd w:val="clear" w:color="auto" w:fill="auto"/>
            <w:noWrap/>
            <w:vAlign w:val="bottom"/>
            <w:hideMark/>
          </w:tcPr>
          <w:p w14:paraId="2E23802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Or as a referral from a DV service, Centrelink or another agency</w:t>
            </w:r>
          </w:p>
        </w:tc>
      </w:tr>
      <w:tr w:rsidR="003572A1" w14:paraId="587DE3B0" w14:textId="77777777" w:rsidTr="003572A1">
        <w:trPr>
          <w:trHeight w:val="260"/>
        </w:trPr>
        <w:tc>
          <w:tcPr>
            <w:tcW w:w="9360" w:type="dxa"/>
            <w:tcBorders>
              <w:top w:val="nil"/>
              <w:left w:val="nil"/>
              <w:bottom w:val="nil"/>
              <w:right w:val="nil"/>
            </w:tcBorders>
            <w:shd w:val="clear" w:color="auto" w:fill="auto"/>
            <w:noWrap/>
            <w:vAlign w:val="bottom"/>
            <w:hideMark/>
          </w:tcPr>
          <w:p w14:paraId="36F10C9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Difficult question to answer</w:t>
            </w:r>
          </w:p>
        </w:tc>
      </w:tr>
      <w:tr w:rsidR="003572A1" w14:paraId="12997C1E" w14:textId="77777777" w:rsidTr="003572A1">
        <w:trPr>
          <w:trHeight w:val="260"/>
        </w:trPr>
        <w:tc>
          <w:tcPr>
            <w:tcW w:w="9360" w:type="dxa"/>
            <w:tcBorders>
              <w:top w:val="nil"/>
              <w:left w:val="nil"/>
              <w:bottom w:val="nil"/>
              <w:right w:val="nil"/>
            </w:tcBorders>
            <w:shd w:val="clear" w:color="auto" w:fill="auto"/>
            <w:noWrap/>
            <w:vAlign w:val="bottom"/>
            <w:hideMark/>
          </w:tcPr>
          <w:p w14:paraId="7094AC0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all of your options happen to reveal DV issues</w:t>
            </w:r>
          </w:p>
        </w:tc>
      </w:tr>
      <w:tr w:rsidR="003572A1" w14:paraId="6B704A95" w14:textId="77777777" w:rsidTr="003572A1">
        <w:trPr>
          <w:trHeight w:val="260"/>
        </w:trPr>
        <w:tc>
          <w:tcPr>
            <w:tcW w:w="9360" w:type="dxa"/>
            <w:tcBorders>
              <w:top w:val="nil"/>
              <w:left w:val="nil"/>
              <w:bottom w:val="nil"/>
              <w:right w:val="nil"/>
            </w:tcBorders>
            <w:shd w:val="clear" w:color="auto" w:fill="auto"/>
            <w:noWrap/>
            <w:vAlign w:val="bottom"/>
            <w:hideMark/>
          </w:tcPr>
          <w:p w14:paraId="253B351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 clients tell me. Others have a lot of debt from some years ago - then the story comes out. </w:t>
            </w:r>
            <w:proofErr w:type="spellStart"/>
            <w:r>
              <w:rPr>
                <w:rFonts w:ascii="Microsoft Sans Serif" w:eastAsia="Times New Roman" w:hAnsi="Microsoft Sans Serif" w:cs="Microsoft Sans Serif"/>
                <w:sz w:val="20"/>
                <w:szCs w:val="20"/>
              </w:rPr>
              <w:t>Barnardo</w:t>
            </w:r>
            <w:proofErr w:type="spellEnd"/>
            <w:r>
              <w:rPr>
                <w:rFonts w:ascii="Microsoft Sans Serif" w:eastAsia="Times New Roman" w:hAnsi="Microsoft Sans Serif" w:cs="Microsoft Sans Serif"/>
                <w:sz w:val="20"/>
                <w:szCs w:val="20"/>
              </w:rPr>
              <w:t xml:space="preserve"> and the women's refuge refer people but when they have just escaped the violence they often have too much going on to focus on finances. I get their debts into hardship or leave the ones with debt collectors alone until they have settled down. Settling their children down, finding more permanent accommodation and going to lots of appointments fill their lives. They are in survival mode and cannot focus on the deb</w:t>
            </w:r>
            <w:r w:rsidR="00DD0852">
              <w:rPr>
                <w:rFonts w:ascii="Microsoft Sans Serif" w:eastAsia="Times New Roman" w:hAnsi="Microsoft Sans Serif" w:cs="Microsoft Sans Serif"/>
                <w:sz w:val="20"/>
                <w:szCs w:val="20"/>
              </w:rPr>
              <w:t>t</w:t>
            </w:r>
            <w:r>
              <w:rPr>
                <w:rFonts w:ascii="Microsoft Sans Serif" w:eastAsia="Times New Roman" w:hAnsi="Microsoft Sans Serif" w:cs="Microsoft Sans Serif"/>
                <w:sz w:val="20"/>
                <w:szCs w:val="20"/>
              </w:rPr>
              <w:t xml:space="preserve"> issues. They often come back 6 </w:t>
            </w:r>
            <w:proofErr w:type="spellStart"/>
            <w:r>
              <w:rPr>
                <w:rFonts w:ascii="Microsoft Sans Serif" w:eastAsia="Times New Roman" w:hAnsi="Microsoft Sans Serif" w:cs="Microsoft Sans Serif"/>
                <w:sz w:val="20"/>
                <w:szCs w:val="20"/>
              </w:rPr>
              <w:t>mths</w:t>
            </w:r>
            <w:proofErr w:type="spellEnd"/>
            <w:r>
              <w:rPr>
                <w:rFonts w:ascii="Microsoft Sans Serif" w:eastAsia="Times New Roman" w:hAnsi="Microsoft Sans Serif" w:cs="Microsoft Sans Serif"/>
                <w:sz w:val="20"/>
                <w:szCs w:val="20"/>
              </w:rPr>
              <w:t xml:space="preserve"> to a year later. Then we do some good work.</w:t>
            </w:r>
          </w:p>
        </w:tc>
      </w:tr>
      <w:tr w:rsidR="003572A1" w14:paraId="29399A69" w14:textId="77777777" w:rsidTr="003572A1">
        <w:trPr>
          <w:trHeight w:val="260"/>
        </w:trPr>
        <w:tc>
          <w:tcPr>
            <w:tcW w:w="9360" w:type="dxa"/>
            <w:tcBorders>
              <w:top w:val="nil"/>
              <w:left w:val="nil"/>
              <w:bottom w:val="nil"/>
              <w:right w:val="nil"/>
            </w:tcBorders>
            <w:shd w:val="clear" w:color="auto" w:fill="auto"/>
            <w:noWrap/>
            <w:vAlign w:val="bottom"/>
            <w:hideMark/>
          </w:tcPr>
          <w:p w14:paraId="4DEA1BCE"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As mentioned above - very complex issue and depends on any number of situations and issues. </w:t>
            </w:r>
          </w:p>
        </w:tc>
      </w:tr>
      <w:tr w:rsidR="003572A1" w14:paraId="7901355E" w14:textId="77777777" w:rsidTr="003572A1">
        <w:trPr>
          <w:trHeight w:val="260"/>
        </w:trPr>
        <w:tc>
          <w:tcPr>
            <w:tcW w:w="9360" w:type="dxa"/>
            <w:tcBorders>
              <w:top w:val="nil"/>
              <w:left w:val="nil"/>
              <w:bottom w:val="nil"/>
              <w:right w:val="nil"/>
            </w:tcBorders>
            <w:shd w:val="clear" w:color="auto" w:fill="auto"/>
            <w:noWrap/>
            <w:vAlign w:val="bottom"/>
            <w:hideMark/>
          </w:tcPr>
          <w:p w14:paraId="21E5693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also pick up on hints</w:t>
            </w:r>
          </w:p>
        </w:tc>
      </w:tr>
      <w:tr w:rsidR="003572A1" w14:paraId="6B150055" w14:textId="77777777" w:rsidTr="003572A1">
        <w:trPr>
          <w:trHeight w:val="260"/>
        </w:trPr>
        <w:tc>
          <w:tcPr>
            <w:tcW w:w="9360" w:type="dxa"/>
            <w:tcBorders>
              <w:top w:val="nil"/>
              <w:left w:val="nil"/>
              <w:bottom w:val="nil"/>
              <w:right w:val="nil"/>
            </w:tcBorders>
            <w:shd w:val="clear" w:color="auto" w:fill="auto"/>
            <w:noWrap/>
            <w:vAlign w:val="bottom"/>
            <w:hideMark/>
          </w:tcPr>
          <w:p w14:paraId="3E695CAC"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Usually comes out during I&amp;E process, or when budget planning .... Not always an admission but rather a veiled statement about something else.</w:t>
            </w:r>
          </w:p>
        </w:tc>
      </w:tr>
      <w:tr w:rsidR="003572A1" w14:paraId="585F52AF" w14:textId="77777777" w:rsidTr="003572A1">
        <w:trPr>
          <w:trHeight w:val="260"/>
        </w:trPr>
        <w:tc>
          <w:tcPr>
            <w:tcW w:w="9360" w:type="dxa"/>
            <w:tcBorders>
              <w:top w:val="nil"/>
              <w:left w:val="nil"/>
              <w:bottom w:val="nil"/>
              <w:right w:val="nil"/>
            </w:tcBorders>
            <w:shd w:val="clear" w:color="auto" w:fill="auto"/>
            <w:noWrap/>
            <w:vAlign w:val="bottom"/>
            <w:hideMark/>
          </w:tcPr>
          <w:p w14:paraId="1FBAB28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I've encountered many instances of a wife with little to no income partnered with a husband with high wages and alcohol/gambling addiction. The wife struggles to make ends meet using only her reduced income, while the husbands income is directed at the addictions, or often, various credit commitments</w:t>
            </w:r>
          </w:p>
        </w:tc>
      </w:tr>
      <w:tr w:rsidR="003572A1" w14:paraId="385EFC34" w14:textId="77777777" w:rsidTr="003572A1">
        <w:trPr>
          <w:trHeight w:val="260"/>
        </w:trPr>
        <w:tc>
          <w:tcPr>
            <w:tcW w:w="9360" w:type="dxa"/>
            <w:tcBorders>
              <w:top w:val="nil"/>
              <w:left w:val="nil"/>
              <w:bottom w:val="nil"/>
              <w:right w:val="nil"/>
            </w:tcBorders>
            <w:shd w:val="clear" w:color="auto" w:fill="auto"/>
            <w:noWrap/>
            <w:vAlign w:val="bottom"/>
            <w:hideMark/>
          </w:tcPr>
          <w:p w14:paraId="5BF3F08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 only one option above  can be selected I see many clients who present with typical DV characteristics I also see a large number of clients referred by a Domestic Violence Support Service in which case I am briefed prior to seeing the client</w:t>
            </w:r>
          </w:p>
        </w:tc>
      </w:tr>
      <w:tr w:rsidR="003572A1" w14:paraId="664D4260" w14:textId="77777777" w:rsidTr="003572A1">
        <w:trPr>
          <w:trHeight w:val="260"/>
        </w:trPr>
        <w:tc>
          <w:tcPr>
            <w:tcW w:w="9360" w:type="dxa"/>
            <w:tcBorders>
              <w:top w:val="nil"/>
              <w:left w:val="nil"/>
              <w:bottom w:val="nil"/>
              <w:right w:val="nil"/>
            </w:tcBorders>
            <w:shd w:val="clear" w:color="auto" w:fill="auto"/>
            <w:noWrap/>
            <w:vAlign w:val="bottom"/>
            <w:hideMark/>
          </w:tcPr>
          <w:p w14:paraId="2EFE213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Other times it is identified by refe</w:t>
            </w:r>
            <w:r w:rsidR="00DD0852">
              <w:rPr>
                <w:rFonts w:ascii="Microsoft Sans Serif" w:eastAsia="Times New Roman" w:hAnsi="Microsoft Sans Serif" w:cs="Microsoft Sans Serif"/>
                <w:sz w:val="20"/>
                <w:szCs w:val="20"/>
              </w:rPr>
              <w:t>r</w:t>
            </w:r>
            <w:r>
              <w:rPr>
                <w:rFonts w:ascii="Microsoft Sans Serif" w:eastAsia="Times New Roman" w:hAnsi="Microsoft Sans Serif" w:cs="Microsoft Sans Serif"/>
                <w:sz w:val="20"/>
                <w:szCs w:val="20"/>
              </w:rPr>
              <w:t>ring agency.</w:t>
            </w:r>
          </w:p>
        </w:tc>
      </w:tr>
      <w:tr w:rsidR="003572A1" w14:paraId="1AA26D48" w14:textId="77777777" w:rsidTr="003572A1">
        <w:trPr>
          <w:trHeight w:val="260"/>
        </w:trPr>
        <w:tc>
          <w:tcPr>
            <w:tcW w:w="9360" w:type="dxa"/>
            <w:tcBorders>
              <w:top w:val="nil"/>
              <w:left w:val="nil"/>
              <w:bottom w:val="nil"/>
              <w:right w:val="nil"/>
            </w:tcBorders>
            <w:shd w:val="clear" w:color="auto" w:fill="auto"/>
            <w:noWrap/>
            <w:vAlign w:val="bottom"/>
            <w:hideMark/>
          </w:tcPr>
          <w:p w14:paraId="3CF83F55"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 combination of all of the ABOVE.</w:t>
            </w:r>
          </w:p>
        </w:tc>
      </w:tr>
      <w:tr w:rsidR="003572A1" w14:paraId="19E24C7F" w14:textId="77777777" w:rsidTr="003572A1">
        <w:trPr>
          <w:trHeight w:val="260"/>
        </w:trPr>
        <w:tc>
          <w:tcPr>
            <w:tcW w:w="9360" w:type="dxa"/>
            <w:tcBorders>
              <w:top w:val="nil"/>
              <w:left w:val="nil"/>
              <w:bottom w:val="nil"/>
              <w:right w:val="nil"/>
            </w:tcBorders>
            <w:shd w:val="clear" w:color="auto" w:fill="auto"/>
            <w:noWrap/>
            <w:vAlign w:val="bottom"/>
            <w:hideMark/>
          </w:tcPr>
          <w:p w14:paraId="64472EF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Preparing a statement of financial position can bring it up, also </w:t>
            </w:r>
            <w:proofErr w:type="spellStart"/>
            <w:r>
              <w:rPr>
                <w:rFonts w:ascii="Microsoft Sans Serif" w:eastAsia="Times New Roman" w:hAnsi="Microsoft Sans Serif" w:cs="Microsoft Sans Serif"/>
                <w:sz w:val="20"/>
                <w:szCs w:val="20"/>
              </w:rPr>
              <w:t>unmanagable</w:t>
            </w:r>
            <w:proofErr w:type="spellEnd"/>
            <w:r>
              <w:rPr>
                <w:rFonts w:ascii="Microsoft Sans Serif" w:eastAsia="Times New Roman" w:hAnsi="Microsoft Sans Serif" w:cs="Microsoft Sans Serif"/>
                <w:sz w:val="20"/>
                <w:szCs w:val="20"/>
              </w:rPr>
              <w:t xml:space="preserve"> debt is often a sign</w:t>
            </w:r>
          </w:p>
        </w:tc>
      </w:tr>
      <w:tr w:rsidR="003572A1" w14:paraId="44A70EAA" w14:textId="77777777" w:rsidTr="003572A1">
        <w:trPr>
          <w:trHeight w:val="260"/>
        </w:trPr>
        <w:tc>
          <w:tcPr>
            <w:tcW w:w="9360" w:type="dxa"/>
            <w:tcBorders>
              <w:top w:val="nil"/>
              <w:left w:val="nil"/>
              <w:bottom w:val="nil"/>
              <w:right w:val="nil"/>
            </w:tcBorders>
            <w:shd w:val="clear" w:color="auto" w:fill="auto"/>
            <w:noWrap/>
            <w:vAlign w:val="bottom"/>
            <w:hideMark/>
          </w:tcPr>
          <w:p w14:paraId="199D5A8A"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Generally the budget exercise highlights a lot of information and completing a creditor list and asking about how the debts arose can identify if there was domestic pressure to take on the debt or sign papers</w:t>
            </w:r>
          </w:p>
        </w:tc>
      </w:tr>
      <w:tr w:rsidR="003572A1" w14:paraId="55B9D193" w14:textId="77777777" w:rsidTr="003572A1">
        <w:trPr>
          <w:trHeight w:val="260"/>
        </w:trPr>
        <w:tc>
          <w:tcPr>
            <w:tcW w:w="9360" w:type="dxa"/>
            <w:tcBorders>
              <w:top w:val="nil"/>
              <w:left w:val="nil"/>
              <w:bottom w:val="nil"/>
              <w:right w:val="nil"/>
            </w:tcBorders>
            <w:shd w:val="clear" w:color="auto" w:fill="auto"/>
            <w:noWrap/>
            <w:vAlign w:val="bottom"/>
            <w:hideMark/>
          </w:tcPr>
          <w:p w14:paraId="57EA61E1"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listen closely to the client and process what is going on with them just by their speaking</w:t>
            </w:r>
          </w:p>
        </w:tc>
      </w:tr>
      <w:tr w:rsidR="003572A1" w14:paraId="11A78EB5" w14:textId="77777777" w:rsidTr="003572A1">
        <w:trPr>
          <w:trHeight w:val="260"/>
        </w:trPr>
        <w:tc>
          <w:tcPr>
            <w:tcW w:w="9360" w:type="dxa"/>
            <w:tcBorders>
              <w:top w:val="nil"/>
              <w:left w:val="nil"/>
              <w:bottom w:val="nil"/>
              <w:right w:val="nil"/>
            </w:tcBorders>
            <w:shd w:val="clear" w:color="auto" w:fill="auto"/>
            <w:noWrap/>
            <w:vAlign w:val="bottom"/>
            <w:hideMark/>
          </w:tcPr>
          <w:p w14:paraId="54A9D043"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 trained counsellor as well as financial I attend to ask the questions</w:t>
            </w:r>
          </w:p>
        </w:tc>
      </w:tr>
      <w:tr w:rsidR="003572A1" w14:paraId="64C52849" w14:textId="77777777" w:rsidTr="003572A1">
        <w:trPr>
          <w:trHeight w:val="260"/>
        </w:trPr>
        <w:tc>
          <w:tcPr>
            <w:tcW w:w="9360" w:type="dxa"/>
            <w:tcBorders>
              <w:top w:val="nil"/>
              <w:left w:val="nil"/>
              <w:bottom w:val="nil"/>
              <w:right w:val="nil"/>
            </w:tcBorders>
            <w:shd w:val="clear" w:color="auto" w:fill="auto"/>
            <w:noWrap/>
            <w:vAlign w:val="bottom"/>
            <w:hideMark/>
          </w:tcPr>
          <w:p w14:paraId="641A6C99"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Often referred by agencies who identify to us. For individuals attending where am unaware I pick up on hints and explore</w:t>
            </w:r>
          </w:p>
        </w:tc>
      </w:tr>
      <w:tr w:rsidR="003572A1" w14:paraId="00F27AE2" w14:textId="77777777" w:rsidTr="003572A1">
        <w:trPr>
          <w:trHeight w:val="260"/>
        </w:trPr>
        <w:tc>
          <w:tcPr>
            <w:tcW w:w="9360" w:type="dxa"/>
            <w:tcBorders>
              <w:top w:val="nil"/>
              <w:left w:val="nil"/>
              <w:bottom w:val="nil"/>
              <w:right w:val="nil"/>
            </w:tcBorders>
            <w:shd w:val="clear" w:color="auto" w:fill="auto"/>
            <w:noWrap/>
            <w:vAlign w:val="bottom"/>
            <w:hideMark/>
          </w:tcPr>
          <w:p w14:paraId="7AA75846"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client group is age 25 and under. I don't see  a lot of entrenched family violence but certainly indicators that there is control issues that may escalate in the future if not addressed</w:t>
            </w:r>
          </w:p>
        </w:tc>
      </w:tr>
      <w:tr w:rsidR="003572A1" w14:paraId="2A2D574A" w14:textId="77777777" w:rsidTr="003572A1">
        <w:trPr>
          <w:trHeight w:val="260"/>
        </w:trPr>
        <w:tc>
          <w:tcPr>
            <w:tcW w:w="9360" w:type="dxa"/>
            <w:tcBorders>
              <w:top w:val="nil"/>
              <w:left w:val="nil"/>
              <w:bottom w:val="nil"/>
              <w:right w:val="nil"/>
            </w:tcBorders>
            <w:shd w:val="clear" w:color="auto" w:fill="auto"/>
            <w:noWrap/>
            <w:vAlign w:val="bottom"/>
            <w:hideMark/>
          </w:tcPr>
          <w:p w14:paraId="7160D08B"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feel the counsellor has to pick up on hints and tell the client that you understand about family violence and they are safe to tell </w:t>
            </w:r>
            <w:proofErr w:type="spellStart"/>
            <w:proofErr w:type="gramStart"/>
            <w:r>
              <w:rPr>
                <w:rFonts w:ascii="Microsoft Sans Serif" w:eastAsia="Times New Roman" w:hAnsi="Microsoft Sans Serif" w:cs="Microsoft Sans Serif"/>
                <w:sz w:val="20"/>
                <w:szCs w:val="20"/>
              </w:rPr>
              <w:t>there</w:t>
            </w:r>
            <w:proofErr w:type="spellEnd"/>
            <w:proofErr w:type="gramEnd"/>
            <w:r>
              <w:rPr>
                <w:rFonts w:ascii="Microsoft Sans Serif" w:eastAsia="Times New Roman" w:hAnsi="Microsoft Sans Serif" w:cs="Microsoft Sans Serif"/>
                <w:sz w:val="20"/>
                <w:szCs w:val="20"/>
              </w:rPr>
              <w:t xml:space="preserve"> story.  I had 7 years of working with family violence before becoming a FC.  </w:t>
            </w:r>
          </w:p>
        </w:tc>
      </w:tr>
      <w:tr w:rsidR="003572A1" w14:paraId="7DDC6612" w14:textId="77777777" w:rsidTr="003572A1">
        <w:trPr>
          <w:trHeight w:val="260"/>
        </w:trPr>
        <w:tc>
          <w:tcPr>
            <w:tcW w:w="9360" w:type="dxa"/>
            <w:tcBorders>
              <w:top w:val="nil"/>
              <w:left w:val="nil"/>
              <w:bottom w:val="nil"/>
              <w:right w:val="nil"/>
            </w:tcBorders>
            <w:shd w:val="clear" w:color="auto" w:fill="auto"/>
            <w:noWrap/>
            <w:vAlign w:val="bottom"/>
            <w:hideMark/>
          </w:tcPr>
          <w:p w14:paraId="287A7B64"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Each case is different some people blurt it out and are aware that this is the reason they are in Financial Stress, others drop hints and others aren't even aware they are in Family Violence and take the blame and responsibility for it all</w:t>
            </w:r>
          </w:p>
        </w:tc>
      </w:tr>
      <w:tr w:rsidR="003572A1" w14:paraId="64393215" w14:textId="77777777" w:rsidTr="003572A1">
        <w:trPr>
          <w:trHeight w:val="260"/>
        </w:trPr>
        <w:tc>
          <w:tcPr>
            <w:tcW w:w="9360" w:type="dxa"/>
            <w:tcBorders>
              <w:top w:val="nil"/>
              <w:left w:val="nil"/>
              <w:bottom w:val="nil"/>
              <w:right w:val="nil"/>
            </w:tcBorders>
            <w:shd w:val="clear" w:color="auto" w:fill="auto"/>
            <w:noWrap/>
            <w:vAlign w:val="bottom"/>
            <w:hideMark/>
          </w:tcPr>
          <w:p w14:paraId="0B44A9F7" w14:textId="77777777" w:rsidR="003572A1" w:rsidRDefault="003572A1">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people also identify as well</w:t>
            </w:r>
          </w:p>
        </w:tc>
      </w:tr>
    </w:tbl>
    <w:p w14:paraId="0143492B" w14:textId="77777777" w:rsidR="003572A1" w:rsidRDefault="003572A1" w:rsidP="00972308">
      <w:pPr>
        <w:rPr>
          <w:rFonts w:asciiTheme="majorHAnsi" w:hAnsiTheme="majorHAnsi" w:cs="Lucida Grande"/>
          <w:b/>
          <w:color w:val="000000"/>
        </w:rPr>
      </w:pPr>
    </w:p>
    <w:p w14:paraId="0D5A9B90" w14:textId="77777777" w:rsidR="003572A1" w:rsidRDefault="003572A1" w:rsidP="00972308">
      <w:pPr>
        <w:rPr>
          <w:rFonts w:asciiTheme="majorHAnsi" w:hAnsiTheme="majorHAnsi" w:cs="Lucida Grande"/>
          <w:b/>
          <w:color w:val="000000"/>
        </w:rPr>
      </w:pPr>
    </w:p>
    <w:p w14:paraId="680EABD8" w14:textId="77777777" w:rsidR="003572A1" w:rsidRPr="003572A1" w:rsidRDefault="003572A1" w:rsidP="003572A1">
      <w:pPr>
        <w:rPr>
          <w:rFonts w:asciiTheme="majorHAnsi" w:eastAsia="Times New Roman" w:hAnsiTheme="majorHAnsi" w:cs="Microsoft Sans Serif"/>
          <w:b/>
          <w:bCs/>
        </w:rPr>
      </w:pPr>
      <w:r>
        <w:rPr>
          <w:rFonts w:asciiTheme="majorHAnsi" w:eastAsia="Times New Roman" w:hAnsiTheme="majorHAnsi" w:cs="Microsoft Sans Serif"/>
          <w:b/>
          <w:bCs/>
        </w:rPr>
        <w:t xml:space="preserve">Question 9 - </w:t>
      </w:r>
      <w:r w:rsidRPr="003572A1">
        <w:rPr>
          <w:rFonts w:asciiTheme="majorHAnsi" w:eastAsia="Times New Roman" w:hAnsiTheme="majorHAnsi" w:cs="Microsoft Sans Serif"/>
          <w:b/>
          <w:bCs/>
        </w:rPr>
        <w:t>How comfortable are you about talking to clients who have experienced family violence and/or economic abuse?</w:t>
      </w:r>
    </w:p>
    <w:p w14:paraId="15E35C38" w14:textId="77777777" w:rsidR="003572A1" w:rsidRDefault="003572A1" w:rsidP="00972308">
      <w:pPr>
        <w:rPr>
          <w:rFonts w:asciiTheme="majorHAnsi" w:hAnsiTheme="majorHAnsi" w:cs="Lucida Grande"/>
          <w:b/>
          <w:color w:val="000000"/>
        </w:rPr>
      </w:pPr>
    </w:p>
    <w:tbl>
      <w:tblPr>
        <w:tblW w:w="9360" w:type="dxa"/>
        <w:tblInd w:w="108" w:type="dxa"/>
        <w:tblLook w:val="04A0" w:firstRow="1" w:lastRow="0" w:firstColumn="1" w:lastColumn="0" w:noHBand="0" w:noVBand="1"/>
      </w:tblPr>
      <w:tblGrid>
        <w:gridCol w:w="9360"/>
      </w:tblGrid>
      <w:tr w:rsidR="00DD1583" w14:paraId="42BFF4AD" w14:textId="77777777" w:rsidTr="00DD1583">
        <w:trPr>
          <w:trHeight w:val="260"/>
        </w:trPr>
        <w:tc>
          <w:tcPr>
            <w:tcW w:w="9360" w:type="dxa"/>
            <w:tcBorders>
              <w:top w:val="nil"/>
              <w:left w:val="nil"/>
              <w:bottom w:val="nil"/>
              <w:right w:val="nil"/>
            </w:tcBorders>
            <w:shd w:val="clear" w:color="auto" w:fill="auto"/>
            <w:noWrap/>
            <w:vAlign w:val="bottom"/>
            <w:hideMark/>
          </w:tcPr>
          <w:p w14:paraId="4E558AF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Training in ways of raising and discussing issue would be useful. What terms, language should not be used  </w:t>
            </w:r>
          </w:p>
        </w:tc>
      </w:tr>
      <w:tr w:rsidR="00DD1583" w14:paraId="643CA1F6" w14:textId="77777777" w:rsidTr="00DD1583">
        <w:trPr>
          <w:trHeight w:val="260"/>
        </w:trPr>
        <w:tc>
          <w:tcPr>
            <w:tcW w:w="9360" w:type="dxa"/>
            <w:tcBorders>
              <w:top w:val="nil"/>
              <w:left w:val="nil"/>
              <w:bottom w:val="nil"/>
              <w:right w:val="nil"/>
            </w:tcBorders>
            <w:shd w:val="clear" w:color="auto" w:fill="auto"/>
            <w:noWrap/>
            <w:vAlign w:val="bottom"/>
            <w:hideMark/>
          </w:tcPr>
          <w:p w14:paraId="591A625E"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depends on the client.</w:t>
            </w:r>
          </w:p>
        </w:tc>
      </w:tr>
      <w:tr w:rsidR="00DD1583" w14:paraId="78040A87" w14:textId="77777777" w:rsidTr="00DD1583">
        <w:trPr>
          <w:trHeight w:val="260"/>
        </w:trPr>
        <w:tc>
          <w:tcPr>
            <w:tcW w:w="9360" w:type="dxa"/>
            <w:tcBorders>
              <w:top w:val="nil"/>
              <w:left w:val="nil"/>
              <w:bottom w:val="nil"/>
              <w:right w:val="nil"/>
            </w:tcBorders>
            <w:shd w:val="clear" w:color="auto" w:fill="auto"/>
            <w:noWrap/>
            <w:vAlign w:val="bottom"/>
            <w:hideMark/>
          </w:tcPr>
          <w:p w14:paraId="051E5734"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See Q5</w:t>
            </w:r>
          </w:p>
        </w:tc>
      </w:tr>
      <w:tr w:rsidR="00DD1583" w14:paraId="1072F755" w14:textId="77777777" w:rsidTr="00DD1583">
        <w:trPr>
          <w:trHeight w:val="260"/>
        </w:trPr>
        <w:tc>
          <w:tcPr>
            <w:tcW w:w="9360" w:type="dxa"/>
            <w:tcBorders>
              <w:top w:val="nil"/>
              <w:left w:val="nil"/>
              <w:bottom w:val="nil"/>
              <w:right w:val="nil"/>
            </w:tcBorders>
            <w:shd w:val="clear" w:color="auto" w:fill="auto"/>
            <w:noWrap/>
            <w:vAlign w:val="bottom"/>
            <w:hideMark/>
          </w:tcPr>
          <w:p w14:paraId="4E14D66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tend to follow the client's lead - do not force the issue and if they do not want to discuss it I let it alone after making sure that they understand that there more than one or two forms of abuse in this area.</w:t>
            </w:r>
          </w:p>
        </w:tc>
      </w:tr>
      <w:tr w:rsidR="00DD1583" w14:paraId="4C3B4361" w14:textId="77777777" w:rsidTr="00DD1583">
        <w:trPr>
          <w:trHeight w:val="260"/>
        </w:trPr>
        <w:tc>
          <w:tcPr>
            <w:tcW w:w="9360" w:type="dxa"/>
            <w:tcBorders>
              <w:top w:val="nil"/>
              <w:left w:val="nil"/>
              <w:bottom w:val="nil"/>
              <w:right w:val="nil"/>
            </w:tcBorders>
            <w:shd w:val="clear" w:color="auto" w:fill="auto"/>
            <w:noWrap/>
            <w:vAlign w:val="bottom"/>
            <w:hideMark/>
          </w:tcPr>
          <w:p w14:paraId="2587224A"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difficulty is more to do with the comfort levels of clients themselves, and the lack of real effective services to keep them safe and financially secure.</w:t>
            </w:r>
          </w:p>
        </w:tc>
      </w:tr>
      <w:tr w:rsidR="00DD1583" w14:paraId="1C9F43D8" w14:textId="77777777" w:rsidTr="00DD1583">
        <w:trPr>
          <w:trHeight w:val="260"/>
        </w:trPr>
        <w:tc>
          <w:tcPr>
            <w:tcW w:w="9360" w:type="dxa"/>
            <w:tcBorders>
              <w:top w:val="nil"/>
              <w:left w:val="nil"/>
              <w:bottom w:val="nil"/>
              <w:right w:val="nil"/>
            </w:tcBorders>
            <w:shd w:val="clear" w:color="auto" w:fill="auto"/>
            <w:noWrap/>
            <w:vAlign w:val="bottom"/>
            <w:hideMark/>
          </w:tcPr>
          <w:p w14:paraId="1894B98E"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Especially when they are choosing not to leave</w:t>
            </w:r>
          </w:p>
        </w:tc>
      </w:tr>
      <w:tr w:rsidR="00DD1583" w14:paraId="39DA4C92" w14:textId="77777777" w:rsidTr="00DD1583">
        <w:trPr>
          <w:trHeight w:val="260"/>
        </w:trPr>
        <w:tc>
          <w:tcPr>
            <w:tcW w:w="9360" w:type="dxa"/>
            <w:tcBorders>
              <w:top w:val="nil"/>
              <w:left w:val="nil"/>
              <w:bottom w:val="nil"/>
              <w:right w:val="nil"/>
            </w:tcBorders>
            <w:shd w:val="clear" w:color="auto" w:fill="auto"/>
            <w:noWrap/>
            <w:vAlign w:val="bottom"/>
            <w:hideMark/>
          </w:tcPr>
          <w:p w14:paraId="24FA8558"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been around a long time and also worked in mental health. Its second nature</w:t>
            </w:r>
          </w:p>
        </w:tc>
      </w:tr>
      <w:tr w:rsidR="00DD1583" w14:paraId="6A7F152C" w14:textId="77777777" w:rsidTr="00DD1583">
        <w:trPr>
          <w:trHeight w:val="260"/>
        </w:trPr>
        <w:tc>
          <w:tcPr>
            <w:tcW w:w="9360" w:type="dxa"/>
            <w:tcBorders>
              <w:top w:val="nil"/>
              <w:left w:val="nil"/>
              <w:bottom w:val="nil"/>
              <w:right w:val="nil"/>
            </w:tcBorders>
            <w:shd w:val="clear" w:color="auto" w:fill="auto"/>
            <w:noWrap/>
            <w:vAlign w:val="bottom"/>
            <w:hideMark/>
          </w:tcPr>
          <w:p w14:paraId="06B8617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they start to cry.</w:t>
            </w:r>
          </w:p>
        </w:tc>
      </w:tr>
      <w:tr w:rsidR="00DD1583" w14:paraId="7421E295" w14:textId="77777777" w:rsidTr="00DD1583">
        <w:trPr>
          <w:trHeight w:val="260"/>
        </w:trPr>
        <w:tc>
          <w:tcPr>
            <w:tcW w:w="9360" w:type="dxa"/>
            <w:tcBorders>
              <w:top w:val="nil"/>
              <w:left w:val="nil"/>
              <w:bottom w:val="nil"/>
              <w:right w:val="nil"/>
            </w:tcBorders>
            <w:shd w:val="clear" w:color="auto" w:fill="auto"/>
            <w:noWrap/>
            <w:vAlign w:val="bottom"/>
            <w:hideMark/>
          </w:tcPr>
          <w:p w14:paraId="285C331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used to work on the domestic violence helpline</w:t>
            </w:r>
          </w:p>
        </w:tc>
      </w:tr>
      <w:tr w:rsidR="00DD1583" w14:paraId="0412791E" w14:textId="77777777" w:rsidTr="00DD1583">
        <w:trPr>
          <w:trHeight w:val="260"/>
        </w:trPr>
        <w:tc>
          <w:tcPr>
            <w:tcW w:w="9360" w:type="dxa"/>
            <w:tcBorders>
              <w:top w:val="nil"/>
              <w:left w:val="nil"/>
              <w:bottom w:val="nil"/>
              <w:right w:val="nil"/>
            </w:tcBorders>
            <w:shd w:val="clear" w:color="auto" w:fill="auto"/>
            <w:noWrap/>
            <w:vAlign w:val="bottom"/>
            <w:hideMark/>
          </w:tcPr>
          <w:p w14:paraId="52FE626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would require specific training in risk assessment </w:t>
            </w:r>
          </w:p>
        </w:tc>
      </w:tr>
      <w:tr w:rsidR="00DD1583" w14:paraId="1B00FB06" w14:textId="77777777" w:rsidTr="00DD1583">
        <w:trPr>
          <w:trHeight w:val="260"/>
        </w:trPr>
        <w:tc>
          <w:tcPr>
            <w:tcW w:w="9360" w:type="dxa"/>
            <w:tcBorders>
              <w:top w:val="nil"/>
              <w:left w:val="nil"/>
              <w:bottom w:val="nil"/>
              <w:right w:val="nil"/>
            </w:tcBorders>
            <w:shd w:val="clear" w:color="auto" w:fill="auto"/>
            <w:noWrap/>
            <w:vAlign w:val="bottom"/>
            <w:hideMark/>
          </w:tcPr>
          <w:p w14:paraId="53BD29F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am a male worker and DV/economic abuse clients are mostly women</w:t>
            </w:r>
          </w:p>
        </w:tc>
      </w:tr>
      <w:tr w:rsidR="00DD1583" w14:paraId="2730F793" w14:textId="77777777" w:rsidTr="00DD1583">
        <w:trPr>
          <w:trHeight w:val="260"/>
        </w:trPr>
        <w:tc>
          <w:tcPr>
            <w:tcW w:w="9360" w:type="dxa"/>
            <w:tcBorders>
              <w:top w:val="nil"/>
              <w:left w:val="nil"/>
              <w:bottom w:val="nil"/>
              <w:right w:val="nil"/>
            </w:tcBorders>
            <w:shd w:val="clear" w:color="auto" w:fill="auto"/>
            <w:noWrap/>
            <w:vAlign w:val="bottom"/>
            <w:hideMark/>
          </w:tcPr>
          <w:p w14:paraId="0FAAD16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Once FV is identified, FC is able to present relevant information and options as with any other issue</w:t>
            </w:r>
          </w:p>
        </w:tc>
      </w:tr>
      <w:tr w:rsidR="00DD1583" w14:paraId="559F0E9B" w14:textId="77777777" w:rsidTr="00DD1583">
        <w:trPr>
          <w:trHeight w:val="260"/>
        </w:trPr>
        <w:tc>
          <w:tcPr>
            <w:tcW w:w="9360" w:type="dxa"/>
            <w:tcBorders>
              <w:top w:val="nil"/>
              <w:left w:val="nil"/>
              <w:bottom w:val="nil"/>
              <w:right w:val="nil"/>
            </w:tcBorders>
            <w:shd w:val="clear" w:color="auto" w:fill="auto"/>
            <w:noWrap/>
            <w:vAlign w:val="bottom"/>
            <w:hideMark/>
          </w:tcPr>
          <w:p w14:paraId="1C9685F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Training and experience has helped in my response. </w:t>
            </w:r>
          </w:p>
        </w:tc>
      </w:tr>
      <w:tr w:rsidR="00DD1583" w14:paraId="6ABFAC96" w14:textId="77777777" w:rsidTr="00DD1583">
        <w:trPr>
          <w:trHeight w:val="260"/>
        </w:trPr>
        <w:tc>
          <w:tcPr>
            <w:tcW w:w="9360" w:type="dxa"/>
            <w:tcBorders>
              <w:top w:val="nil"/>
              <w:left w:val="nil"/>
              <w:bottom w:val="nil"/>
              <w:right w:val="nil"/>
            </w:tcBorders>
            <w:shd w:val="clear" w:color="auto" w:fill="auto"/>
            <w:noWrap/>
            <w:vAlign w:val="bottom"/>
            <w:hideMark/>
          </w:tcPr>
          <w:p w14:paraId="5200260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For family violence I will refer to Domestic Violence Advocacy service.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Economic abuse is more difficult for me to have any direct effect other than recommend the client protect themselves and be careful with abusive sorts of people.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Police have not been of assistance unless there is concrete proof, or family do not want them involved. </w:t>
            </w:r>
          </w:p>
        </w:tc>
      </w:tr>
      <w:tr w:rsidR="00DD1583" w14:paraId="61088330" w14:textId="77777777" w:rsidTr="00DD1583">
        <w:trPr>
          <w:trHeight w:val="260"/>
        </w:trPr>
        <w:tc>
          <w:tcPr>
            <w:tcW w:w="9360" w:type="dxa"/>
            <w:tcBorders>
              <w:top w:val="nil"/>
              <w:left w:val="nil"/>
              <w:bottom w:val="nil"/>
              <w:right w:val="nil"/>
            </w:tcBorders>
            <w:shd w:val="clear" w:color="auto" w:fill="auto"/>
            <w:noWrap/>
            <w:vAlign w:val="bottom"/>
            <w:hideMark/>
          </w:tcPr>
          <w:p w14:paraId="564CF2B9"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depends on the client's willingness to discuss the issues and </w:t>
            </w: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relevance to financial counselling.</w:t>
            </w:r>
          </w:p>
        </w:tc>
      </w:tr>
      <w:tr w:rsidR="00DD1583" w14:paraId="24528255" w14:textId="77777777" w:rsidTr="00DD1583">
        <w:trPr>
          <w:trHeight w:val="260"/>
        </w:trPr>
        <w:tc>
          <w:tcPr>
            <w:tcW w:w="9360" w:type="dxa"/>
            <w:tcBorders>
              <w:top w:val="nil"/>
              <w:left w:val="nil"/>
              <w:bottom w:val="nil"/>
              <w:right w:val="nil"/>
            </w:tcBorders>
            <w:shd w:val="clear" w:color="auto" w:fill="auto"/>
            <w:noWrap/>
            <w:vAlign w:val="bottom"/>
            <w:hideMark/>
          </w:tcPr>
          <w:p w14:paraId="1E9DBC6E"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At most I point out evidence of unfair financial commitment and alternative options for the client. </w:t>
            </w:r>
          </w:p>
        </w:tc>
      </w:tr>
      <w:tr w:rsidR="00DD1583" w14:paraId="299735C1" w14:textId="77777777" w:rsidTr="00DD1583">
        <w:trPr>
          <w:trHeight w:val="260"/>
        </w:trPr>
        <w:tc>
          <w:tcPr>
            <w:tcW w:w="9360" w:type="dxa"/>
            <w:tcBorders>
              <w:top w:val="nil"/>
              <w:left w:val="nil"/>
              <w:bottom w:val="nil"/>
              <w:right w:val="nil"/>
            </w:tcBorders>
            <w:shd w:val="clear" w:color="auto" w:fill="auto"/>
            <w:noWrap/>
            <w:vAlign w:val="bottom"/>
            <w:hideMark/>
          </w:tcPr>
          <w:p w14:paraId="0C5EBD7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is something that needs to be addressed to resolve other issues</w:t>
            </w:r>
          </w:p>
        </w:tc>
      </w:tr>
      <w:tr w:rsidR="00DD1583" w14:paraId="7F228B14" w14:textId="77777777" w:rsidTr="00DD1583">
        <w:trPr>
          <w:trHeight w:val="260"/>
        </w:trPr>
        <w:tc>
          <w:tcPr>
            <w:tcW w:w="9360" w:type="dxa"/>
            <w:tcBorders>
              <w:top w:val="nil"/>
              <w:left w:val="nil"/>
              <w:bottom w:val="nil"/>
              <w:right w:val="nil"/>
            </w:tcBorders>
            <w:shd w:val="clear" w:color="auto" w:fill="auto"/>
            <w:noWrap/>
            <w:vAlign w:val="bottom"/>
            <w:hideMark/>
          </w:tcPr>
          <w:p w14:paraId="28F5F77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More training is required for FV's in this area</w:t>
            </w:r>
          </w:p>
        </w:tc>
      </w:tr>
      <w:tr w:rsidR="00DD1583" w14:paraId="58D1248B" w14:textId="77777777" w:rsidTr="00DD1583">
        <w:trPr>
          <w:trHeight w:val="260"/>
        </w:trPr>
        <w:tc>
          <w:tcPr>
            <w:tcW w:w="9360" w:type="dxa"/>
            <w:tcBorders>
              <w:top w:val="nil"/>
              <w:left w:val="nil"/>
              <w:bottom w:val="nil"/>
              <w:right w:val="nil"/>
            </w:tcBorders>
            <w:shd w:val="clear" w:color="auto" w:fill="auto"/>
            <w:noWrap/>
            <w:vAlign w:val="bottom"/>
            <w:hideMark/>
          </w:tcPr>
          <w:p w14:paraId="6B3E871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more training would be welcome.</w:t>
            </w:r>
          </w:p>
        </w:tc>
      </w:tr>
      <w:tr w:rsidR="00DD1583" w14:paraId="75F32EE9" w14:textId="77777777" w:rsidTr="00DD1583">
        <w:trPr>
          <w:trHeight w:val="260"/>
        </w:trPr>
        <w:tc>
          <w:tcPr>
            <w:tcW w:w="9360" w:type="dxa"/>
            <w:tcBorders>
              <w:top w:val="nil"/>
              <w:left w:val="nil"/>
              <w:bottom w:val="nil"/>
              <w:right w:val="nil"/>
            </w:tcBorders>
            <w:shd w:val="clear" w:color="auto" w:fill="auto"/>
            <w:noWrap/>
            <w:vAlign w:val="bottom"/>
            <w:hideMark/>
          </w:tcPr>
          <w:p w14:paraId="6A73C25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 a male it is more difficult for me to be able to discuss this with female clients suffering abuse, as the perpetrator is often male and there can be referred anxiety</w:t>
            </w:r>
          </w:p>
        </w:tc>
      </w:tr>
      <w:tr w:rsidR="00DD1583" w14:paraId="0F25375C" w14:textId="77777777" w:rsidTr="00DD1583">
        <w:trPr>
          <w:trHeight w:val="260"/>
        </w:trPr>
        <w:tc>
          <w:tcPr>
            <w:tcW w:w="9360" w:type="dxa"/>
            <w:tcBorders>
              <w:top w:val="nil"/>
              <w:left w:val="nil"/>
              <w:bottom w:val="nil"/>
              <w:right w:val="nil"/>
            </w:tcBorders>
            <w:shd w:val="clear" w:color="auto" w:fill="auto"/>
            <w:noWrap/>
            <w:vAlign w:val="bottom"/>
            <w:hideMark/>
          </w:tcPr>
          <w:p w14:paraId="0D5BA06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depends on the circumstances of the client, and whether they are seeking more than just financial assistance. </w:t>
            </w:r>
          </w:p>
        </w:tc>
      </w:tr>
      <w:tr w:rsidR="00DD1583" w14:paraId="47F87083" w14:textId="77777777" w:rsidTr="00DD1583">
        <w:trPr>
          <w:trHeight w:val="260"/>
        </w:trPr>
        <w:tc>
          <w:tcPr>
            <w:tcW w:w="9360" w:type="dxa"/>
            <w:tcBorders>
              <w:top w:val="nil"/>
              <w:left w:val="nil"/>
              <w:bottom w:val="nil"/>
              <w:right w:val="nil"/>
            </w:tcBorders>
            <w:shd w:val="clear" w:color="auto" w:fill="auto"/>
            <w:noWrap/>
            <w:vAlign w:val="bottom"/>
            <w:hideMark/>
          </w:tcPr>
          <w:p w14:paraId="21C970C8"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had personal experience of DV. I have worked with both offenders &amp; victims over the years which enables me to provide a safe environment to discuss situation &amp; provide options that meet the client's needs when ready.</w:t>
            </w:r>
          </w:p>
        </w:tc>
      </w:tr>
      <w:tr w:rsidR="00DD1583" w14:paraId="46087FD4" w14:textId="77777777" w:rsidTr="00DD1583">
        <w:trPr>
          <w:trHeight w:val="260"/>
        </w:trPr>
        <w:tc>
          <w:tcPr>
            <w:tcW w:w="9360" w:type="dxa"/>
            <w:tcBorders>
              <w:top w:val="nil"/>
              <w:left w:val="nil"/>
              <w:bottom w:val="nil"/>
              <w:right w:val="nil"/>
            </w:tcBorders>
            <w:shd w:val="clear" w:color="auto" w:fill="auto"/>
            <w:noWrap/>
            <w:vAlign w:val="bottom"/>
            <w:hideMark/>
          </w:tcPr>
          <w:p w14:paraId="210132D9"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main concern is how well am I assisting the client experiencing violence and family abuse.  I would like more skills so I can be sure I am assisting the client appropriately.</w:t>
            </w:r>
          </w:p>
        </w:tc>
      </w:tr>
      <w:tr w:rsidR="00DD1583" w14:paraId="1F4E08D3" w14:textId="77777777" w:rsidTr="00DD1583">
        <w:trPr>
          <w:trHeight w:val="260"/>
        </w:trPr>
        <w:tc>
          <w:tcPr>
            <w:tcW w:w="9360" w:type="dxa"/>
            <w:tcBorders>
              <w:top w:val="nil"/>
              <w:left w:val="nil"/>
              <w:bottom w:val="nil"/>
              <w:right w:val="nil"/>
            </w:tcBorders>
            <w:shd w:val="clear" w:color="auto" w:fill="auto"/>
            <w:noWrap/>
            <w:vAlign w:val="bottom"/>
            <w:hideMark/>
          </w:tcPr>
          <w:p w14:paraId="4F1CCF6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 xml:space="preserve">Depends where the client is "at".  </w:t>
            </w:r>
          </w:p>
        </w:tc>
      </w:tr>
      <w:tr w:rsidR="00DD1583" w14:paraId="39A5D194" w14:textId="77777777" w:rsidTr="00DD1583">
        <w:trPr>
          <w:trHeight w:val="260"/>
        </w:trPr>
        <w:tc>
          <w:tcPr>
            <w:tcW w:w="9360" w:type="dxa"/>
            <w:tcBorders>
              <w:top w:val="nil"/>
              <w:left w:val="nil"/>
              <w:bottom w:val="nil"/>
              <w:right w:val="nil"/>
            </w:tcBorders>
            <w:shd w:val="clear" w:color="auto" w:fill="auto"/>
            <w:noWrap/>
            <w:vAlign w:val="bottom"/>
            <w:hideMark/>
          </w:tcPr>
          <w:p w14:paraId="0FB54F09"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depends on the client's need to keep secrets, especially in smaller communities</w:t>
            </w:r>
          </w:p>
        </w:tc>
      </w:tr>
      <w:tr w:rsidR="00DD1583" w14:paraId="477F8ED1" w14:textId="77777777" w:rsidTr="00DD1583">
        <w:trPr>
          <w:trHeight w:val="260"/>
        </w:trPr>
        <w:tc>
          <w:tcPr>
            <w:tcW w:w="9360" w:type="dxa"/>
            <w:tcBorders>
              <w:top w:val="nil"/>
              <w:left w:val="nil"/>
              <w:bottom w:val="nil"/>
              <w:right w:val="nil"/>
            </w:tcBorders>
            <w:shd w:val="clear" w:color="auto" w:fill="auto"/>
            <w:noWrap/>
            <w:vAlign w:val="bottom"/>
            <w:hideMark/>
          </w:tcPr>
          <w:p w14:paraId="2965F548" w14:textId="6FC6E14E"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If the it becomes clear that the client is </w:t>
            </w:r>
            <w:r w:rsidR="00DD0852">
              <w:rPr>
                <w:rFonts w:ascii="Microsoft Sans Serif" w:eastAsia="Times New Roman" w:hAnsi="Microsoft Sans Serif" w:cs="Microsoft Sans Serif"/>
                <w:sz w:val="20"/>
                <w:szCs w:val="20"/>
              </w:rPr>
              <w:t>experiencing</w:t>
            </w:r>
            <w:r>
              <w:rPr>
                <w:rFonts w:ascii="Microsoft Sans Serif" w:eastAsia="Times New Roman" w:hAnsi="Microsoft Sans Serif" w:cs="Microsoft Sans Serif"/>
                <w:sz w:val="20"/>
                <w:szCs w:val="20"/>
              </w:rPr>
              <w:t xml:space="preserve"> DV I would </w:t>
            </w:r>
            <w:proofErr w:type="gramStart"/>
            <w:r>
              <w:rPr>
                <w:rFonts w:ascii="Microsoft Sans Serif" w:eastAsia="Times New Roman" w:hAnsi="Microsoft Sans Serif" w:cs="Microsoft Sans Serif"/>
                <w:sz w:val="20"/>
                <w:szCs w:val="20"/>
              </w:rPr>
              <w:t>asked</w:t>
            </w:r>
            <w:proofErr w:type="gramEnd"/>
            <w:r>
              <w:rPr>
                <w:rFonts w:ascii="Microsoft Sans Serif" w:eastAsia="Times New Roman" w:hAnsi="Microsoft Sans Serif" w:cs="Microsoft Sans Serif"/>
                <w:sz w:val="20"/>
                <w:szCs w:val="20"/>
              </w:rPr>
              <w:t xml:space="preserve"> the client are they or their children safe and do they want </w:t>
            </w:r>
            <w:r w:rsidR="00DD0852">
              <w:rPr>
                <w:rFonts w:ascii="Microsoft Sans Serif" w:eastAsia="Times New Roman" w:hAnsi="Microsoft Sans Serif" w:cs="Microsoft Sans Serif"/>
                <w:sz w:val="20"/>
                <w:szCs w:val="20"/>
              </w:rPr>
              <w:t>further</w:t>
            </w:r>
            <w:r>
              <w:rPr>
                <w:rFonts w:ascii="Microsoft Sans Serif" w:eastAsia="Times New Roman" w:hAnsi="Microsoft Sans Serif" w:cs="Microsoft Sans Serif"/>
                <w:sz w:val="20"/>
                <w:szCs w:val="20"/>
              </w:rPr>
              <w:t xml:space="preserve"> information on options that my assist them. </w:t>
            </w:r>
          </w:p>
        </w:tc>
      </w:tr>
      <w:tr w:rsidR="00DD1583" w14:paraId="49B3EC74" w14:textId="77777777" w:rsidTr="00DD1583">
        <w:trPr>
          <w:trHeight w:val="260"/>
        </w:trPr>
        <w:tc>
          <w:tcPr>
            <w:tcW w:w="9360" w:type="dxa"/>
            <w:tcBorders>
              <w:top w:val="nil"/>
              <w:left w:val="nil"/>
              <w:bottom w:val="nil"/>
              <w:right w:val="nil"/>
            </w:tcBorders>
            <w:shd w:val="clear" w:color="auto" w:fill="auto"/>
            <w:noWrap/>
            <w:vAlign w:val="bottom"/>
            <w:hideMark/>
          </w:tcPr>
          <w:p w14:paraId="0396C298"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more comfortable talking to women than men</w:t>
            </w:r>
          </w:p>
        </w:tc>
      </w:tr>
      <w:tr w:rsidR="00DD1583" w14:paraId="385396A9" w14:textId="77777777" w:rsidTr="00DD1583">
        <w:trPr>
          <w:trHeight w:val="260"/>
        </w:trPr>
        <w:tc>
          <w:tcPr>
            <w:tcW w:w="9360" w:type="dxa"/>
            <w:tcBorders>
              <w:top w:val="nil"/>
              <w:left w:val="nil"/>
              <w:bottom w:val="nil"/>
              <w:right w:val="nil"/>
            </w:tcBorders>
            <w:shd w:val="clear" w:color="auto" w:fill="auto"/>
            <w:noWrap/>
            <w:vAlign w:val="bottom"/>
            <w:hideMark/>
          </w:tcPr>
          <w:p w14:paraId="1682F09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Need training asap</w:t>
            </w:r>
          </w:p>
        </w:tc>
      </w:tr>
      <w:tr w:rsidR="00DD1583" w14:paraId="79D6276D" w14:textId="77777777" w:rsidTr="00DD1583">
        <w:trPr>
          <w:trHeight w:val="260"/>
        </w:trPr>
        <w:tc>
          <w:tcPr>
            <w:tcW w:w="9360" w:type="dxa"/>
            <w:tcBorders>
              <w:top w:val="nil"/>
              <w:left w:val="nil"/>
              <w:bottom w:val="nil"/>
              <w:right w:val="nil"/>
            </w:tcBorders>
            <w:shd w:val="clear" w:color="auto" w:fill="auto"/>
            <w:noWrap/>
            <w:vAlign w:val="bottom"/>
            <w:hideMark/>
          </w:tcPr>
          <w:p w14:paraId="79C79CC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a delicate and difficult issue to open and/or discuss with a client. </w:t>
            </w:r>
            <w:proofErr w:type="spellStart"/>
            <w:r>
              <w:rPr>
                <w:rFonts w:ascii="Microsoft Sans Serif" w:eastAsia="Times New Roman" w:hAnsi="Microsoft Sans Serif" w:cs="Microsoft Sans Serif"/>
                <w:sz w:val="20"/>
                <w:szCs w:val="20"/>
              </w:rPr>
              <w:t>Client's</w:t>
            </w:r>
            <w:proofErr w:type="spellEnd"/>
            <w:r>
              <w:rPr>
                <w:rFonts w:ascii="Microsoft Sans Serif" w:eastAsia="Times New Roman" w:hAnsi="Microsoft Sans Serif" w:cs="Microsoft Sans Serif"/>
                <w:sz w:val="20"/>
                <w:szCs w:val="20"/>
              </w:rPr>
              <w:t xml:space="preserve"> are inevitability emotionally/personally involved in a complex relationship with the abusive family member/partner.   It is incumbent upon a financial counsellor to:</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offer (when appropriate to do so - referral for personal counselling or other legal advice).</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 seek peer supervision&amp;/ or secondary consultation prior to  entering discussion or offering support to client's affected by family abuse/violence </w:t>
            </w:r>
          </w:p>
        </w:tc>
      </w:tr>
      <w:tr w:rsidR="00DD1583" w14:paraId="2AC8DC96" w14:textId="77777777" w:rsidTr="00DD1583">
        <w:trPr>
          <w:trHeight w:val="260"/>
        </w:trPr>
        <w:tc>
          <w:tcPr>
            <w:tcW w:w="9360" w:type="dxa"/>
            <w:tcBorders>
              <w:top w:val="nil"/>
              <w:left w:val="nil"/>
              <w:bottom w:val="nil"/>
              <w:right w:val="nil"/>
            </w:tcBorders>
            <w:shd w:val="clear" w:color="auto" w:fill="auto"/>
            <w:noWrap/>
            <w:vAlign w:val="bottom"/>
            <w:hideMark/>
          </w:tcPr>
          <w:p w14:paraId="27B37629"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Because not sure how we are to assist clients who are experiencing or previously experienced family violence or abuse.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approach to case work</w:t>
            </w:r>
          </w:p>
        </w:tc>
      </w:tr>
      <w:tr w:rsidR="00DD1583" w14:paraId="3837D4B4" w14:textId="77777777" w:rsidTr="00DD1583">
        <w:trPr>
          <w:trHeight w:val="260"/>
        </w:trPr>
        <w:tc>
          <w:tcPr>
            <w:tcW w:w="9360" w:type="dxa"/>
            <w:tcBorders>
              <w:top w:val="nil"/>
              <w:left w:val="nil"/>
              <w:bottom w:val="nil"/>
              <w:right w:val="nil"/>
            </w:tcBorders>
            <w:shd w:val="clear" w:color="auto" w:fill="auto"/>
            <w:noWrap/>
            <w:vAlign w:val="bottom"/>
            <w:hideMark/>
          </w:tcPr>
          <w:p w14:paraId="76C32A39"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don't want to cause any more harm than is necessary when they are thinking about their situation. But I want to know that they can go on with their life that there is a future for them and that we are here to support them and refer them to som</w:t>
            </w:r>
            <w:r w:rsidR="00325CB7">
              <w:rPr>
                <w:rFonts w:ascii="Microsoft Sans Serif" w:eastAsia="Times New Roman" w:hAnsi="Microsoft Sans Serif" w:cs="Microsoft Sans Serif"/>
                <w:sz w:val="20"/>
                <w:szCs w:val="20"/>
              </w:rPr>
              <w:t>e</w:t>
            </w:r>
            <w:r>
              <w:rPr>
                <w:rFonts w:ascii="Microsoft Sans Serif" w:eastAsia="Times New Roman" w:hAnsi="Microsoft Sans Serif" w:cs="Microsoft Sans Serif"/>
                <w:sz w:val="20"/>
                <w:szCs w:val="20"/>
              </w:rPr>
              <w:t>one if they need to talk.</w:t>
            </w:r>
          </w:p>
        </w:tc>
      </w:tr>
      <w:tr w:rsidR="00DD1583" w14:paraId="67615950" w14:textId="77777777" w:rsidTr="00DD1583">
        <w:trPr>
          <w:trHeight w:val="260"/>
        </w:trPr>
        <w:tc>
          <w:tcPr>
            <w:tcW w:w="9360" w:type="dxa"/>
            <w:tcBorders>
              <w:top w:val="nil"/>
              <w:left w:val="nil"/>
              <w:bottom w:val="nil"/>
              <w:right w:val="nil"/>
            </w:tcBorders>
            <w:shd w:val="clear" w:color="auto" w:fill="auto"/>
            <w:noWrap/>
            <w:vAlign w:val="bottom"/>
            <w:hideMark/>
          </w:tcPr>
          <w:p w14:paraId="50E7CAF1" w14:textId="11D0CC3A"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My role has removed me from DV clients at the moment. My </w:t>
            </w:r>
            <w:r w:rsidR="00325CB7">
              <w:rPr>
                <w:rFonts w:ascii="Microsoft Sans Serif" w:eastAsia="Times New Roman" w:hAnsi="Microsoft Sans Serif" w:cs="Microsoft Sans Serif"/>
                <w:sz w:val="20"/>
                <w:szCs w:val="20"/>
              </w:rPr>
              <w:t>experience</w:t>
            </w:r>
            <w:r>
              <w:rPr>
                <w:rFonts w:ascii="Microsoft Sans Serif" w:eastAsia="Times New Roman" w:hAnsi="Microsoft Sans Serif" w:cs="Microsoft Sans Serif"/>
                <w:sz w:val="20"/>
                <w:szCs w:val="20"/>
              </w:rPr>
              <w:t xml:space="preserve"> comes from</w:t>
            </w:r>
            <w:r w:rsidR="00325CB7">
              <w:rPr>
                <w:rFonts w:ascii="Microsoft Sans Serif" w:eastAsia="Times New Roman" w:hAnsi="Microsoft Sans Serif" w:cs="Microsoft Sans Serif"/>
                <w:sz w:val="20"/>
                <w:szCs w:val="20"/>
              </w:rPr>
              <w:t xml:space="preserve"> </w:t>
            </w:r>
            <w:proofErr w:type="gramStart"/>
            <w:r>
              <w:rPr>
                <w:rFonts w:ascii="Microsoft Sans Serif" w:eastAsia="Times New Roman" w:hAnsi="Microsoft Sans Serif" w:cs="Microsoft Sans Serif"/>
                <w:sz w:val="20"/>
                <w:szCs w:val="20"/>
              </w:rPr>
              <w:t>a  former</w:t>
            </w:r>
            <w:proofErr w:type="gramEnd"/>
            <w:r>
              <w:rPr>
                <w:rFonts w:ascii="Microsoft Sans Serif" w:eastAsia="Times New Roman" w:hAnsi="Microsoft Sans Serif" w:cs="Microsoft Sans Serif"/>
                <w:sz w:val="20"/>
                <w:szCs w:val="20"/>
              </w:rPr>
              <w:t xml:space="preserve"> incarnation. </w:t>
            </w:r>
            <w:proofErr w:type="gramStart"/>
            <w:r>
              <w:rPr>
                <w:rFonts w:ascii="Microsoft Sans Serif" w:eastAsia="Times New Roman" w:hAnsi="Microsoft Sans Serif" w:cs="Microsoft Sans Serif"/>
                <w:sz w:val="20"/>
                <w:szCs w:val="20"/>
              </w:rPr>
              <w:t>However</w:t>
            </w:r>
            <w:proofErr w:type="gramEnd"/>
            <w:r>
              <w:rPr>
                <w:rFonts w:ascii="Microsoft Sans Serif" w:eastAsia="Times New Roman" w:hAnsi="Microsoft Sans Serif" w:cs="Microsoft Sans Serif"/>
                <w:sz w:val="20"/>
                <w:szCs w:val="20"/>
              </w:rPr>
              <w:t xml:space="preserve"> DV conversations that start with "You have </w:t>
            </w:r>
            <w:r w:rsidR="00325CB7">
              <w:rPr>
                <w:rFonts w:ascii="Microsoft Sans Serif" w:eastAsia="Times New Roman" w:hAnsi="Microsoft Sans Serif" w:cs="Microsoft Sans Serif"/>
                <w:sz w:val="20"/>
                <w:szCs w:val="20"/>
              </w:rPr>
              <w:t>options</w:t>
            </w:r>
            <w:r>
              <w:rPr>
                <w:rFonts w:ascii="Microsoft Sans Serif" w:eastAsia="Times New Roman" w:hAnsi="Microsoft Sans Serif" w:cs="Microsoft Sans Serif"/>
                <w:sz w:val="20"/>
                <w:szCs w:val="20"/>
              </w:rPr>
              <w:t xml:space="preserve">.... " is very easy to enter into. </w:t>
            </w:r>
          </w:p>
        </w:tc>
      </w:tr>
      <w:tr w:rsidR="00DD1583" w14:paraId="17982680" w14:textId="77777777" w:rsidTr="00DD1583">
        <w:trPr>
          <w:trHeight w:val="260"/>
        </w:trPr>
        <w:tc>
          <w:tcPr>
            <w:tcW w:w="9360" w:type="dxa"/>
            <w:tcBorders>
              <w:top w:val="nil"/>
              <w:left w:val="nil"/>
              <w:bottom w:val="nil"/>
              <w:right w:val="nil"/>
            </w:tcBorders>
            <w:shd w:val="clear" w:color="auto" w:fill="auto"/>
            <w:noWrap/>
            <w:vAlign w:val="bottom"/>
            <w:hideMark/>
          </w:tcPr>
          <w:p w14:paraId="1CAC432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cannot deal with it every day. Personally I find it difficult when I have too many people from this background. They are not ready to make </w:t>
            </w:r>
            <w:proofErr w:type="spellStart"/>
            <w:r>
              <w:rPr>
                <w:rFonts w:ascii="Microsoft Sans Serif" w:eastAsia="Times New Roman" w:hAnsi="Microsoft Sans Serif" w:cs="Microsoft Sans Serif"/>
                <w:sz w:val="20"/>
                <w:szCs w:val="20"/>
              </w:rPr>
              <w:t>had</w:t>
            </w:r>
            <w:proofErr w:type="spellEnd"/>
            <w:r>
              <w:rPr>
                <w:rFonts w:ascii="Microsoft Sans Serif" w:eastAsia="Times New Roman" w:hAnsi="Microsoft Sans Serif" w:cs="Microsoft Sans Serif"/>
                <w:sz w:val="20"/>
                <w:szCs w:val="20"/>
              </w:rPr>
              <w:t xml:space="preserve"> decisions against the ex. They are often snowed when it </w:t>
            </w:r>
            <w:proofErr w:type="spellStart"/>
            <w:r>
              <w:rPr>
                <w:rFonts w:ascii="Microsoft Sans Serif" w:eastAsia="Times New Roman" w:hAnsi="Microsoft Sans Serif" w:cs="Microsoft Sans Serif"/>
                <w:sz w:val="20"/>
                <w:szCs w:val="20"/>
              </w:rPr>
              <w:t>come</w:t>
            </w:r>
            <w:proofErr w:type="spellEnd"/>
            <w:r>
              <w:rPr>
                <w:rFonts w:ascii="Microsoft Sans Serif" w:eastAsia="Times New Roman" w:hAnsi="Microsoft Sans Serif" w:cs="Microsoft Sans Serif"/>
                <w:sz w:val="20"/>
                <w:szCs w:val="20"/>
              </w:rPr>
              <w:t xml:space="preserve"> to property settlement. He takes the property and gives her $20,000 or so and she has the children. Seen it too many times. Years later they wake up put it is too late.</w:t>
            </w:r>
          </w:p>
        </w:tc>
      </w:tr>
      <w:tr w:rsidR="00DD1583" w14:paraId="69A4ADF8" w14:textId="77777777" w:rsidTr="00DD1583">
        <w:trPr>
          <w:trHeight w:val="260"/>
        </w:trPr>
        <w:tc>
          <w:tcPr>
            <w:tcW w:w="9360" w:type="dxa"/>
            <w:tcBorders>
              <w:top w:val="nil"/>
              <w:left w:val="nil"/>
              <w:bottom w:val="nil"/>
              <w:right w:val="nil"/>
            </w:tcBorders>
            <w:shd w:val="clear" w:color="auto" w:fill="auto"/>
            <w:noWrap/>
            <w:vAlign w:val="bottom"/>
            <w:hideMark/>
          </w:tcPr>
          <w:p w14:paraId="4309CA5A"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try to be very mindful and sensitive to/of the </w:t>
            </w:r>
            <w:proofErr w:type="gramStart"/>
            <w:r>
              <w:rPr>
                <w:rFonts w:ascii="Microsoft Sans Serif" w:eastAsia="Times New Roman" w:hAnsi="Microsoft Sans Serif" w:cs="Microsoft Sans Serif"/>
                <w:sz w:val="20"/>
                <w:szCs w:val="20"/>
              </w:rPr>
              <w:t>clients</w:t>
            </w:r>
            <w:proofErr w:type="gramEnd"/>
            <w:r>
              <w:rPr>
                <w:rFonts w:ascii="Microsoft Sans Serif" w:eastAsia="Times New Roman" w:hAnsi="Microsoft Sans Serif" w:cs="Microsoft Sans Serif"/>
                <w:sz w:val="20"/>
                <w:szCs w:val="20"/>
              </w:rPr>
              <w:t xml:space="preserve"> feelings and position. </w:t>
            </w:r>
          </w:p>
        </w:tc>
      </w:tr>
      <w:tr w:rsidR="00DD1583" w14:paraId="02D542DC" w14:textId="77777777" w:rsidTr="00DD1583">
        <w:trPr>
          <w:trHeight w:val="260"/>
        </w:trPr>
        <w:tc>
          <w:tcPr>
            <w:tcW w:w="9360" w:type="dxa"/>
            <w:tcBorders>
              <w:top w:val="nil"/>
              <w:left w:val="nil"/>
              <w:bottom w:val="nil"/>
              <w:right w:val="nil"/>
            </w:tcBorders>
            <w:shd w:val="clear" w:color="auto" w:fill="auto"/>
            <w:noWrap/>
            <w:vAlign w:val="bottom"/>
            <w:hideMark/>
          </w:tcPr>
          <w:p w14:paraId="6DB2E3A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been in family violence myself so I see some of the clues and can relate to the Clients</w:t>
            </w:r>
          </w:p>
        </w:tc>
      </w:tr>
      <w:tr w:rsidR="00DD1583" w14:paraId="2D177685" w14:textId="77777777" w:rsidTr="00DD1583">
        <w:trPr>
          <w:trHeight w:val="260"/>
        </w:trPr>
        <w:tc>
          <w:tcPr>
            <w:tcW w:w="9360" w:type="dxa"/>
            <w:tcBorders>
              <w:top w:val="nil"/>
              <w:left w:val="nil"/>
              <w:bottom w:val="nil"/>
              <w:right w:val="nil"/>
            </w:tcBorders>
            <w:shd w:val="clear" w:color="auto" w:fill="auto"/>
            <w:noWrap/>
            <w:vAlign w:val="bottom"/>
            <w:hideMark/>
          </w:tcPr>
          <w:p w14:paraId="4A72B1A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depends on the client and what the situation is or is not as to the level of comfort or not.</w:t>
            </w:r>
          </w:p>
        </w:tc>
      </w:tr>
      <w:tr w:rsidR="00DD1583" w14:paraId="170A0025" w14:textId="77777777" w:rsidTr="00DD1583">
        <w:trPr>
          <w:trHeight w:val="260"/>
        </w:trPr>
        <w:tc>
          <w:tcPr>
            <w:tcW w:w="9360" w:type="dxa"/>
            <w:tcBorders>
              <w:top w:val="nil"/>
              <w:left w:val="nil"/>
              <w:bottom w:val="nil"/>
              <w:right w:val="nil"/>
            </w:tcBorders>
            <w:shd w:val="clear" w:color="auto" w:fill="auto"/>
            <w:noWrap/>
            <w:vAlign w:val="bottom"/>
            <w:hideMark/>
          </w:tcPr>
          <w:p w14:paraId="782AA50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tend to use a "matter of fact" approach, using some empathy (have personal experience) and compassion. </w:t>
            </w:r>
          </w:p>
        </w:tc>
      </w:tr>
      <w:tr w:rsidR="00DD1583" w14:paraId="2253E736" w14:textId="77777777" w:rsidTr="00DD1583">
        <w:trPr>
          <w:trHeight w:val="260"/>
        </w:trPr>
        <w:tc>
          <w:tcPr>
            <w:tcW w:w="9360" w:type="dxa"/>
            <w:tcBorders>
              <w:top w:val="nil"/>
              <w:left w:val="nil"/>
              <w:bottom w:val="nil"/>
              <w:right w:val="nil"/>
            </w:tcBorders>
            <w:shd w:val="clear" w:color="auto" w:fill="auto"/>
            <w:noWrap/>
            <w:vAlign w:val="bottom"/>
            <w:hideMark/>
          </w:tcPr>
          <w:p w14:paraId="75B455FE"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feel like my only avenue is to offer a referral, which is almost always refused. </w:t>
            </w:r>
          </w:p>
        </w:tc>
      </w:tr>
      <w:tr w:rsidR="00DD1583" w14:paraId="4B614C62" w14:textId="77777777" w:rsidTr="00DD1583">
        <w:trPr>
          <w:trHeight w:val="260"/>
        </w:trPr>
        <w:tc>
          <w:tcPr>
            <w:tcW w:w="9360" w:type="dxa"/>
            <w:tcBorders>
              <w:top w:val="nil"/>
              <w:left w:val="nil"/>
              <w:bottom w:val="nil"/>
              <w:right w:val="nil"/>
            </w:tcBorders>
            <w:shd w:val="clear" w:color="auto" w:fill="auto"/>
            <w:noWrap/>
            <w:vAlign w:val="bottom"/>
            <w:hideMark/>
          </w:tcPr>
          <w:p w14:paraId="07D9D8D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Comfort levels increase with experience which brings a better understanding of the clients experiences</w:t>
            </w:r>
          </w:p>
        </w:tc>
      </w:tr>
      <w:tr w:rsidR="00DD1583" w14:paraId="43C9E827" w14:textId="77777777" w:rsidTr="00DD1583">
        <w:trPr>
          <w:trHeight w:val="260"/>
        </w:trPr>
        <w:tc>
          <w:tcPr>
            <w:tcW w:w="9360" w:type="dxa"/>
            <w:tcBorders>
              <w:top w:val="nil"/>
              <w:left w:val="nil"/>
              <w:bottom w:val="nil"/>
              <w:right w:val="nil"/>
            </w:tcBorders>
            <w:shd w:val="clear" w:color="auto" w:fill="auto"/>
            <w:noWrap/>
            <w:vAlign w:val="bottom"/>
            <w:hideMark/>
          </w:tcPr>
          <w:p w14:paraId="6EBC2AFC"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 I find it very emotionally draining. Can push my buttons. Can be very overwhelming.</w:t>
            </w:r>
          </w:p>
        </w:tc>
      </w:tr>
      <w:tr w:rsidR="00DD1583" w14:paraId="194C6DD1" w14:textId="77777777" w:rsidTr="00DD1583">
        <w:trPr>
          <w:trHeight w:val="260"/>
        </w:trPr>
        <w:tc>
          <w:tcPr>
            <w:tcW w:w="9360" w:type="dxa"/>
            <w:tcBorders>
              <w:top w:val="nil"/>
              <w:left w:val="nil"/>
              <w:bottom w:val="nil"/>
              <w:right w:val="nil"/>
            </w:tcBorders>
            <w:shd w:val="clear" w:color="auto" w:fill="auto"/>
            <w:noWrap/>
            <w:vAlign w:val="bottom"/>
            <w:hideMark/>
          </w:tcPr>
          <w:p w14:paraId="33DBFB8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clients will open up and speak to me about their economic abuse, even if they don't know what it is called.</w:t>
            </w:r>
          </w:p>
        </w:tc>
      </w:tr>
      <w:tr w:rsidR="00DD1583" w14:paraId="1E66F1B2" w14:textId="77777777" w:rsidTr="00DD1583">
        <w:trPr>
          <w:trHeight w:val="260"/>
        </w:trPr>
        <w:tc>
          <w:tcPr>
            <w:tcW w:w="9360" w:type="dxa"/>
            <w:tcBorders>
              <w:top w:val="nil"/>
              <w:left w:val="nil"/>
              <w:bottom w:val="nil"/>
              <w:right w:val="nil"/>
            </w:tcBorders>
            <w:shd w:val="clear" w:color="auto" w:fill="auto"/>
            <w:noWrap/>
            <w:vAlign w:val="bottom"/>
            <w:hideMark/>
          </w:tcPr>
          <w:p w14:paraId="241D984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DV alert training has given me confidence to speak with clients about this</w:t>
            </w:r>
          </w:p>
        </w:tc>
      </w:tr>
      <w:tr w:rsidR="00DD1583" w14:paraId="02F51AFD" w14:textId="77777777" w:rsidTr="00DD1583">
        <w:trPr>
          <w:trHeight w:val="260"/>
        </w:trPr>
        <w:tc>
          <w:tcPr>
            <w:tcW w:w="9360" w:type="dxa"/>
            <w:tcBorders>
              <w:top w:val="nil"/>
              <w:left w:val="nil"/>
              <w:bottom w:val="nil"/>
              <w:right w:val="nil"/>
            </w:tcBorders>
            <w:shd w:val="clear" w:color="auto" w:fill="auto"/>
            <w:noWrap/>
            <w:vAlign w:val="bottom"/>
            <w:hideMark/>
          </w:tcPr>
          <w:p w14:paraId="6E530BB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I'm a social worker and have experience working with people who have experienced domestic violence in other settings </w:t>
            </w:r>
          </w:p>
        </w:tc>
      </w:tr>
      <w:tr w:rsidR="00DD1583" w14:paraId="2D618FC7" w14:textId="77777777" w:rsidTr="00DD1583">
        <w:trPr>
          <w:trHeight w:val="260"/>
        </w:trPr>
        <w:tc>
          <w:tcPr>
            <w:tcW w:w="9360" w:type="dxa"/>
            <w:tcBorders>
              <w:top w:val="nil"/>
              <w:left w:val="nil"/>
              <w:bottom w:val="nil"/>
              <w:right w:val="nil"/>
            </w:tcBorders>
            <w:shd w:val="clear" w:color="auto" w:fill="auto"/>
            <w:noWrap/>
            <w:vAlign w:val="bottom"/>
            <w:hideMark/>
          </w:tcPr>
          <w:p w14:paraId="101915A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As trained counsellor I am aware of my professional boundaries and ethic </w:t>
            </w:r>
          </w:p>
        </w:tc>
      </w:tr>
      <w:tr w:rsidR="00DD1583" w14:paraId="25C5A9DD" w14:textId="77777777" w:rsidTr="00DD1583">
        <w:trPr>
          <w:trHeight w:val="260"/>
        </w:trPr>
        <w:tc>
          <w:tcPr>
            <w:tcW w:w="9360" w:type="dxa"/>
            <w:tcBorders>
              <w:top w:val="nil"/>
              <w:left w:val="nil"/>
              <w:bottom w:val="nil"/>
              <w:right w:val="nil"/>
            </w:tcBorders>
            <w:shd w:val="clear" w:color="auto" w:fill="auto"/>
            <w:noWrap/>
            <w:vAlign w:val="bottom"/>
            <w:hideMark/>
          </w:tcPr>
          <w:p w14:paraId="12D58E6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 gentle approach in a safe setting works well for me to feel that clients can elaborate on violence/economic abuse</w:t>
            </w:r>
          </w:p>
        </w:tc>
      </w:tr>
      <w:tr w:rsidR="00DD1583" w14:paraId="7A380A0B" w14:textId="77777777" w:rsidTr="00DD1583">
        <w:trPr>
          <w:trHeight w:val="260"/>
        </w:trPr>
        <w:tc>
          <w:tcPr>
            <w:tcW w:w="9360" w:type="dxa"/>
            <w:tcBorders>
              <w:top w:val="nil"/>
              <w:left w:val="nil"/>
              <w:bottom w:val="nil"/>
              <w:right w:val="nil"/>
            </w:tcBorders>
            <w:shd w:val="clear" w:color="auto" w:fill="auto"/>
            <w:noWrap/>
            <w:vAlign w:val="bottom"/>
            <w:hideMark/>
          </w:tcPr>
          <w:p w14:paraId="2B125AF4" w14:textId="2398C545"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Previous experience working with </w:t>
            </w:r>
            <w:r w:rsidR="00325CB7">
              <w:rPr>
                <w:rFonts w:ascii="Microsoft Sans Serif" w:eastAsia="Times New Roman" w:hAnsi="Microsoft Sans Serif" w:cs="Microsoft Sans Serif"/>
                <w:sz w:val="20"/>
                <w:szCs w:val="20"/>
              </w:rPr>
              <w:t>vulnerable</w:t>
            </w:r>
            <w:r>
              <w:rPr>
                <w:rFonts w:ascii="Microsoft Sans Serif" w:eastAsia="Times New Roman" w:hAnsi="Microsoft Sans Serif" w:cs="Microsoft Sans Serif"/>
                <w:sz w:val="20"/>
                <w:szCs w:val="20"/>
              </w:rPr>
              <w:t xml:space="preserve"> families.</w:t>
            </w:r>
          </w:p>
        </w:tc>
      </w:tr>
      <w:tr w:rsidR="00DD1583" w14:paraId="6804F758" w14:textId="77777777" w:rsidTr="00DD1583">
        <w:trPr>
          <w:trHeight w:val="260"/>
        </w:trPr>
        <w:tc>
          <w:tcPr>
            <w:tcW w:w="9360" w:type="dxa"/>
            <w:tcBorders>
              <w:top w:val="nil"/>
              <w:left w:val="nil"/>
              <w:bottom w:val="nil"/>
              <w:right w:val="nil"/>
            </w:tcBorders>
            <w:shd w:val="clear" w:color="auto" w:fill="auto"/>
            <w:noWrap/>
            <w:vAlign w:val="bottom"/>
            <w:hideMark/>
          </w:tcPr>
          <w:p w14:paraId="52E64C2B" w14:textId="36D4AF06"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Economic abuse only</w:t>
            </w:r>
          </w:p>
        </w:tc>
      </w:tr>
      <w:tr w:rsidR="00DD1583" w14:paraId="71EA1757" w14:textId="77777777" w:rsidTr="00DD1583">
        <w:trPr>
          <w:trHeight w:val="260"/>
        </w:trPr>
        <w:tc>
          <w:tcPr>
            <w:tcW w:w="9360" w:type="dxa"/>
            <w:tcBorders>
              <w:top w:val="nil"/>
              <w:left w:val="nil"/>
              <w:bottom w:val="nil"/>
              <w:right w:val="nil"/>
            </w:tcBorders>
            <w:shd w:val="clear" w:color="auto" w:fill="auto"/>
            <w:noWrap/>
            <w:vAlign w:val="bottom"/>
            <w:hideMark/>
          </w:tcPr>
          <w:p w14:paraId="2191D02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don't feel I have the appropriate tools</w:t>
            </w:r>
          </w:p>
        </w:tc>
      </w:tr>
    </w:tbl>
    <w:p w14:paraId="3C8E5BE4" w14:textId="77777777" w:rsidR="00DD1583" w:rsidRDefault="00DD1583" w:rsidP="00972308">
      <w:pPr>
        <w:rPr>
          <w:rFonts w:asciiTheme="majorHAnsi" w:hAnsiTheme="majorHAnsi" w:cs="Lucida Grande"/>
          <w:b/>
          <w:color w:val="000000"/>
        </w:rPr>
      </w:pPr>
    </w:p>
    <w:p w14:paraId="3C681A43" w14:textId="77777777" w:rsidR="00DD1583" w:rsidRPr="00DD1583" w:rsidRDefault="00DD1583" w:rsidP="00DD1583">
      <w:pPr>
        <w:rPr>
          <w:rFonts w:asciiTheme="majorHAnsi" w:eastAsia="Times New Roman" w:hAnsiTheme="majorHAnsi" w:cs="Microsoft Sans Serif"/>
          <w:b/>
          <w:bCs/>
        </w:rPr>
      </w:pPr>
      <w:r>
        <w:rPr>
          <w:rFonts w:asciiTheme="majorHAnsi" w:eastAsia="Times New Roman" w:hAnsiTheme="majorHAnsi" w:cs="Microsoft Sans Serif"/>
          <w:b/>
          <w:bCs/>
        </w:rPr>
        <w:t xml:space="preserve">Question 10 - </w:t>
      </w:r>
      <w:r w:rsidRPr="00DD1583">
        <w:rPr>
          <w:rFonts w:asciiTheme="majorHAnsi" w:eastAsia="Times New Roman" w:hAnsiTheme="majorHAnsi" w:cs="Microsoft Sans Serif"/>
          <w:b/>
          <w:bCs/>
        </w:rPr>
        <w:t>How often do you encounter perpetrators of family violence and/or economic abuse?</w:t>
      </w:r>
    </w:p>
    <w:p w14:paraId="00C44D6B" w14:textId="77777777" w:rsidR="00DD1583" w:rsidRDefault="00DD1583" w:rsidP="00972308">
      <w:pPr>
        <w:rPr>
          <w:rFonts w:asciiTheme="majorHAnsi" w:hAnsiTheme="majorHAnsi" w:cs="Lucida Grande"/>
          <w:b/>
          <w:color w:val="000000"/>
        </w:rPr>
      </w:pPr>
    </w:p>
    <w:tbl>
      <w:tblPr>
        <w:tblW w:w="9360" w:type="dxa"/>
        <w:tblInd w:w="108" w:type="dxa"/>
        <w:tblLook w:val="04A0" w:firstRow="1" w:lastRow="0" w:firstColumn="1" w:lastColumn="0" w:noHBand="0" w:noVBand="1"/>
      </w:tblPr>
      <w:tblGrid>
        <w:gridCol w:w="9360"/>
      </w:tblGrid>
      <w:tr w:rsidR="00DD1583" w14:paraId="2FBFC7C9" w14:textId="77777777" w:rsidTr="00DD1583">
        <w:trPr>
          <w:trHeight w:val="260"/>
        </w:trPr>
        <w:tc>
          <w:tcPr>
            <w:tcW w:w="9360" w:type="dxa"/>
            <w:tcBorders>
              <w:top w:val="nil"/>
              <w:left w:val="nil"/>
              <w:bottom w:val="nil"/>
              <w:right w:val="nil"/>
            </w:tcBorders>
            <w:shd w:val="clear" w:color="auto" w:fill="auto"/>
            <w:noWrap/>
            <w:vAlign w:val="bottom"/>
            <w:hideMark/>
          </w:tcPr>
          <w:p w14:paraId="05DAA38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Very hard to identify a perpetrator outside family situation unless they are aggressive in public.</w:t>
            </w:r>
          </w:p>
        </w:tc>
      </w:tr>
      <w:tr w:rsidR="00DD1583" w14:paraId="6641CC38" w14:textId="77777777" w:rsidTr="00DD1583">
        <w:trPr>
          <w:trHeight w:val="260"/>
        </w:trPr>
        <w:tc>
          <w:tcPr>
            <w:tcW w:w="9360" w:type="dxa"/>
            <w:tcBorders>
              <w:top w:val="nil"/>
              <w:left w:val="nil"/>
              <w:bottom w:val="nil"/>
              <w:right w:val="nil"/>
            </w:tcBorders>
            <w:shd w:val="clear" w:color="auto" w:fill="auto"/>
            <w:noWrap/>
            <w:vAlign w:val="bottom"/>
            <w:hideMark/>
          </w:tcPr>
          <w:p w14:paraId="6B603E4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 has mentioned that the </w:t>
            </w:r>
            <w:proofErr w:type="spellStart"/>
            <w:r>
              <w:rPr>
                <w:rFonts w:ascii="Microsoft Sans Serif" w:eastAsia="Times New Roman" w:hAnsi="Microsoft Sans Serif" w:cs="Microsoft Sans Serif"/>
                <w:sz w:val="20"/>
                <w:szCs w:val="20"/>
              </w:rPr>
              <w:t>ex partner</w:t>
            </w:r>
            <w:proofErr w:type="spellEnd"/>
            <w:r>
              <w:rPr>
                <w:rFonts w:ascii="Microsoft Sans Serif" w:eastAsia="Times New Roman" w:hAnsi="Microsoft Sans Serif" w:cs="Microsoft Sans Serif"/>
                <w:sz w:val="20"/>
                <w:szCs w:val="20"/>
              </w:rPr>
              <w:t xml:space="preserve"> has taken out a DVO out on them.</w:t>
            </w:r>
          </w:p>
        </w:tc>
      </w:tr>
      <w:tr w:rsidR="00DD1583" w14:paraId="2FD08EDC" w14:textId="77777777" w:rsidTr="00DD1583">
        <w:trPr>
          <w:trHeight w:val="260"/>
        </w:trPr>
        <w:tc>
          <w:tcPr>
            <w:tcW w:w="9360" w:type="dxa"/>
            <w:tcBorders>
              <w:top w:val="nil"/>
              <w:left w:val="nil"/>
              <w:bottom w:val="nil"/>
              <w:right w:val="nil"/>
            </w:tcBorders>
            <w:shd w:val="clear" w:color="auto" w:fill="auto"/>
            <w:noWrap/>
            <w:vAlign w:val="bottom"/>
            <w:hideMark/>
          </w:tcPr>
          <w:p w14:paraId="05447F34"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Normally this is not disclosed</w:t>
            </w:r>
          </w:p>
        </w:tc>
      </w:tr>
      <w:tr w:rsidR="00DD1583" w14:paraId="3CF77AAF" w14:textId="77777777" w:rsidTr="00DD1583">
        <w:trPr>
          <w:trHeight w:val="260"/>
        </w:trPr>
        <w:tc>
          <w:tcPr>
            <w:tcW w:w="9360" w:type="dxa"/>
            <w:tcBorders>
              <w:top w:val="nil"/>
              <w:left w:val="nil"/>
              <w:bottom w:val="nil"/>
              <w:right w:val="nil"/>
            </w:tcBorders>
            <w:shd w:val="clear" w:color="auto" w:fill="auto"/>
            <w:noWrap/>
            <w:vAlign w:val="bottom"/>
            <w:hideMark/>
          </w:tcPr>
          <w:p w14:paraId="6F0564C3"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Again if </w:t>
            </w: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a couple</w:t>
            </w:r>
          </w:p>
        </w:tc>
      </w:tr>
      <w:tr w:rsidR="00DD1583" w14:paraId="602AD20A" w14:textId="77777777" w:rsidTr="00DD1583">
        <w:trPr>
          <w:trHeight w:val="260"/>
        </w:trPr>
        <w:tc>
          <w:tcPr>
            <w:tcW w:w="9360" w:type="dxa"/>
            <w:tcBorders>
              <w:top w:val="nil"/>
              <w:left w:val="nil"/>
              <w:bottom w:val="nil"/>
              <w:right w:val="nil"/>
            </w:tcBorders>
            <w:shd w:val="clear" w:color="auto" w:fill="auto"/>
            <w:noWrap/>
            <w:vAlign w:val="bottom"/>
            <w:hideMark/>
          </w:tcPr>
          <w:p w14:paraId="7D2A708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Our service gets referrals from the Court.</w:t>
            </w:r>
          </w:p>
        </w:tc>
      </w:tr>
      <w:tr w:rsidR="00DD1583" w14:paraId="5DBE246B" w14:textId="77777777" w:rsidTr="00DD1583">
        <w:trPr>
          <w:trHeight w:val="260"/>
        </w:trPr>
        <w:tc>
          <w:tcPr>
            <w:tcW w:w="9360" w:type="dxa"/>
            <w:tcBorders>
              <w:top w:val="nil"/>
              <w:left w:val="nil"/>
              <w:bottom w:val="nil"/>
              <w:right w:val="nil"/>
            </w:tcBorders>
            <w:shd w:val="clear" w:color="auto" w:fill="auto"/>
            <w:noWrap/>
            <w:vAlign w:val="bottom"/>
            <w:hideMark/>
          </w:tcPr>
          <w:p w14:paraId="65C8A71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never come across a person who admits they are a perpetrator.</w:t>
            </w:r>
          </w:p>
        </w:tc>
      </w:tr>
      <w:tr w:rsidR="00DD1583" w14:paraId="19D8FEB3" w14:textId="77777777" w:rsidTr="00DD1583">
        <w:trPr>
          <w:trHeight w:val="260"/>
        </w:trPr>
        <w:tc>
          <w:tcPr>
            <w:tcW w:w="9360" w:type="dxa"/>
            <w:tcBorders>
              <w:top w:val="nil"/>
              <w:left w:val="nil"/>
              <w:bottom w:val="nil"/>
              <w:right w:val="nil"/>
            </w:tcBorders>
            <w:shd w:val="clear" w:color="auto" w:fill="auto"/>
            <w:noWrap/>
            <w:vAlign w:val="bottom"/>
            <w:hideMark/>
          </w:tcPr>
          <w:p w14:paraId="628816A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Not usually revealed, often just a hunch</w:t>
            </w:r>
          </w:p>
        </w:tc>
      </w:tr>
      <w:tr w:rsidR="00DD1583" w14:paraId="5892B388" w14:textId="77777777" w:rsidTr="00DD1583">
        <w:trPr>
          <w:trHeight w:val="260"/>
        </w:trPr>
        <w:tc>
          <w:tcPr>
            <w:tcW w:w="9360" w:type="dxa"/>
            <w:tcBorders>
              <w:top w:val="nil"/>
              <w:left w:val="nil"/>
              <w:bottom w:val="nil"/>
              <w:right w:val="nil"/>
            </w:tcBorders>
            <w:shd w:val="clear" w:color="auto" w:fill="auto"/>
            <w:noWrap/>
            <w:vAlign w:val="bottom"/>
            <w:hideMark/>
          </w:tcPr>
          <w:p w14:paraId="34AFD532"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even harder to identify perpetrators than the victims if they do attend a financial counselling, usually they don't</w:t>
            </w:r>
          </w:p>
        </w:tc>
      </w:tr>
      <w:tr w:rsidR="00DD1583" w14:paraId="4E4859A4" w14:textId="77777777" w:rsidTr="00DD1583">
        <w:trPr>
          <w:trHeight w:val="260"/>
        </w:trPr>
        <w:tc>
          <w:tcPr>
            <w:tcW w:w="9360" w:type="dxa"/>
            <w:tcBorders>
              <w:top w:val="nil"/>
              <w:left w:val="nil"/>
              <w:bottom w:val="nil"/>
              <w:right w:val="nil"/>
            </w:tcBorders>
            <w:shd w:val="clear" w:color="auto" w:fill="auto"/>
            <w:noWrap/>
            <w:vAlign w:val="bottom"/>
            <w:hideMark/>
          </w:tcPr>
          <w:p w14:paraId="0EFE567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Perpetrators often come in with the same story/ symptoms of survivors however what becomes apparent is their need to convince others of their world view and to take power over and/ or get their partner to see things their way. It can take time to see the truth of the situation as they can be very manipulative and good at getting people to believe their story.</w:t>
            </w:r>
          </w:p>
        </w:tc>
      </w:tr>
      <w:tr w:rsidR="00DD1583" w14:paraId="4D4F5594" w14:textId="77777777" w:rsidTr="00DD1583">
        <w:trPr>
          <w:trHeight w:val="260"/>
        </w:trPr>
        <w:tc>
          <w:tcPr>
            <w:tcW w:w="9360" w:type="dxa"/>
            <w:tcBorders>
              <w:top w:val="nil"/>
              <w:left w:val="nil"/>
              <w:bottom w:val="nil"/>
              <w:right w:val="nil"/>
            </w:tcBorders>
            <w:shd w:val="clear" w:color="auto" w:fill="auto"/>
            <w:noWrap/>
            <w:vAlign w:val="bottom"/>
            <w:hideMark/>
          </w:tcPr>
          <w:p w14:paraId="48A3C1D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As this is my client I work with the client allowing that the person has identified or stated this to me and then gently offer some awareness that their action is considered family/economic violence </w:t>
            </w:r>
          </w:p>
        </w:tc>
      </w:tr>
      <w:tr w:rsidR="00DD1583" w14:paraId="59121E11" w14:textId="77777777" w:rsidTr="00DD1583">
        <w:trPr>
          <w:trHeight w:val="260"/>
        </w:trPr>
        <w:tc>
          <w:tcPr>
            <w:tcW w:w="9360" w:type="dxa"/>
            <w:tcBorders>
              <w:top w:val="nil"/>
              <w:left w:val="nil"/>
              <w:bottom w:val="nil"/>
              <w:right w:val="nil"/>
            </w:tcBorders>
            <w:shd w:val="clear" w:color="auto" w:fill="auto"/>
            <w:noWrap/>
            <w:vAlign w:val="bottom"/>
            <w:hideMark/>
          </w:tcPr>
          <w:p w14:paraId="7792E2C2" w14:textId="184B538C"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Usually in court situation. Very few perpetrators see me in the FC </w:t>
            </w:r>
            <w:r w:rsidR="00325CB7">
              <w:rPr>
                <w:rFonts w:ascii="Microsoft Sans Serif" w:eastAsia="Times New Roman" w:hAnsi="Microsoft Sans Serif" w:cs="Microsoft Sans Serif"/>
                <w:sz w:val="20"/>
                <w:szCs w:val="20"/>
              </w:rPr>
              <w:t>capacity</w:t>
            </w:r>
            <w:r>
              <w:rPr>
                <w:rFonts w:ascii="Microsoft Sans Serif" w:eastAsia="Times New Roman" w:hAnsi="Microsoft Sans Serif" w:cs="Microsoft Sans Serif"/>
                <w:sz w:val="20"/>
                <w:szCs w:val="20"/>
              </w:rPr>
              <w:t>.</w:t>
            </w:r>
          </w:p>
        </w:tc>
      </w:tr>
      <w:tr w:rsidR="00DD1583" w14:paraId="6C456ECF" w14:textId="77777777" w:rsidTr="00DD1583">
        <w:trPr>
          <w:trHeight w:val="260"/>
        </w:trPr>
        <w:tc>
          <w:tcPr>
            <w:tcW w:w="9360" w:type="dxa"/>
            <w:tcBorders>
              <w:top w:val="nil"/>
              <w:left w:val="nil"/>
              <w:bottom w:val="nil"/>
              <w:right w:val="nil"/>
            </w:tcBorders>
            <w:shd w:val="clear" w:color="auto" w:fill="auto"/>
            <w:noWrap/>
            <w:vAlign w:val="bottom"/>
            <w:hideMark/>
          </w:tcPr>
          <w:p w14:paraId="27185A1A"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Unknown, I have occasionally had clients attend with outstanding DVO's against them but if it is not relevant, I would not ask the question.</w:t>
            </w:r>
          </w:p>
        </w:tc>
      </w:tr>
      <w:tr w:rsidR="00DD1583" w14:paraId="5860BDDF" w14:textId="77777777" w:rsidTr="00DD1583">
        <w:trPr>
          <w:trHeight w:val="260"/>
        </w:trPr>
        <w:tc>
          <w:tcPr>
            <w:tcW w:w="9360" w:type="dxa"/>
            <w:tcBorders>
              <w:top w:val="nil"/>
              <w:left w:val="nil"/>
              <w:bottom w:val="nil"/>
              <w:right w:val="nil"/>
            </w:tcBorders>
            <w:shd w:val="clear" w:color="auto" w:fill="auto"/>
            <w:noWrap/>
            <w:vAlign w:val="bottom"/>
            <w:hideMark/>
          </w:tcPr>
          <w:p w14:paraId="3EB8F376"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Often as joint clients - for example, a couple with joint debts comes in and one of them insists the other is the one to access their super/work more even though the former is in a better position to do it. </w:t>
            </w:r>
          </w:p>
        </w:tc>
      </w:tr>
      <w:tr w:rsidR="00DD1583" w14:paraId="2EC4D103" w14:textId="77777777" w:rsidTr="00DD1583">
        <w:trPr>
          <w:trHeight w:val="260"/>
        </w:trPr>
        <w:tc>
          <w:tcPr>
            <w:tcW w:w="9360" w:type="dxa"/>
            <w:tcBorders>
              <w:top w:val="nil"/>
              <w:left w:val="nil"/>
              <w:bottom w:val="nil"/>
              <w:right w:val="nil"/>
            </w:tcBorders>
            <w:shd w:val="clear" w:color="auto" w:fill="auto"/>
            <w:noWrap/>
            <w:vAlign w:val="bottom"/>
            <w:hideMark/>
          </w:tcPr>
          <w:p w14:paraId="1261033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This is a more difficult area to identify when working with one client only. Where there are situations of economic abuse the abuser rarely brings the other party.</w:t>
            </w:r>
          </w:p>
        </w:tc>
      </w:tr>
      <w:tr w:rsidR="00DD1583" w14:paraId="5A877AA5" w14:textId="77777777" w:rsidTr="00DD1583">
        <w:trPr>
          <w:trHeight w:val="260"/>
        </w:trPr>
        <w:tc>
          <w:tcPr>
            <w:tcW w:w="9360" w:type="dxa"/>
            <w:tcBorders>
              <w:top w:val="nil"/>
              <w:left w:val="nil"/>
              <w:bottom w:val="nil"/>
              <w:right w:val="nil"/>
            </w:tcBorders>
            <w:shd w:val="clear" w:color="auto" w:fill="auto"/>
            <w:noWrap/>
            <w:vAlign w:val="bottom"/>
            <w:hideMark/>
          </w:tcPr>
          <w:p w14:paraId="4F9321E0" w14:textId="1CD0D796"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encounters are outside work.</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 xml:space="preserve">Can be difficult to assist when seen in the street as both parties often reject </w:t>
            </w:r>
            <w:r w:rsidR="00325CB7">
              <w:rPr>
                <w:rFonts w:ascii="Microsoft Sans Serif" w:eastAsia="Times New Roman" w:hAnsi="Microsoft Sans Serif" w:cs="Microsoft Sans Serif"/>
                <w:sz w:val="20"/>
                <w:szCs w:val="20"/>
              </w:rPr>
              <w:t>interference</w:t>
            </w:r>
            <w:r>
              <w:rPr>
                <w:rFonts w:ascii="Microsoft Sans Serif" w:eastAsia="Times New Roman" w:hAnsi="Microsoft Sans Serif" w:cs="Microsoft Sans Serif"/>
                <w:sz w:val="20"/>
                <w:szCs w:val="20"/>
              </w:rPr>
              <w:t xml:space="preserve"> and gang up on people interfering in </w:t>
            </w:r>
            <w:proofErr w:type="spellStart"/>
            <w:r>
              <w:rPr>
                <w:rFonts w:ascii="Microsoft Sans Serif" w:eastAsia="Times New Roman" w:hAnsi="Microsoft Sans Serif" w:cs="Microsoft Sans Serif"/>
                <w:sz w:val="20"/>
                <w:szCs w:val="20"/>
              </w:rPr>
              <w:t>there</w:t>
            </w:r>
            <w:proofErr w:type="spellEnd"/>
            <w:r>
              <w:rPr>
                <w:rFonts w:ascii="Microsoft Sans Serif" w:eastAsia="Times New Roman" w:hAnsi="Microsoft Sans Serif" w:cs="Microsoft Sans Serif"/>
                <w:sz w:val="20"/>
                <w:szCs w:val="20"/>
              </w:rPr>
              <w:t xml:space="preserve"> situation</w:t>
            </w:r>
          </w:p>
        </w:tc>
      </w:tr>
      <w:tr w:rsidR="00DD1583" w14:paraId="2DC8BC29" w14:textId="77777777" w:rsidTr="00DD1583">
        <w:trPr>
          <w:trHeight w:val="260"/>
        </w:trPr>
        <w:tc>
          <w:tcPr>
            <w:tcW w:w="9360" w:type="dxa"/>
            <w:tcBorders>
              <w:top w:val="nil"/>
              <w:left w:val="nil"/>
              <w:bottom w:val="nil"/>
              <w:right w:val="nil"/>
            </w:tcBorders>
            <w:shd w:val="clear" w:color="auto" w:fill="auto"/>
            <w:noWrap/>
            <w:vAlign w:val="bottom"/>
            <w:hideMark/>
          </w:tcPr>
          <w:p w14:paraId="1A78F7D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Generally speaking, FV perpetrators don't as a rule identify themselves. </w:t>
            </w:r>
          </w:p>
        </w:tc>
      </w:tr>
      <w:tr w:rsidR="00DD1583" w14:paraId="2CBD7960" w14:textId="77777777" w:rsidTr="00DD1583">
        <w:trPr>
          <w:trHeight w:val="260"/>
        </w:trPr>
        <w:tc>
          <w:tcPr>
            <w:tcW w:w="9360" w:type="dxa"/>
            <w:tcBorders>
              <w:top w:val="nil"/>
              <w:left w:val="nil"/>
              <w:bottom w:val="nil"/>
              <w:right w:val="nil"/>
            </w:tcBorders>
            <w:shd w:val="clear" w:color="auto" w:fill="auto"/>
            <w:noWrap/>
            <w:vAlign w:val="bottom"/>
            <w:hideMark/>
          </w:tcPr>
          <w:p w14:paraId="08E74E8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often when couples attend together.</w:t>
            </w:r>
          </w:p>
        </w:tc>
      </w:tr>
      <w:tr w:rsidR="00DD1583" w14:paraId="463C8B9D" w14:textId="77777777" w:rsidTr="00DD1583">
        <w:trPr>
          <w:trHeight w:val="260"/>
        </w:trPr>
        <w:tc>
          <w:tcPr>
            <w:tcW w:w="9360" w:type="dxa"/>
            <w:tcBorders>
              <w:top w:val="nil"/>
              <w:left w:val="nil"/>
              <w:bottom w:val="nil"/>
              <w:right w:val="nil"/>
            </w:tcBorders>
            <w:shd w:val="clear" w:color="auto" w:fill="auto"/>
            <w:noWrap/>
            <w:vAlign w:val="bottom"/>
            <w:hideMark/>
          </w:tcPr>
          <w:p w14:paraId="7BE61EE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experience is that the perpetrator is male and does not attend appointments, sends wife or partner who is restricted to answering some questions "why do you need that information for"</w:t>
            </w:r>
          </w:p>
        </w:tc>
      </w:tr>
      <w:tr w:rsidR="00DD1583" w14:paraId="6A886926" w14:textId="77777777" w:rsidTr="00DD1583">
        <w:trPr>
          <w:trHeight w:val="260"/>
        </w:trPr>
        <w:tc>
          <w:tcPr>
            <w:tcW w:w="9360" w:type="dxa"/>
            <w:tcBorders>
              <w:top w:val="nil"/>
              <w:left w:val="nil"/>
              <w:bottom w:val="nil"/>
              <w:right w:val="nil"/>
            </w:tcBorders>
            <w:shd w:val="clear" w:color="auto" w:fill="auto"/>
            <w:noWrap/>
            <w:vAlign w:val="bottom"/>
            <w:hideMark/>
          </w:tcPr>
          <w:p w14:paraId="1BC4DE14"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Personal comment. The perpetrators are bullies who would be ashamed if </w:t>
            </w:r>
            <w:proofErr w:type="spellStart"/>
            <w:proofErr w:type="gramStart"/>
            <w:r>
              <w:rPr>
                <w:rFonts w:ascii="Microsoft Sans Serif" w:eastAsia="Times New Roman" w:hAnsi="Microsoft Sans Serif" w:cs="Microsoft Sans Serif"/>
                <w:sz w:val="20"/>
                <w:szCs w:val="20"/>
              </w:rPr>
              <w:t>there</w:t>
            </w:r>
            <w:proofErr w:type="spellEnd"/>
            <w:proofErr w:type="gramEnd"/>
            <w:r>
              <w:rPr>
                <w:rFonts w:ascii="Microsoft Sans Serif" w:eastAsia="Times New Roman" w:hAnsi="Microsoft Sans Serif" w:cs="Microsoft Sans Serif"/>
                <w:sz w:val="20"/>
                <w:szCs w:val="20"/>
              </w:rPr>
              <w:t xml:space="preserve"> actions were made public. They operate and continue to operate in a void.</w:t>
            </w:r>
          </w:p>
        </w:tc>
      </w:tr>
      <w:tr w:rsidR="00DD1583" w14:paraId="6665161B" w14:textId="77777777" w:rsidTr="00DD1583">
        <w:trPr>
          <w:trHeight w:val="260"/>
        </w:trPr>
        <w:tc>
          <w:tcPr>
            <w:tcW w:w="9360" w:type="dxa"/>
            <w:tcBorders>
              <w:top w:val="nil"/>
              <w:left w:val="nil"/>
              <w:bottom w:val="nil"/>
              <w:right w:val="nil"/>
            </w:tcBorders>
            <w:shd w:val="clear" w:color="auto" w:fill="auto"/>
            <w:noWrap/>
            <w:vAlign w:val="bottom"/>
            <w:hideMark/>
          </w:tcPr>
          <w:p w14:paraId="0E36C66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There may be more perpetrators than I am aware of.  I have rarely encountered a client who voluntarily identified as a perpetrator.   Some client back grounds may indicator a potential to be a perpetrator.</w:t>
            </w:r>
          </w:p>
        </w:tc>
      </w:tr>
      <w:tr w:rsidR="00DD1583" w14:paraId="67B1719F" w14:textId="77777777" w:rsidTr="00DD1583">
        <w:trPr>
          <w:trHeight w:val="260"/>
        </w:trPr>
        <w:tc>
          <w:tcPr>
            <w:tcW w:w="9360" w:type="dxa"/>
            <w:tcBorders>
              <w:top w:val="nil"/>
              <w:left w:val="nil"/>
              <w:bottom w:val="nil"/>
              <w:right w:val="nil"/>
            </w:tcBorders>
            <w:shd w:val="clear" w:color="auto" w:fill="auto"/>
            <w:noWrap/>
            <w:vAlign w:val="bottom"/>
            <w:hideMark/>
          </w:tcPr>
          <w:p w14:paraId="4F0E03B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These are harder to refer </w:t>
            </w:r>
          </w:p>
        </w:tc>
      </w:tr>
      <w:tr w:rsidR="00DD1583" w14:paraId="28B474A1" w14:textId="77777777" w:rsidTr="00DD1583">
        <w:trPr>
          <w:trHeight w:val="260"/>
        </w:trPr>
        <w:tc>
          <w:tcPr>
            <w:tcW w:w="9360" w:type="dxa"/>
            <w:tcBorders>
              <w:top w:val="nil"/>
              <w:left w:val="nil"/>
              <w:bottom w:val="nil"/>
              <w:right w:val="nil"/>
            </w:tcBorders>
            <w:shd w:val="clear" w:color="auto" w:fill="auto"/>
            <w:noWrap/>
            <w:vAlign w:val="bottom"/>
            <w:hideMark/>
          </w:tcPr>
          <w:p w14:paraId="1D60E16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harder to tell on the phone </w:t>
            </w:r>
            <w:proofErr w:type="spellStart"/>
            <w:r>
              <w:rPr>
                <w:rFonts w:ascii="Microsoft Sans Serif" w:eastAsia="Times New Roman" w:hAnsi="Microsoft Sans Serif" w:cs="Microsoft Sans Serif"/>
                <w:sz w:val="20"/>
                <w:szCs w:val="20"/>
              </w:rPr>
              <w:t>some times</w:t>
            </w:r>
            <w:proofErr w:type="spellEnd"/>
            <w:r>
              <w:rPr>
                <w:rFonts w:ascii="Microsoft Sans Serif" w:eastAsia="Times New Roman" w:hAnsi="Microsoft Sans Serif" w:cs="Microsoft Sans Serif"/>
                <w:sz w:val="20"/>
                <w:szCs w:val="20"/>
              </w:rPr>
              <w:t xml:space="preserve"> it comes through in conversation </w:t>
            </w:r>
          </w:p>
        </w:tc>
      </w:tr>
      <w:tr w:rsidR="00DD1583" w14:paraId="2C3179A4" w14:textId="77777777" w:rsidTr="00DD1583">
        <w:trPr>
          <w:trHeight w:val="260"/>
        </w:trPr>
        <w:tc>
          <w:tcPr>
            <w:tcW w:w="9360" w:type="dxa"/>
            <w:tcBorders>
              <w:top w:val="nil"/>
              <w:left w:val="nil"/>
              <w:bottom w:val="nil"/>
              <w:right w:val="nil"/>
            </w:tcBorders>
            <w:shd w:val="clear" w:color="auto" w:fill="auto"/>
            <w:noWrap/>
            <w:vAlign w:val="bottom"/>
            <w:hideMark/>
          </w:tcPr>
          <w:p w14:paraId="2DEB0527" w14:textId="77777777" w:rsidR="00DD1583" w:rsidRDefault="00DD1583">
            <w:pPr>
              <w:rPr>
                <w:rFonts w:ascii="Microsoft Sans Serif" w:eastAsia="Times New Roman" w:hAnsi="Microsoft Sans Serif" w:cs="Microsoft Sans Serif"/>
                <w:sz w:val="20"/>
                <w:szCs w:val="20"/>
              </w:rPr>
            </w:pPr>
            <w:proofErr w:type="spellStart"/>
            <w:r>
              <w:rPr>
                <w:rFonts w:ascii="Microsoft Sans Serif" w:eastAsia="Times New Roman" w:hAnsi="Microsoft Sans Serif" w:cs="Microsoft Sans Serif"/>
                <w:sz w:val="20"/>
                <w:szCs w:val="20"/>
              </w:rPr>
              <w:t>Its</w:t>
            </w:r>
            <w:proofErr w:type="spellEnd"/>
            <w:r>
              <w:rPr>
                <w:rFonts w:ascii="Microsoft Sans Serif" w:eastAsia="Times New Roman" w:hAnsi="Microsoft Sans Serif" w:cs="Microsoft Sans Serif"/>
                <w:sz w:val="20"/>
                <w:szCs w:val="20"/>
              </w:rPr>
              <w:t xml:space="preserve"> usually the partner seeking assistance.</w:t>
            </w:r>
          </w:p>
        </w:tc>
      </w:tr>
      <w:tr w:rsidR="00DD1583" w14:paraId="06892F1D" w14:textId="77777777" w:rsidTr="00DD1583">
        <w:trPr>
          <w:trHeight w:val="260"/>
        </w:trPr>
        <w:tc>
          <w:tcPr>
            <w:tcW w:w="9360" w:type="dxa"/>
            <w:tcBorders>
              <w:top w:val="nil"/>
              <w:left w:val="nil"/>
              <w:bottom w:val="nil"/>
              <w:right w:val="nil"/>
            </w:tcBorders>
            <w:shd w:val="clear" w:color="auto" w:fill="auto"/>
            <w:noWrap/>
            <w:vAlign w:val="bottom"/>
            <w:hideMark/>
          </w:tcPr>
          <w:p w14:paraId="0114659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But mostly you wouldn't know!</w:t>
            </w:r>
          </w:p>
        </w:tc>
      </w:tr>
      <w:tr w:rsidR="00DD1583" w14:paraId="752CF3B3" w14:textId="77777777" w:rsidTr="00DD1583">
        <w:trPr>
          <w:trHeight w:val="260"/>
        </w:trPr>
        <w:tc>
          <w:tcPr>
            <w:tcW w:w="9360" w:type="dxa"/>
            <w:tcBorders>
              <w:top w:val="nil"/>
              <w:left w:val="nil"/>
              <w:bottom w:val="nil"/>
              <w:right w:val="nil"/>
            </w:tcBorders>
            <w:shd w:val="clear" w:color="auto" w:fill="auto"/>
            <w:noWrap/>
            <w:vAlign w:val="bottom"/>
            <w:hideMark/>
          </w:tcPr>
          <w:p w14:paraId="57E1314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Many </w:t>
            </w:r>
            <w:proofErr w:type="spellStart"/>
            <w:r>
              <w:rPr>
                <w:rFonts w:ascii="Microsoft Sans Serif" w:eastAsia="Times New Roman" w:hAnsi="Microsoft Sans Serif" w:cs="Microsoft Sans Serif"/>
                <w:sz w:val="20"/>
                <w:szCs w:val="20"/>
              </w:rPr>
              <w:t>gambler's</w:t>
            </w:r>
            <w:proofErr w:type="spellEnd"/>
            <w:r>
              <w:rPr>
                <w:rFonts w:ascii="Microsoft Sans Serif" w:eastAsia="Times New Roman" w:hAnsi="Microsoft Sans Serif" w:cs="Microsoft Sans Serif"/>
                <w:sz w:val="20"/>
                <w:szCs w:val="20"/>
              </w:rPr>
              <w:t xml:space="preserve"> are perpetrators of economic violence as they exhaust the family financial resources.</w:t>
            </w:r>
          </w:p>
        </w:tc>
      </w:tr>
      <w:tr w:rsidR="00DD1583" w14:paraId="5E579DC4" w14:textId="77777777" w:rsidTr="00DD1583">
        <w:trPr>
          <w:trHeight w:val="260"/>
        </w:trPr>
        <w:tc>
          <w:tcPr>
            <w:tcW w:w="9360" w:type="dxa"/>
            <w:tcBorders>
              <w:top w:val="nil"/>
              <w:left w:val="nil"/>
              <w:bottom w:val="nil"/>
              <w:right w:val="nil"/>
            </w:tcBorders>
            <w:shd w:val="clear" w:color="auto" w:fill="auto"/>
            <w:noWrap/>
            <w:vAlign w:val="bottom"/>
            <w:hideMark/>
          </w:tcPr>
          <w:p w14:paraId="588E18BB"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Perpetrators present as frequently as victims of economic abuse. </w:t>
            </w:r>
            <w:proofErr w:type="spellStart"/>
            <w:r>
              <w:rPr>
                <w:rFonts w:ascii="Microsoft Sans Serif" w:eastAsia="Times New Roman" w:hAnsi="Microsoft Sans Serif" w:cs="Microsoft Sans Serif"/>
                <w:sz w:val="20"/>
                <w:szCs w:val="20"/>
              </w:rPr>
              <w:t>i.e</w:t>
            </w:r>
            <w:proofErr w:type="spellEnd"/>
            <w:r>
              <w:rPr>
                <w:rFonts w:ascii="Microsoft Sans Serif" w:eastAsia="Times New Roman" w:hAnsi="Microsoft Sans Serif" w:cs="Microsoft Sans Serif"/>
                <w:sz w:val="20"/>
                <w:szCs w:val="20"/>
              </w:rPr>
              <w:t xml:space="preserve"> arranging for other family members to enter into utility or credit contracts on behalf of client. Pay debts or housing arrears etc.</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 xml:space="preserve">Often perpetrators provide feasible excuses for these arrangements </w:t>
            </w:r>
            <w:proofErr w:type="spellStart"/>
            <w:r>
              <w:rPr>
                <w:rFonts w:ascii="Microsoft Sans Serif" w:eastAsia="Times New Roman" w:hAnsi="Microsoft Sans Serif" w:cs="Microsoft Sans Serif"/>
                <w:sz w:val="20"/>
                <w:szCs w:val="20"/>
              </w:rPr>
              <w:t>i.e</w:t>
            </w:r>
            <w:proofErr w:type="spellEnd"/>
            <w:r>
              <w:rPr>
                <w:rFonts w:ascii="Microsoft Sans Serif" w:eastAsia="Times New Roman" w:hAnsi="Microsoft Sans Serif" w:cs="Microsoft Sans Serif"/>
                <w:sz w:val="20"/>
                <w:szCs w:val="20"/>
              </w:rPr>
              <w:t xml:space="preserve"> default credit listings, protecting credit rating etc.</w:t>
            </w:r>
          </w:p>
        </w:tc>
      </w:tr>
      <w:tr w:rsidR="00DD1583" w14:paraId="2462FC97" w14:textId="77777777" w:rsidTr="00DD1583">
        <w:trPr>
          <w:trHeight w:val="260"/>
        </w:trPr>
        <w:tc>
          <w:tcPr>
            <w:tcW w:w="9360" w:type="dxa"/>
            <w:tcBorders>
              <w:top w:val="nil"/>
              <w:left w:val="nil"/>
              <w:bottom w:val="nil"/>
              <w:right w:val="nil"/>
            </w:tcBorders>
            <w:shd w:val="clear" w:color="auto" w:fill="auto"/>
            <w:noWrap/>
            <w:vAlign w:val="bottom"/>
            <w:hideMark/>
          </w:tcPr>
          <w:p w14:paraId="624C4E4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 one identifies as the perpetrator. </w:t>
            </w:r>
          </w:p>
        </w:tc>
      </w:tr>
      <w:tr w:rsidR="00DD1583" w14:paraId="61EB2EDD" w14:textId="77777777" w:rsidTr="00DD1583">
        <w:trPr>
          <w:trHeight w:val="260"/>
        </w:trPr>
        <w:tc>
          <w:tcPr>
            <w:tcW w:w="9360" w:type="dxa"/>
            <w:tcBorders>
              <w:top w:val="nil"/>
              <w:left w:val="nil"/>
              <w:bottom w:val="nil"/>
              <w:right w:val="nil"/>
            </w:tcBorders>
            <w:shd w:val="clear" w:color="auto" w:fill="auto"/>
            <w:noWrap/>
            <w:vAlign w:val="bottom"/>
            <w:hideMark/>
          </w:tcPr>
          <w:p w14:paraId="0480F2B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hard to know when a perpetrator is still active </w:t>
            </w:r>
            <w:proofErr w:type="spellStart"/>
            <w:r>
              <w:rPr>
                <w:rFonts w:ascii="Microsoft Sans Serif" w:eastAsia="Times New Roman" w:hAnsi="Microsoft Sans Serif" w:cs="Microsoft Sans Serif"/>
                <w:sz w:val="20"/>
                <w:szCs w:val="20"/>
              </w:rPr>
              <w:t>with out</w:t>
            </w:r>
            <w:proofErr w:type="spellEnd"/>
            <w:r>
              <w:rPr>
                <w:rFonts w:ascii="Microsoft Sans Serif" w:eastAsia="Times New Roman" w:hAnsi="Microsoft Sans Serif" w:cs="Microsoft Sans Serif"/>
                <w:sz w:val="20"/>
                <w:szCs w:val="20"/>
              </w:rPr>
              <w:t xml:space="preserve"> flare up from their aggression.</w:t>
            </w:r>
          </w:p>
        </w:tc>
      </w:tr>
      <w:tr w:rsidR="00DD1583" w14:paraId="260BC6F1" w14:textId="77777777" w:rsidTr="00DD1583">
        <w:trPr>
          <w:trHeight w:val="260"/>
        </w:trPr>
        <w:tc>
          <w:tcPr>
            <w:tcW w:w="9360" w:type="dxa"/>
            <w:tcBorders>
              <w:top w:val="nil"/>
              <w:left w:val="nil"/>
              <w:bottom w:val="nil"/>
              <w:right w:val="nil"/>
            </w:tcBorders>
            <w:shd w:val="clear" w:color="auto" w:fill="auto"/>
            <w:noWrap/>
            <w:vAlign w:val="bottom"/>
            <w:hideMark/>
          </w:tcPr>
          <w:p w14:paraId="1671C7D4"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Do provide a financial counselling service periodically to residents of domestic violence supported accommodation service, so barriers are already broken down when we see the clients face to face. </w:t>
            </w:r>
          </w:p>
        </w:tc>
      </w:tr>
      <w:tr w:rsidR="00DD1583" w14:paraId="060E17C7" w14:textId="77777777" w:rsidTr="00DD1583">
        <w:trPr>
          <w:trHeight w:val="260"/>
        </w:trPr>
        <w:tc>
          <w:tcPr>
            <w:tcW w:w="9360" w:type="dxa"/>
            <w:tcBorders>
              <w:top w:val="nil"/>
              <w:left w:val="nil"/>
              <w:bottom w:val="nil"/>
              <w:right w:val="nil"/>
            </w:tcBorders>
            <w:shd w:val="clear" w:color="auto" w:fill="auto"/>
            <w:noWrap/>
            <w:vAlign w:val="bottom"/>
            <w:hideMark/>
          </w:tcPr>
          <w:p w14:paraId="2CDBC47F"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Very unsure as they would never disclose</w:t>
            </w:r>
          </w:p>
        </w:tc>
      </w:tr>
      <w:tr w:rsidR="00DD1583" w14:paraId="1B3D4D8B" w14:textId="77777777" w:rsidTr="00DD1583">
        <w:trPr>
          <w:trHeight w:val="260"/>
        </w:trPr>
        <w:tc>
          <w:tcPr>
            <w:tcW w:w="9360" w:type="dxa"/>
            <w:tcBorders>
              <w:top w:val="nil"/>
              <w:left w:val="nil"/>
              <w:bottom w:val="nil"/>
              <w:right w:val="nil"/>
            </w:tcBorders>
            <w:shd w:val="clear" w:color="auto" w:fill="auto"/>
            <w:noWrap/>
            <w:vAlign w:val="bottom"/>
            <w:hideMark/>
          </w:tcPr>
          <w:p w14:paraId="65B2E663" w14:textId="12EB520A"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feel that the perpetrator would not volunteer the information so it can be difficult to know. </w:t>
            </w:r>
          </w:p>
        </w:tc>
      </w:tr>
      <w:tr w:rsidR="00DD1583" w14:paraId="080006A9" w14:textId="77777777" w:rsidTr="00DD1583">
        <w:trPr>
          <w:trHeight w:val="260"/>
        </w:trPr>
        <w:tc>
          <w:tcPr>
            <w:tcW w:w="9360" w:type="dxa"/>
            <w:tcBorders>
              <w:top w:val="nil"/>
              <w:left w:val="nil"/>
              <w:bottom w:val="nil"/>
              <w:right w:val="nil"/>
            </w:tcBorders>
            <w:shd w:val="clear" w:color="auto" w:fill="auto"/>
            <w:noWrap/>
            <w:vAlign w:val="bottom"/>
            <w:hideMark/>
          </w:tcPr>
          <w:p w14:paraId="19D47E5A"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dealt with perpetrators of sexual abuse when they have to pay victims compensation. Some of that was difficult.</w:t>
            </w:r>
          </w:p>
        </w:tc>
      </w:tr>
      <w:tr w:rsidR="00DD1583" w14:paraId="61E2515D" w14:textId="77777777" w:rsidTr="00DD1583">
        <w:trPr>
          <w:trHeight w:val="260"/>
        </w:trPr>
        <w:tc>
          <w:tcPr>
            <w:tcW w:w="9360" w:type="dxa"/>
            <w:tcBorders>
              <w:top w:val="nil"/>
              <w:left w:val="nil"/>
              <w:bottom w:val="nil"/>
              <w:right w:val="nil"/>
            </w:tcBorders>
            <w:shd w:val="clear" w:color="auto" w:fill="auto"/>
            <w:noWrap/>
            <w:vAlign w:val="bottom"/>
            <w:hideMark/>
          </w:tcPr>
          <w:p w14:paraId="040C2B3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Perpetrators do not readily admit to abusive behavior and in a lot of cases do not even recognize that they are in fact abusive. </w:t>
            </w:r>
          </w:p>
        </w:tc>
      </w:tr>
      <w:tr w:rsidR="00DD1583" w14:paraId="521111CC" w14:textId="77777777" w:rsidTr="00DD1583">
        <w:trPr>
          <w:trHeight w:val="260"/>
        </w:trPr>
        <w:tc>
          <w:tcPr>
            <w:tcW w:w="9360" w:type="dxa"/>
            <w:tcBorders>
              <w:top w:val="nil"/>
              <w:left w:val="nil"/>
              <w:bottom w:val="nil"/>
              <w:right w:val="nil"/>
            </w:tcBorders>
            <w:shd w:val="clear" w:color="auto" w:fill="auto"/>
            <w:noWrap/>
            <w:vAlign w:val="bottom"/>
            <w:hideMark/>
          </w:tcPr>
          <w:p w14:paraId="4258571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They usually send their partner but sometimes they do come in themselves</w:t>
            </w:r>
          </w:p>
        </w:tc>
      </w:tr>
      <w:tr w:rsidR="00DD1583" w14:paraId="2686F486" w14:textId="77777777" w:rsidTr="00DD1583">
        <w:trPr>
          <w:trHeight w:val="260"/>
        </w:trPr>
        <w:tc>
          <w:tcPr>
            <w:tcW w:w="9360" w:type="dxa"/>
            <w:tcBorders>
              <w:top w:val="nil"/>
              <w:left w:val="nil"/>
              <w:bottom w:val="nil"/>
              <w:right w:val="nil"/>
            </w:tcBorders>
            <w:shd w:val="clear" w:color="auto" w:fill="auto"/>
            <w:noWrap/>
            <w:vAlign w:val="bottom"/>
            <w:hideMark/>
          </w:tcPr>
          <w:p w14:paraId="73E4AB27"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may be more but they don't disclose.</w:t>
            </w:r>
          </w:p>
        </w:tc>
      </w:tr>
      <w:tr w:rsidR="00DD1583" w14:paraId="46DE117D" w14:textId="77777777" w:rsidTr="00DD1583">
        <w:trPr>
          <w:trHeight w:val="260"/>
        </w:trPr>
        <w:tc>
          <w:tcPr>
            <w:tcW w:w="9360" w:type="dxa"/>
            <w:tcBorders>
              <w:top w:val="nil"/>
              <w:left w:val="nil"/>
              <w:bottom w:val="nil"/>
              <w:right w:val="nil"/>
            </w:tcBorders>
            <w:shd w:val="clear" w:color="auto" w:fill="auto"/>
            <w:noWrap/>
            <w:vAlign w:val="bottom"/>
            <w:hideMark/>
          </w:tcPr>
          <w:p w14:paraId="225F8E2D"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perp</w:t>
            </w:r>
            <w:r w:rsidR="00325CB7">
              <w:rPr>
                <w:rFonts w:ascii="Microsoft Sans Serif" w:eastAsia="Times New Roman" w:hAnsi="Microsoft Sans Serif" w:cs="Microsoft Sans Serif"/>
                <w:sz w:val="20"/>
                <w:szCs w:val="20"/>
              </w:rPr>
              <w:t>etrator</w:t>
            </w:r>
            <w:r>
              <w:rPr>
                <w:rFonts w:ascii="Microsoft Sans Serif" w:eastAsia="Times New Roman" w:hAnsi="Microsoft Sans Serif" w:cs="Microsoft Sans Serif"/>
                <w:sz w:val="20"/>
                <w:szCs w:val="20"/>
              </w:rPr>
              <w:t>s don't let their wives come alone in case they spill the beans I think. They generally display gentleness &amp; kindness as they attempt to cover up.  I will ask them sometimes to do a little task away from the interview area if I want privacy.</w:t>
            </w:r>
          </w:p>
        </w:tc>
      </w:tr>
      <w:tr w:rsidR="00DD1583" w14:paraId="6CD7D46F" w14:textId="77777777" w:rsidTr="00DD1583">
        <w:trPr>
          <w:trHeight w:val="260"/>
        </w:trPr>
        <w:tc>
          <w:tcPr>
            <w:tcW w:w="9360" w:type="dxa"/>
            <w:tcBorders>
              <w:top w:val="nil"/>
              <w:left w:val="nil"/>
              <w:bottom w:val="nil"/>
              <w:right w:val="nil"/>
            </w:tcBorders>
            <w:shd w:val="clear" w:color="auto" w:fill="auto"/>
            <w:noWrap/>
            <w:vAlign w:val="bottom"/>
            <w:hideMark/>
          </w:tcPr>
          <w:p w14:paraId="5051CAA4"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Or they do not disclose - and it can be hard to guess at what might be happening at home if you do not see both of the parties. </w:t>
            </w:r>
          </w:p>
        </w:tc>
      </w:tr>
      <w:tr w:rsidR="00DD1583" w14:paraId="53AB1DA2" w14:textId="77777777" w:rsidTr="00DD1583">
        <w:trPr>
          <w:trHeight w:val="260"/>
        </w:trPr>
        <w:tc>
          <w:tcPr>
            <w:tcW w:w="9360" w:type="dxa"/>
            <w:tcBorders>
              <w:top w:val="nil"/>
              <w:left w:val="nil"/>
              <w:bottom w:val="nil"/>
              <w:right w:val="nil"/>
            </w:tcBorders>
            <w:shd w:val="clear" w:color="auto" w:fill="auto"/>
            <w:noWrap/>
            <w:vAlign w:val="bottom"/>
            <w:hideMark/>
          </w:tcPr>
          <w:p w14:paraId="2EFDA4E1"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have personal reasons why I feel uncomfortable working with perpetrators of economic abuse. I am not a victim but have 2 very close friends who have suffered economic abuse and family violence.</w:t>
            </w:r>
          </w:p>
        </w:tc>
      </w:tr>
      <w:tr w:rsidR="00DD1583" w14:paraId="263779AB" w14:textId="77777777" w:rsidTr="00DD1583">
        <w:trPr>
          <w:trHeight w:val="260"/>
        </w:trPr>
        <w:tc>
          <w:tcPr>
            <w:tcW w:w="9360" w:type="dxa"/>
            <w:tcBorders>
              <w:top w:val="nil"/>
              <w:left w:val="nil"/>
              <w:bottom w:val="nil"/>
              <w:right w:val="nil"/>
            </w:tcBorders>
            <w:shd w:val="clear" w:color="auto" w:fill="auto"/>
            <w:noWrap/>
            <w:vAlign w:val="bottom"/>
            <w:hideMark/>
          </w:tcPr>
          <w:p w14:paraId="669CBE25"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 work at a drug and alcohol rehabilitation service weekly for outreach </w:t>
            </w:r>
          </w:p>
        </w:tc>
      </w:tr>
      <w:tr w:rsidR="00DD1583" w14:paraId="69135B69" w14:textId="77777777" w:rsidTr="00DD1583">
        <w:trPr>
          <w:trHeight w:val="260"/>
        </w:trPr>
        <w:tc>
          <w:tcPr>
            <w:tcW w:w="9360" w:type="dxa"/>
            <w:tcBorders>
              <w:top w:val="nil"/>
              <w:left w:val="nil"/>
              <w:bottom w:val="nil"/>
              <w:right w:val="nil"/>
            </w:tcBorders>
            <w:shd w:val="clear" w:color="auto" w:fill="auto"/>
            <w:noWrap/>
            <w:vAlign w:val="bottom"/>
            <w:hideMark/>
          </w:tcPr>
          <w:p w14:paraId="3943620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choose not to see perpetrators if they do disclose the information I speak with my supervisor and make the referrals to another financial counsellor</w:t>
            </w:r>
          </w:p>
        </w:tc>
      </w:tr>
      <w:tr w:rsidR="00DD1583" w14:paraId="655E6353" w14:textId="77777777" w:rsidTr="00DD1583">
        <w:trPr>
          <w:trHeight w:val="260"/>
        </w:trPr>
        <w:tc>
          <w:tcPr>
            <w:tcW w:w="9360" w:type="dxa"/>
            <w:tcBorders>
              <w:top w:val="nil"/>
              <w:left w:val="nil"/>
              <w:bottom w:val="nil"/>
              <w:right w:val="nil"/>
            </w:tcBorders>
            <w:shd w:val="clear" w:color="auto" w:fill="auto"/>
            <w:noWrap/>
            <w:vAlign w:val="bottom"/>
            <w:hideMark/>
          </w:tcPr>
          <w:p w14:paraId="26A6BAF0" w14:textId="77777777" w:rsidR="00DD1583" w:rsidRDefault="00DD1583">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They don't often admit to it but once you have built up a rapport they start to talk about their anger and sadness at the way they've treated their family, at this point the family has usually left and the perp</w:t>
            </w:r>
            <w:r w:rsidR="00325CB7">
              <w:rPr>
                <w:rFonts w:ascii="Microsoft Sans Serif" w:eastAsia="Times New Roman" w:hAnsi="Microsoft Sans Serif" w:cs="Microsoft Sans Serif"/>
                <w:sz w:val="20"/>
                <w:szCs w:val="20"/>
              </w:rPr>
              <w:t>etrator</w:t>
            </w:r>
            <w:r>
              <w:rPr>
                <w:rFonts w:ascii="Microsoft Sans Serif" w:eastAsia="Times New Roman" w:hAnsi="Microsoft Sans Serif" w:cs="Microsoft Sans Serif"/>
                <w:sz w:val="20"/>
                <w:szCs w:val="20"/>
              </w:rPr>
              <w:t xml:space="preserve"> is feeling pretty sorry for themselves</w:t>
            </w:r>
          </w:p>
        </w:tc>
      </w:tr>
    </w:tbl>
    <w:p w14:paraId="711554B2" w14:textId="77777777" w:rsidR="00DD1583" w:rsidRDefault="00DD1583" w:rsidP="00972308">
      <w:pPr>
        <w:rPr>
          <w:rFonts w:asciiTheme="majorHAnsi" w:hAnsiTheme="majorHAnsi" w:cs="Lucida Grande"/>
          <w:b/>
          <w:color w:val="000000"/>
        </w:rPr>
      </w:pPr>
    </w:p>
    <w:p w14:paraId="5A5F1FEE" w14:textId="77777777" w:rsidR="00DD1583" w:rsidRDefault="00DD1583" w:rsidP="00972308">
      <w:pPr>
        <w:rPr>
          <w:rFonts w:asciiTheme="majorHAnsi" w:hAnsiTheme="majorHAnsi" w:cs="Lucida Grande"/>
          <w:b/>
          <w:color w:val="000000"/>
        </w:rPr>
      </w:pPr>
    </w:p>
    <w:p w14:paraId="0E58E3A0" w14:textId="77777777" w:rsidR="00DD1583" w:rsidRDefault="00DD1583" w:rsidP="00DD1583">
      <w:pPr>
        <w:rPr>
          <w:rFonts w:asciiTheme="majorHAnsi" w:eastAsia="Times New Roman" w:hAnsiTheme="majorHAnsi" w:cs="Microsoft Sans Serif"/>
          <w:b/>
          <w:bCs/>
        </w:rPr>
      </w:pPr>
      <w:r w:rsidRPr="00DD1583">
        <w:rPr>
          <w:rFonts w:asciiTheme="majorHAnsi" w:eastAsia="Times New Roman" w:hAnsiTheme="majorHAnsi" w:cs="Microsoft Sans Serif"/>
          <w:b/>
          <w:bCs/>
        </w:rPr>
        <w:t>Question 12 What two or three things do you find most challenging about cases involving family violence (including economic abuse)? (Financial counsellors)</w:t>
      </w:r>
    </w:p>
    <w:p w14:paraId="032135C3" w14:textId="77777777" w:rsidR="00EC5D67" w:rsidRDefault="00EC5D67" w:rsidP="00DD1583">
      <w:pPr>
        <w:rPr>
          <w:rFonts w:asciiTheme="majorHAnsi" w:eastAsia="Times New Roman" w:hAnsiTheme="majorHAnsi" w:cs="Microsoft Sans Serif"/>
          <w:b/>
          <w:bCs/>
        </w:rPr>
      </w:pPr>
    </w:p>
    <w:p w14:paraId="2C183C01" w14:textId="77777777" w:rsidR="00EC5D67" w:rsidRPr="00DD1583" w:rsidRDefault="00EC5D67" w:rsidP="00DD1583">
      <w:pPr>
        <w:rPr>
          <w:rFonts w:asciiTheme="majorHAnsi" w:eastAsia="Times New Roman" w:hAnsiTheme="majorHAnsi" w:cs="Microsoft Sans Serif"/>
          <w:b/>
          <w:bCs/>
        </w:rPr>
      </w:pPr>
      <w:r>
        <w:rPr>
          <w:rFonts w:asciiTheme="majorHAnsi" w:eastAsia="Times New Roman" w:hAnsiTheme="majorHAnsi" w:cs="Microsoft Sans Serif"/>
          <w:b/>
          <w:bCs/>
        </w:rPr>
        <w:t xml:space="preserve">First </w:t>
      </w:r>
      <w:r w:rsidR="00D74986">
        <w:rPr>
          <w:rFonts w:asciiTheme="majorHAnsi" w:eastAsia="Times New Roman" w:hAnsiTheme="majorHAnsi" w:cs="Microsoft Sans Serif"/>
          <w:b/>
          <w:bCs/>
        </w:rPr>
        <w:t>challenge comments</w:t>
      </w:r>
    </w:p>
    <w:p w14:paraId="38C2B4C1" w14:textId="77777777" w:rsidR="00DD1583" w:rsidRDefault="00DD1583" w:rsidP="00DD1583">
      <w:pPr>
        <w:rPr>
          <w:rFonts w:ascii="Microsoft Sans Serif" w:eastAsia="Times New Roman" w:hAnsi="Microsoft Sans Serif" w:cs="Microsoft Sans Serif"/>
          <w:b/>
          <w:bCs/>
          <w:sz w:val="20"/>
          <w:szCs w:val="20"/>
        </w:rPr>
      </w:pPr>
    </w:p>
    <w:tbl>
      <w:tblPr>
        <w:tblW w:w="9360" w:type="dxa"/>
        <w:tblInd w:w="108" w:type="dxa"/>
        <w:tblLook w:val="04A0" w:firstRow="1" w:lastRow="0" w:firstColumn="1" w:lastColumn="0" w:noHBand="0" w:noVBand="1"/>
      </w:tblPr>
      <w:tblGrid>
        <w:gridCol w:w="9360"/>
      </w:tblGrid>
      <w:tr w:rsidR="00904BB6" w14:paraId="45B04639" w14:textId="77777777" w:rsidTr="00904BB6">
        <w:trPr>
          <w:trHeight w:val="260"/>
        </w:trPr>
        <w:tc>
          <w:tcPr>
            <w:tcW w:w="9360" w:type="dxa"/>
            <w:tcBorders>
              <w:top w:val="nil"/>
              <w:left w:val="nil"/>
              <w:bottom w:val="nil"/>
              <w:right w:val="nil"/>
            </w:tcBorders>
            <w:shd w:val="clear" w:color="auto" w:fill="auto"/>
            <w:noWrap/>
            <w:vAlign w:val="bottom"/>
            <w:hideMark/>
          </w:tcPr>
          <w:p w14:paraId="209D180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move before advocacy is finished</w:t>
            </w:r>
          </w:p>
        </w:tc>
      </w:tr>
      <w:tr w:rsidR="00904BB6" w14:paraId="31E2CCE8" w14:textId="77777777" w:rsidTr="00904BB6">
        <w:trPr>
          <w:trHeight w:val="260"/>
        </w:trPr>
        <w:tc>
          <w:tcPr>
            <w:tcW w:w="9360" w:type="dxa"/>
            <w:tcBorders>
              <w:top w:val="nil"/>
              <w:left w:val="nil"/>
              <w:bottom w:val="nil"/>
              <w:right w:val="nil"/>
            </w:tcBorders>
            <w:shd w:val="clear" w:color="auto" w:fill="auto"/>
            <w:noWrap/>
            <w:vAlign w:val="bottom"/>
            <w:hideMark/>
          </w:tcPr>
          <w:p w14:paraId="1682C59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full financial information</w:t>
            </w:r>
          </w:p>
        </w:tc>
      </w:tr>
      <w:tr w:rsidR="00904BB6" w14:paraId="5A0A8541" w14:textId="77777777" w:rsidTr="00904BB6">
        <w:trPr>
          <w:trHeight w:val="260"/>
        </w:trPr>
        <w:tc>
          <w:tcPr>
            <w:tcW w:w="9360" w:type="dxa"/>
            <w:tcBorders>
              <w:top w:val="nil"/>
              <w:left w:val="nil"/>
              <w:bottom w:val="nil"/>
              <w:right w:val="nil"/>
            </w:tcBorders>
            <w:shd w:val="clear" w:color="auto" w:fill="auto"/>
            <w:noWrap/>
            <w:vAlign w:val="bottom"/>
            <w:hideMark/>
          </w:tcPr>
          <w:p w14:paraId="64DBA9B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Vulnerability of the client, lack of confidence, </w:t>
            </w:r>
            <w:proofErr w:type="spellStart"/>
            <w:r>
              <w:rPr>
                <w:rFonts w:ascii="Microsoft Sans Serif" w:eastAsia="Times New Roman" w:hAnsi="Microsoft Sans Serif" w:cs="Microsoft Sans Serif"/>
                <w:sz w:val="20"/>
                <w:szCs w:val="20"/>
              </w:rPr>
              <w:t>self esteem</w:t>
            </w:r>
            <w:proofErr w:type="spellEnd"/>
            <w:r>
              <w:rPr>
                <w:rFonts w:ascii="Microsoft Sans Serif" w:eastAsia="Times New Roman" w:hAnsi="Microsoft Sans Serif" w:cs="Microsoft Sans Serif"/>
                <w:sz w:val="20"/>
                <w:szCs w:val="20"/>
              </w:rPr>
              <w:t xml:space="preserve"> </w:t>
            </w:r>
            <w:proofErr w:type="spellStart"/>
            <w:r>
              <w:rPr>
                <w:rFonts w:ascii="Microsoft Sans Serif" w:eastAsia="Times New Roman" w:hAnsi="Microsoft Sans Serif" w:cs="Microsoft Sans Serif"/>
                <w:sz w:val="20"/>
                <w:szCs w:val="20"/>
              </w:rPr>
              <w:t>etc</w:t>
            </w:r>
            <w:proofErr w:type="spellEnd"/>
          </w:p>
        </w:tc>
      </w:tr>
      <w:tr w:rsidR="00904BB6" w14:paraId="012479CE" w14:textId="77777777" w:rsidTr="00904BB6">
        <w:trPr>
          <w:trHeight w:val="260"/>
        </w:trPr>
        <w:tc>
          <w:tcPr>
            <w:tcW w:w="9360" w:type="dxa"/>
            <w:tcBorders>
              <w:top w:val="nil"/>
              <w:left w:val="nil"/>
              <w:bottom w:val="nil"/>
              <w:right w:val="nil"/>
            </w:tcBorders>
            <w:shd w:val="clear" w:color="auto" w:fill="auto"/>
            <w:noWrap/>
            <w:vAlign w:val="bottom"/>
            <w:hideMark/>
          </w:tcPr>
          <w:p w14:paraId="60A6FC2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are often transient - they move on</w:t>
            </w:r>
          </w:p>
        </w:tc>
      </w:tr>
      <w:tr w:rsidR="00904BB6" w14:paraId="0A0CCB33" w14:textId="77777777" w:rsidTr="00904BB6">
        <w:trPr>
          <w:trHeight w:val="260"/>
        </w:trPr>
        <w:tc>
          <w:tcPr>
            <w:tcW w:w="9360" w:type="dxa"/>
            <w:tcBorders>
              <w:top w:val="nil"/>
              <w:left w:val="nil"/>
              <w:bottom w:val="nil"/>
              <w:right w:val="nil"/>
            </w:tcBorders>
            <w:shd w:val="clear" w:color="auto" w:fill="auto"/>
            <w:noWrap/>
            <w:vAlign w:val="bottom"/>
            <w:hideMark/>
          </w:tcPr>
          <w:p w14:paraId="6F617D3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hopelessness of the victims</w:t>
            </w:r>
          </w:p>
        </w:tc>
      </w:tr>
      <w:tr w:rsidR="00904BB6" w14:paraId="403AA0BE" w14:textId="77777777" w:rsidTr="00904BB6">
        <w:trPr>
          <w:trHeight w:val="260"/>
        </w:trPr>
        <w:tc>
          <w:tcPr>
            <w:tcW w:w="9360" w:type="dxa"/>
            <w:tcBorders>
              <w:top w:val="nil"/>
              <w:left w:val="nil"/>
              <w:bottom w:val="nil"/>
              <w:right w:val="nil"/>
            </w:tcBorders>
            <w:shd w:val="clear" w:color="auto" w:fill="auto"/>
            <w:noWrap/>
            <w:vAlign w:val="bottom"/>
            <w:hideMark/>
          </w:tcPr>
          <w:p w14:paraId="27DC0F10" w14:textId="68B6F41D"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Where to refer people of eco</w:t>
            </w:r>
            <w:r w:rsidR="00325CB7">
              <w:rPr>
                <w:rFonts w:ascii="Microsoft Sans Serif" w:eastAsia="Times New Roman" w:hAnsi="Microsoft Sans Serif" w:cs="Microsoft Sans Serif"/>
                <w:sz w:val="20"/>
                <w:szCs w:val="20"/>
              </w:rPr>
              <w:t>n</w:t>
            </w:r>
            <w:r>
              <w:rPr>
                <w:rFonts w:ascii="Microsoft Sans Serif" w:eastAsia="Times New Roman" w:hAnsi="Microsoft Sans Serif" w:cs="Microsoft Sans Serif"/>
                <w:sz w:val="20"/>
                <w:szCs w:val="20"/>
              </w:rPr>
              <w:t>omic abuse to get assistance</w:t>
            </w:r>
          </w:p>
        </w:tc>
      </w:tr>
      <w:tr w:rsidR="00904BB6" w14:paraId="33AC4121" w14:textId="77777777" w:rsidTr="00904BB6">
        <w:trPr>
          <w:trHeight w:val="260"/>
        </w:trPr>
        <w:tc>
          <w:tcPr>
            <w:tcW w:w="9360" w:type="dxa"/>
            <w:tcBorders>
              <w:top w:val="nil"/>
              <w:left w:val="nil"/>
              <w:bottom w:val="nil"/>
              <w:right w:val="nil"/>
            </w:tcBorders>
            <w:shd w:val="clear" w:color="auto" w:fill="auto"/>
            <w:noWrap/>
            <w:vAlign w:val="bottom"/>
            <w:hideMark/>
          </w:tcPr>
          <w:p w14:paraId="2435814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taking on board</w:t>
            </w:r>
          </w:p>
        </w:tc>
      </w:tr>
      <w:tr w:rsidR="00904BB6" w14:paraId="4E5848D9" w14:textId="77777777" w:rsidTr="00904BB6">
        <w:trPr>
          <w:trHeight w:val="260"/>
        </w:trPr>
        <w:tc>
          <w:tcPr>
            <w:tcW w:w="9360" w:type="dxa"/>
            <w:tcBorders>
              <w:top w:val="nil"/>
              <w:left w:val="nil"/>
              <w:bottom w:val="nil"/>
              <w:right w:val="nil"/>
            </w:tcBorders>
            <w:shd w:val="clear" w:color="auto" w:fill="auto"/>
            <w:noWrap/>
            <w:vAlign w:val="bottom"/>
            <w:hideMark/>
          </w:tcPr>
          <w:p w14:paraId="724B506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Being objective.</w:t>
            </w:r>
          </w:p>
        </w:tc>
      </w:tr>
      <w:tr w:rsidR="00904BB6" w14:paraId="1F19C5A4" w14:textId="77777777" w:rsidTr="00904BB6">
        <w:trPr>
          <w:trHeight w:val="260"/>
        </w:trPr>
        <w:tc>
          <w:tcPr>
            <w:tcW w:w="9360" w:type="dxa"/>
            <w:tcBorders>
              <w:top w:val="nil"/>
              <w:left w:val="nil"/>
              <w:bottom w:val="nil"/>
              <w:right w:val="nil"/>
            </w:tcBorders>
            <w:shd w:val="clear" w:color="auto" w:fill="auto"/>
            <w:noWrap/>
            <w:vAlign w:val="bottom"/>
            <w:hideMark/>
          </w:tcPr>
          <w:p w14:paraId="2BEF86F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problems not being addressed by client</w:t>
            </w:r>
          </w:p>
        </w:tc>
      </w:tr>
      <w:tr w:rsidR="00904BB6" w14:paraId="70067DC5" w14:textId="77777777" w:rsidTr="00904BB6">
        <w:trPr>
          <w:trHeight w:val="260"/>
        </w:trPr>
        <w:tc>
          <w:tcPr>
            <w:tcW w:w="9360" w:type="dxa"/>
            <w:tcBorders>
              <w:top w:val="nil"/>
              <w:left w:val="nil"/>
              <w:bottom w:val="nil"/>
              <w:right w:val="nil"/>
            </w:tcBorders>
            <w:shd w:val="clear" w:color="auto" w:fill="auto"/>
            <w:noWrap/>
            <w:vAlign w:val="bottom"/>
            <w:hideMark/>
          </w:tcPr>
          <w:p w14:paraId="3ABFED7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Facilitating the whole case from the client</w:t>
            </w:r>
          </w:p>
        </w:tc>
      </w:tr>
      <w:tr w:rsidR="00904BB6" w14:paraId="4782FDF1" w14:textId="77777777" w:rsidTr="00904BB6">
        <w:trPr>
          <w:trHeight w:val="260"/>
        </w:trPr>
        <w:tc>
          <w:tcPr>
            <w:tcW w:w="9360" w:type="dxa"/>
            <w:tcBorders>
              <w:top w:val="nil"/>
              <w:left w:val="nil"/>
              <w:bottom w:val="nil"/>
              <w:right w:val="nil"/>
            </w:tcBorders>
            <w:shd w:val="clear" w:color="auto" w:fill="auto"/>
            <w:noWrap/>
            <w:vAlign w:val="bottom"/>
            <w:hideMark/>
          </w:tcPr>
          <w:p w14:paraId="4413D29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Response</w:t>
            </w:r>
          </w:p>
        </w:tc>
      </w:tr>
      <w:tr w:rsidR="00904BB6" w14:paraId="5BAA6B19" w14:textId="77777777" w:rsidTr="00904BB6">
        <w:trPr>
          <w:trHeight w:val="260"/>
        </w:trPr>
        <w:tc>
          <w:tcPr>
            <w:tcW w:w="9360" w:type="dxa"/>
            <w:tcBorders>
              <w:top w:val="nil"/>
              <w:left w:val="nil"/>
              <w:bottom w:val="nil"/>
              <w:right w:val="nil"/>
            </w:tcBorders>
            <w:shd w:val="clear" w:color="auto" w:fill="auto"/>
            <w:noWrap/>
            <w:vAlign w:val="bottom"/>
            <w:hideMark/>
          </w:tcPr>
          <w:p w14:paraId="0754CF8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trust issues</w:t>
            </w:r>
          </w:p>
        </w:tc>
      </w:tr>
      <w:tr w:rsidR="00904BB6" w14:paraId="067D3FEF" w14:textId="77777777" w:rsidTr="00904BB6">
        <w:trPr>
          <w:trHeight w:val="260"/>
        </w:trPr>
        <w:tc>
          <w:tcPr>
            <w:tcW w:w="9360" w:type="dxa"/>
            <w:tcBorders>
              <w:top w:val="nil"/>
              <w:left w:val="nil"/>
              <w:bottom w:val="nil"/>
              <w:right w:val="nil"/>
            </w:tcBorders>
            <w:shd w:val="clear" w:color="auto" w:fill="auto"/>
            <w:noWrap/>
            <w:vAlign w:val="bottom"/>
            <w:hideMark/>
          </w:tcPr>
          <w:p w14:paraId="33DB7DF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 being too afraid to leave due to ramifications from rest of community (Our clients are predominantly Indigenous</w:t>
            </w:r>
          </w:p>
        </w:tc>
      </w:tr>
      <w:tr w:rsidR="00904BB6" w14:paraId="41D053A2" w14:textId="77777777" w:rsidTr="00904BB6">
        <w:trPr>
          <w:trHeight w:val="260"/>
        </w:trPr>
        <w:tc>
          <w:tcPr>
            <w:tcW w:w="9360" w:type="dxa"/>
            <w:tcBorders>
              <w:top w:val="nil"/>
              <w:left w:val="nil"/>
              <w:bottom w:val="nil"/>
              <w:right w:val="nil"/>
            </w:tcBorders>
            <w:shd w:val="clear" w:color="auto" w:fill="auto"/>
            <w:noWrap/>
            <w:vAlign w:val="bottom"/>
            <w:hideMark/>
          </w:tcPr>
          <w:p w14:paraId="0E0A725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client's inability to act</w:t>
            </w:r>
          </w:p>
        </w:tc>
      </w:tr>
      <w:tr w:rsidR="00904BB6" w14:paraId="625E75E9" w14:textId="77777777" w:rsidTr="00904BB6">
        <w:trPr>
          <w:trHeight w:val="260"/>
        </w:trPr>
        <w:tc>
          <w:tcPr>
            <w:tcW w:w="9360" w:type="dxa"/>
            <w:tcBorders>
              <w:top w:val="nil"/>
              <w:left w:val="nil"/>
              <w:bottom w:val="nil"/>
              <w:right w:val="nil"/>
            </w:tcBorders>
            <w:shd w:val="clear" w:color="auto" w:fill="auto"/>
            <w:noWrap/>
            <w:vAlign w:val="bottom"/>
            <w:hideMark/>
          </w:tcPr>
          <w:p w14:paraId="70254F4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inability to change things immediately</w:t>
            </w:r>
          </w:p>
        </w:tc>
      </w:tr>
      <w:tr w:rsidR="00904BB6" w14:paraId="56EB6E68" w14:textId="77777777" w:rsidTr="00904BB6">
        <w:trPr>
          <w:trHeight w:val="260"/>
        </w:trPr>
        <w:tc>
          <w:tcPr>
            <w:tcW w:w="9360" w:type="dxa"/>
            <w:tcBorders>
              <w:top w:val="nil"/>
              <w:left w:val="nil"/>
              <w:bottom w:val="nil"/>
              <w:right w:val="nil"/>
            </w:tcBorders>
            <w:shd w:val="clear" w:color="auto" w:fill="auto"/>
            <w:noWrap/>
            <w:vAlign w:val="bottom"/>
            <w:hideMark/>
          </w:tcPr>
          <w:p w14:paraId="5CDE4AE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Verbal abuse</w:t>
            </w:r>
          </w:p>
        </w:tc>
      </w:tr>
      <w:tr w:rsidR="00904BB6" w14:paraId="4F78059F" w14:textId="77777777" w:rsidTr="00904BB6">
        <w:trPr>
          <w:trHeight w:val="260"/>
        </w:trPr>
        <w:tc>
          <w:tcPr>
            <w:tcW w:w="9360" w:type="dxa"/>
            <w:tcBorders>
              <w:top w:val="nil"/>
              <w:left w:val="nil"/>
              <w:bottom w:val="nil"/>
              <w:right w:val="nil"/>
            </w:tcBorders>
            <w:shd w:val="clear" w:color="auto" w:fill="auto"/>
            <w:noWrap/>
            <w:vAlign w:val="bottom"/>
            <w:hideMark/>
          </w:tcPr>
          <w:p w14:paraId="20F76F5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it is more general counselling</w:t>
            </w:r>
          </w:p>
        </w:tc>
      </w:tr>
      <w:tr w:rsidR="00904BB6" w14:paraId="25342A11" w14:textId="77777777" w:rsidTr="00904BB6">
        <w:trPr>
          <w:trHeight w:val="260"/>
        </w:trPr>
        <w:tc>
          <w:tcPr>
            <w:tcW w:w="9360" w:type="dxa"/>
            <w:tcBorders>
              <w:top w:val="nil"/>
              <w:left w:val="nil"/>
              <w:bottom w:val="nil"/>
              <w:right w:val="nil"/>
            </w:tcBorders>
            <w:shd w:val="clear" w:color="auto" w:fill="auto"/>
            <w:noWrap/>
            <w:vAlign w:val="bottom"/>
            <w:hideMark/>
          </w:tcPr>
          <w:p w14:paraId="4A7C7F8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client to recognise that it is FV or abuse in some cases</w:t>
            </w:r>
          </w:p>
        </w:tc>
      </w:tr>
      <w:tr w:rsidR="00904BB6" w14:paraId="4605C70B" w14:textId="77777777" w:rsidTr="00904BB6">
        <w:trPr>
          <w:trHeight w:val="260"/>
        </w:trPr>
        <w:tc>
          <w:tcPr>
            <w:tcW w:w="9360" w:type="dxa"/>
            <w:tcBorders>
              <w:top w:val="nil"/>
              <w:left w:val="nil"/>
              <w:bottom w:val="nil"/>
              <w:right w:val="nil"/>
            </w:tcBorders>
            <w:shd w:val="clear" w:color="auto" w:fill="auto"/>
            <w:noWrap/>
            <w:vAlign w:val="bottom"/>
            <w:hideMark/>
          </w:tcPr>
          <w:p w14:paraId="5D3E9C7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emotionally sympathetic wanting to do more...</w:t>
            </w:r>
          </w:p>
        </w:tc>
      </w:tr>
      <w:tr w:rsidR="00904BB6" w14:paraId="4B0D6474" w14:textId="77777777" w:rsidTr="00904BB6">
        <w:trPr>
          <w:trHeight w:val="260"/>
        </w:trPr>
        <w:tc>
          <w:tcPr>
            <w:tcW w:w="9360" w:type="dxa"/>
            <w:tcBorders>
              <w:top w:val="nil"/>
              <w:left w:val="nil"/>
              <w:bottom w:val="nil"/>
              <w:right w:val="nil"/>
            </w:tcBorders>
            <w:shd w:val="clear" w:color="auto" w:fill="auto"/>
            <w:noWrap/>
            <w:vAlign w:val="bottom"/>
            <w:hideMark/>
          </w:tcPr>
          <w:p w14:paraId="66B1B8D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limited options that clients are prepared to consider</w:t>
            </w:r>
          </w:p>
        </w:tc>
      </w:tr>
      <w:tr w:rsidR="00904BB6" w14:paraId="5CF4311D" w14:textId="77777777" w:rsidTr="00904BB6">
        <w:trPr>
          <w:trHeight w:val="260"/>
        </w:trPr>
        <w:tc>
          <w:tcPr>
            <w:tcW w:w="9360" w:type="dxa"/>
            <w:tcBorders>
              <w:top w:val="nil"/>
              <w:left w:val="nil"/>
              <w:bottom w:val="nil"/>
              <w:right w:val="nil"/>
            </w:tcBorders>
            <w:shd w:val="clear" w:color="auto" w:fill="auto"/>
            <w:noWrap/>
            <w:vAlign w:val="bottom"/>
            <w:hideMark/>
          </w:tcPr>
          <w:p w14:paraId="5BD38723" w14:textId="39CC74D1" w:rsidR="00904BB6" w:rsidRDefault="00904BB6" w:rsidP="00325CB7">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Victims usually have joint debts and accounts with </w:t>
            </w:r>
            <w:r w:rsidR="00325CB7">
              <w:rPr>
                <w:rFonts w:ascii="Microsoft Sans Serif" w:eastAsia="Times New Roman" w:hAnsi="Microsoft Sans Serif" w:cs="Microsoft Sans Serif"/>
                <w:sz w:val="20"/>
                <w:szCs w:val="20"/>
              </w:rPr>
              <w:t>perpetrators</w:t>
            </w:r>
          </w:p>
        </w:tc>
      </w:tr>
      <w:tr w:rsidR="00904BB6" w14:paraId="547F2B93" w14:textId="77777777" w:rsidTr="00904BB6">
        <w:trPr>
          <w:trHeight w:val="260"/>
        </w:trPr>
        <w:tc>
          <w:tcPr>
            <w:tcW w:w="9360" w:type="dxa"/>
            <w:tcBorders>
              <w:top w:val="nil"/>
              <w:left w:val="nil"/>
              <w:bottom w:val="nil"/>
              <w:right w:val="nil"/>
            </w:tcBorders>
            <w:shd w:val="clear" w:color="auto" w:fill="auto"/>
            <w:noWrap/>
            <w:vAlign w:val="bottom"/>
            <w:hideMark/>
          </w:tcPr>
          <w:p w14:paraId="1F0D18D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Feeling ok about a client leaving the office and that they are safe</w:t>
            </w:r>
          </w:p>
        </w:tc>
      </w:tr>
      <w:tr w:rsidR="00904BB6" w14:paraId="766BBD6A" w14:textId="77777777" w:rsidTr="00904BB6">
        <w:trPr>
          <w:trHeight w:val="260"/>
        </w:trPr>
        <w:tc>
          <w:tcPr>
            <w:tcW w:w="9360" w:type="dxa"/>
            <w:tcBorders>
              <w:top w:val="nil"/>
              <w:left w:val="nil"/>
              <w:bottom w:val="nil"/>
              <w:right w:val="nil"/>
            </w:tcBorders>
            <w:shd w:val="clear" w:color="auto" w:fill="auto"/>
            <w:noWrap/>
            <w:vAlign w:val="bottom"/>
            <w:hideMark/>
          </w:tcPr>
          <w:p w14:paraId="2DB7921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There is no real effective legal response to economic abuse</w:t>
            </w:r>
          </w:p>
        </w:tc>
      </w:tr>
      <w:tr w:rsidR="00904BB6" w14:paraId="42FFBD25" w14:textId="77777777" w:rsidTr="00904BB6">
        <w:trPr>
          <w:trHeight w:val="260"/>
        </w:trPr>
        <w:tc>
          <w:tcPr>
            <w:tcW w:w="9360" w:type="dxa"/>
            <w:tcBorders>
              <w:top w:val="nil"/>
              <w:left w:val="nil"/>
              <w:bottom w:val="nil"/>
              <w:right w:val="nil"/>
            </w:tcBorders>
            <w:shd w:val="clear" w:color="auto" w:fill="auto"/>
            <w:noWrap/>
            <w:vAlign w:val="bottom"/>
            <w:hideMark/>
          </w:tcPr>
          <w:p w14:paraId="1E4E758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Elder abuse both physical and economic abuse </w:t>
            </w:r>
          </w:p>
        </w:tc>
      </w:tr>
      <w:tr w:rsidR="00904BB6" w14:paraId="17E7D408" w14:textId="77777777" w:rsidTr="00904BB6">
        <w:trPr>
          <w:trHeight w:val="260"/>
        </w:trPr>
        <w:tc>
          <w:tcPr>
            <w:tcW w:w="9360" w:type="dxa"/>
            <w:tcBorders>
              <w:top w:val="nil"/>
              <w:left w:val="nil"/>
              <w:bottom w:val="nil"/>
              <w:right w:val="nil"/>
            </w:tcBorders>
            <w:shd w:val="clear" w:color="auto" w:fill="auto"/>
            <w:noWrap/>
            <w:vAlign w:val="bottom"/>
            <w:hideMark/>
          </w:tcPr>
          <w:p w14:paraId="68080D0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trust</w:t>
            </w:r>
          </w:p>
        </w:tc>
      </w:tr>
      <w:tr w:rsidR="00904BB6" w14:paraId="16C46F90" w14:textId="77777777" w:rsidTr="00904BB6">
        <w:trPr>
          <w:trHeight w:val="260"/>
        </w:trPr>
        <w:tc>
          <w:tcPr>
            <w:tcW w:w="9360" w:type="dxa"/>
            <w:tcBorders>
              <w:top w:val="nil"/>
              <w:left w:val="nil"/>
              <w:bottom w:val="nil"/>
              <w:right w:val="nil"/>
            </w:tcBorders>
            <w:shd w:val="clear" w:color="auto" w:fill="auto"/>
            <w:noWrap/>
            <w:vAlign w:val="bottom"/>
            <w:hideMark/>
          </w:tcPr>
          <w:p w14:paraId="33BDE34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they don</w:t>
            </w:r>
            <w:r w:rsidR="00325CB7">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t want to leave</w:t>
            </w:r>
          </w:p>
        </w:tc>
      </w:tr>
      <w:tr w:rsidR="00904BB6" w14:paraId="45739C40" w14:textId="77777777" w:rsidTr="00904BB6">
        <w:trPr>
          <w:trHeight w:val="260"/>
        </w:trPr>
        <w:tc>
          <w:tcPr>
            <w:tcW w:w="9360" w:type="dxa"/>
            <w:tcBorders>
              <w:top w:val="nil"/>
              <w:left w:val="nil"/>
              <w:bottom w:val="nil"/>
              <w:right w:val="nil"/>
            </w:tcBorders>
            <w:shd w:val="clear" w:color="auto" w:fill="auto"/>
            <w:noWrap/>
            <w:vAlign w:val="bottom"/>
            <w:hideMark/>
          </w:tcPr>
          <w:p w14:paraId="08F8A236" w14:textId="73AA4246" w:rsidR="00904BB6" w:rsidRDefault="00904BB6" w:rsidP="00325CB7">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They </w:t>
            </w:r>
            <w:r w:rsidR="00325CB7">
              <w:rPr>
                <w:rFonts w:ascii="Microsoft Sans Serif" w:eastAsia="Times New Roman" w:hAnsi="Microsoft Sans Serif" w:cs="Microsoft Sans Serif"/>
                <w:sz w:val="20"/>
                <w:szCs w:val="20"/>
              </w:rPr>
              <w:t xml:space="preserve">quite </w:t>
            </w:r>
            <w:r>
              <w:rPr>
                <w:rFonts w:ascii="Microsoft Sans Serif" w:eastAsia="Times New Roman" w:hAnsi="Microsoft Sans Serif" w:cs="Microsoft Sans Serif"/>
                <w:sz w:val="20"/>
                <w:szCs w:val="20"/>
              </w:rPr>
              <w:t>often go back as they cannot support themselves easily</w:t>
            </w:r>
          </w:p>
        </w:tc>
      </w:tr>
      <w:tr w:rsidR="00904BB6" w14:paraId="0EF7159F" w14:textId="77777777" w:rsidTr="00904BB6">
        <w:trPr>
          <w:trHeight w:val="260"/>
        </w:trPr>
        <w:tc>
          <w:tcPr>
            <w:tcW w:w="9360" w:type="dxa"/>
            <w:tcBorders>
              <w:top w:val="nil"/>
              <w:left w:val="nil"/>
              <w:bottom w:val="nil"/>
              <w:right w:val="nil"/>
            </w:tcBorders>
            <w:shd w:val="clear" w:color="auto" w:fill="auto"/>
            <w:noWrap/>
            <w:vAlign w:val="bottom"/>
            <w:hideMark/>
          </w:tcPr>
          <w:p w14:paraId="7F3E2AA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effects on children</w:t>
            </w:r>
          </w:p>
        </w:tc>
      </w:tr>
      <w:tr w:rsidR="00904BB6" w14:paraId="3C0A599F" w14:textId="77777777" w:rsidTr="00904BB6">
        <w:trPr>
          <w:trHeight w:val="260"/>
        </w:trPr>
        <w:tc>
          <w:tcPr>
            <w:tcW w:w="9360" w:type="dxa"/>
            <w:tcBorders>
              <w:top w:val="nil"/>
              <w:left w:val="nil"/>
              <w:bottom w:val="nil"/>
              <w:right w:val="nil"/>
            </w:tcBorders>
            <w:shd w:val="clear" w:color="auto" w:fill="auto"/>
            <w:noWrap/>
            <w:vAlign w:val="bottom"/>
            <w:hideMark/>
          </w:tcPr>
          <w:p w14:paraId="38053D3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 not sharing information</w:t>
            </w:r>
          </w:p>
        </w:tc>
      </w:tr>
      <w:tr w:rsidR="00904BB6" w14:paraId="17756592" w14:textId="77777777" w:rsidTr="00904BB6">
        <w:trPr>
          <w:trHeight w:val="260"/>
        </w:trPr>
        <w:tc>
          <w:tcPr>
            <w:tcW w:w="9360" w:type="dxa"/>
            <w:tcBorders>
              <w:top w:val="nil"/>
              <w:left w:val="nil"/>
              <w:bottom w:val="nil"/>
              <w:right w:val="nil"/>
            </w:tcBorders>
            <w:shd w:val="clear" w:color="auto" w:fill="auto"/>
            <w:noWrap/>
            <w:vAlign w:val="bottom"/>
            <w:hideMark/>
          </w:tcPr>
          <w:p w14:paraId="741CFF2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discussion about managing money in future</w:t>
            </w:r>
          </w:p>
        </w:tc>
      </w:tr>
      <w:tr w:rsidR="00904BB6" w14:paraId="09FE2F49" w14:textId="77777777" w:rsidTr="00904BB6">
        <w:trPr>
          <w:trHeight w:val="260"/>
        </w:trPr>
        <w:tc>
          <w:tcPr>
            <w:tcW w:w="9360" w:type="dxa"/>
            <w:tcBorders>
              <w:top w:val="nil"/>
              <w:left w:val="nil"/>
              <w:bottom w:val="nil"/>
              <w:right w:val="nil"/>
            </w:tcBorders>
            <w:shd w:val="clear" w:color="auto" w:fill="auto"/>
            <w:noWrap/>
            <w:vAlign w:val="bottom"/>
            <w:hideMark/>
          </w:tcPr>
          <w:p w14:paraId="0DC642D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and their stability - emotionally as well as accommodation</w:t>
            </w:r>
          </w:p>
        </w:tc>
      </w:tr>
      <w:tr w:rsidR="00904BB6" w14:paraId="066C6FE2" w14:textId="77777777" w:rsidTr="00904BB6">
        <w:trPr>
          <w:trHeight w:val="260"/>
        </w:trPr>
        <w:tc>
          <w:tcPr>
            <w:tcW w:w="9360" w:type="dxa"/>
            <w:tcBorders>
              <w:top w:val="nil"/>
              <w:left w:val="nil"/>
              <w:bottom w:val="nil"/>
              <w:right w:val="nil"/>
            </w:tcBorders>
            <w:shd w:val="clear" w:color="auto" w:fill="auto"/>
            <w:noWrap/>
            <w:vAlign w:val="bottom"/>
            <w:hideMark/>
          </w:tcPr>
          <w:p w14:paraId="7768B17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for the client to freely speak about the matter.</w:t>
            </w:r>
          </w:p>
        </w:tc>
      </w:tr>
      <w:tr w:rsidR="00904BB6" w14:paraId="4E4DD793" w14:textId="77777777" w:rsidTr="00904BB6">
        <w:trPr>
          <w:trHeight w:val="260"/>
        </w:trPr>
        <w:tc>
          <w:tcPr>
            <w:tcW w:w="9360" w:type="dxa"/>
            <w:tcBorders>
              <w:top w:val="nil"/>
              <w:left w:val="nil"/>
              <w:bottom w:val="nil"/>
              <w:right w:val="nil"/>
            </w:tcBorders>
            <w:shd w:val="clear" w:color="auto" w:fill="auto"/>
            <w:noWrap/>
            <w:vAlign w:val="bottom"/>
            <w:hideMark/>
          </w:tcPr>
          <w:p w14:paraId="090CE22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too much trouble for survivors to fight for their rights</w:t>
            </w:r>
          </w:p>
        </w:tc>
      </w:tr>
      <w:tr w:rsidR="00904BB6" w14:paraId="02734C02" w14:textId="77777777" w:rsidTr="00904BB6">
        <w:trPr>
          <w:trHeight w:val="260"/>
        </w:trPr>
        <w:tc>
          <w:tcPr>
            <w:tcW w:w="9360" w:type="dxa"/>
            <w:tcBorders>
              <w:top w:val="nil"/>
              <w:left w:val="nil"/>
              <w:bottom w:val="nil"/>
              <w:right w:val="nil"/>
            </w:tcBorders>
            <w:shd w:val="clear" w:color="auto" w:fill="auto"/>
            <w:noWrap/>
            <w:vAlign w:val="bottom"/>
            <w:hideMark/>
          </w:tcPr>
          <w:p w14:paraId="1B540C9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Controlling behaviour continuing after separation - he won't move out of the home</w:t>
            </w:r>
          </w:p>
        </w:tc>
      </w:tr>
      <w:tr w:rsidR="00904BB6" w14:paraId="19F7E505" w14:textId="77777777" w:rsidTr="00904BB6">
        <w:trPr>
          <w:trHeight w:val="260"/>
        </w:trPr>
        <w:tc>
          <w:tcPr>
            <w:tcW w:w="9360" w:type="dxa"/>
            <w:tcBorders>
              <w:top w:val="nil"/>
              <w:left w:val="nil"/>
              <w:bottom w:val="nil"/>
              <w:right w:val="nil"/>
            </w:tcBorders>
            <w:shd w:val="clear" w:color="auto" w:fill="auto"/>
            <w:noWrap/>
            <w:vAlign w:val="bottom"/>
            <w:hideMark/>
          </w:tcPr>
          <w:p w14:paraId="1C378BB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asking the right questions in trying to identify if a person is in a Family Violence situation</w:t>
            </w:r>
          </w:p>
        </w:tc>
      </w:tr>
      <w:tr w:rsidR="00904BB6" w14:paraId="3205744E" w14:textId="77777777" w:rsidTr="00904BB6">
        <w:trPr>
          <w:trHeight w:val="260"/>
        </w:trPr>
        <w:tc>
          <w:tcPr>
            <w:tcW w:w="9360" w:type="dxa"/>
            <w:tcBorders>
              <w:top w:val="nil"/>
              <w:left w:val="nil"/>
              <w:bottom w:val="nil"/>
              <w:right w:val="nil"/>
            </w:tcBorders>
            <w:shd w:val="clear" w:color="auto" w:fill="auto"/>
            <w:noWrap/>
            <w:vAlign w:val="bottom"/>
            <w:hideMark/>
          </w:tcPr>
          <w:p w14:paraId="5619ACC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have mental health issues that we are not trained to deal with</w:t>
            </w:r>
          </w:p>
        </w:tc>
      </w:tr>
      <w:tr w:rsidR="00904BB6" w14:paraId="6F886FFA" w14:textId="77777777" w:rsidTr="00904BB6">
        <w:trPr>
          <w:trHeight w:val="260"/>
        </w:trPr>
        <w:tc>
          <w:tcPr>
            <w:tcW w:w="9360" w:type="dxa"/>
            <w:tcBorders>
              <w:top w:val="nil"/>
              <w:left w:val="nil"/>
              <w:bottom w:val="nil"/>
              <w:right w:val="nil"/>
            </w:tcBorders>
            <w:shd w:val="clear" w:color="auto" w:fill="auto"/>
            <w:noWrap/>
            <w:vAlign w:val="bottom"/>
            <w:hideMark/>
          </w:tcPr>
          <w:p w14:paraId="164BA86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Dealing with creditors re joint debt</w:t>
            </w:r>
          </w:p>
        </w:tc>
      </w:tr>
      <w:tr w:rsidR="00904BB6" w14:paraId="12DDAADE" w14:textId="77777777" w:rsidTr="00904BB6">
        <w:trPr>
          <w:trHeight w:val="260"/>
        </w:trPr>
        <w:tc>
          <w:tcPr>
            <w:tcW w:w="9360" w:type="dxa"/>
            <w:tcBorders>
              <w:top w:val="nil"/>
              <w:left w:val="nil"/>
              <w:bottom w:val="nil"/>
              <w:right w:val="nil"/>
            </w:tcBorders>
            <w:shd w:val="clear" w:color="auto" w:fill="auto"/>
            <w:noWrap/>
            <w:vAlign w:val="bottom"/>
            <w:hideMark/>
          </w:tcPr>
          <w:p w14:paraId="603CADA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perceived powerlessness of client</w:t>
            </w:r>
          </w:p>
        </w:tc>
      </w:tr>
      <w:tr w:rsidR="00904BB6" w14:paraId="1E2920DF" w14:textId="77777777" w:rsidTr="00904BB6">
        <w:trPr>
          <w:trHeight w:val="260"/>
        </w:trPr>
        <w:tc>
          <w:tcPr>
            <w:tcW w:w="9360" w:type="dxa"/>
            <w:tcBorders>
              <w:top w:val="nil"/>
              <w:left w:val="nil"/>
              <w:bottom w:val="nil"/>
              <w:right w:val="nil"/>
            </w:tcBorders>
            <w:shd w:val="clear" w:color="auto" w:fill="auto"/>
            <w:noWrap/>
            <w:vAlign w:val="bottom"/>
            <w:hideMark/>
          </w:tcPr>
          <w:p w14:paraId="5CF0D506" w14:textId="65BD7B2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ensuring </w:t>
            </w:r>
            <w:r w:rsidR="00325CB7">
              <w:rPr>
                <w:rFonts w:ascii="Microsoft Sans Serif" w:eastAsia="Times New Roman" w:hAnsi="Microsoft Sans Serif" w:cs="Microsoft Sans Serif"/>
                <w:sz w:val="20"/>
                <w:szCs w:val="20"/>
              </w:rPr>
              <w:t>I</w:t>
            </w:r>
            <w:r>
              <w:rPr>
                <w:rFonts w:ascii="Microsoft Sans Serif" w:eastAsia="Times New Roman" w:hAnsi="Microsoft Sans Serif" w:cs="Microsoft Sans Serif"/>
                <w:sz w:val="20"/>
                <w:szCs w:val="20"/>
              </w:rPr>
              <w:t xml:space="preserve"> assist the client but not "rescue"</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them</w:t>
            </w:r>
          </w:p>
        </w:tc>
      </w:tr>
      <w:tr w:rsidR="00904BB6" w14:paraId="40AE5705" w14:textId="77777777" w:rsidTr="00904BB6">
        <w:trPr>
          <w:trHeight w:val="260"/>
        </w:trPr>
        <w:tc>
          <w:tcPr>
            <w:tcW w:w="9360" w:type="dxa"/>
            <w:tcBorders>
              <w:top w:val="nil"/>
              <w:left w:val="nil"/>
              <w:bottom w:val="nil"/>
              <w:right w:val="nil"/>
            </w:tcBorders>
            <w:shd w:val="clear" w:color="auto" w:fill="auto"/>
            <w:noWrap/>
            <w:vAlign w:val="bottom"/>
            <w:hideMark/>
          </w:tcPr>
          <w:p w14:paraId="2ADECEC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building trust</w:t>
            </w:r>
          </w:p>
        </w:tc>
      </w:tr>
      <w:tr w:rsidR="00904BB6" w14:paraId="5A0F980A" w14:textId="77777777" w:rsidTr="00904BB6">
        <w:trPr>
          <w:trHeight w:val="260"/>
        </w:trPr>
        <w:tc>
          <w:tcPr>
            <w:tcW w:w="9360" w:type="dxa"/>
            <w:tcBorders>
              <w:top w:val="nil"/>
              <w:left w:val="nil"/>
              <w:bottom w:val="nil"/>
              <w:right w:val="nil"/>
            </w:tcBorders>
            <w:shd w:val="clear" w:color="auto" w:fill="auto"/>
            <w:noWrap/>
            <w:vAlign w:val="bottom"/>
            <w:hideMark/>
          </w:tcPr>
          <w:p w14:paraId="7B4D284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There are so many inter-playing factors.</w:t>
            </w:r>
          </w:p>
        </w:tc>
      </w:tr>
      <w:tr w:rsidR="00904BB6" w14:paraId="361DB14C" w14:textId="77777777" w:rsidTr="00904BB6">
        <w:trPr>
          <w:trHeight w:val="260"/>
        </w:trPr>
        <w:tc>
          <w:tcPr>
            <w:tcW w:w="9360" w:type="dxa"/>
            <w:tcBorders>
              <w:top w:val="nil"/>
              <w:left w:val="nil"/>
              <w:bottom w:val="nil"/>
              <w:right w:val="nil"/>
            </w:tcBorders>
            <w:shd w:val="clear" w:color="auto" w:fill="auto"/>
            <w:noWrap/>
            <w:vAlign w:val="bottom"/>
            <w:hideMark/>
          </w:tcPr>
          <w:p w14:paraId="2348ACE6" w14:textId="312A6D99" w:rsidR="00904BB6" w:rsidRDefault="00325CB7">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w:t>
            </w:r>
            <w:r w:rsidR="00904BB6">
              <w:rPr>
                <w:rFonts w:ascii="Microsoft Sans Serif" w:eastAsia="Times New Roman" w:hAnsi="Microsoft Sans Serif" w:cs="Microsoft Sans Serif"/>
                <w:sz w:val="20"/>
                <w:szCs w:val="20"/>
              </w:rPr>
              <w:t xml:space="preserve"> the issue</w:t>
            </w:r>
          </w:p>
        </w:tc>
      </w:tr>
      <w:tr w:rsidR="00904BB6" w14:paraId="0214452E" w14:textId="77777777" w:rsidTr="00904BB6">
        <w:trPr>
          <w:trHeight w:val="260"/>
        </w:trPr>
        <w:tc>
          <w:tcPr>
            <w:tcW w:w="9360" w:type="dxa"/>
            <w:tcBorders>
              <w:top w:val="nil"/>
              <w:left w:val="nil"/>
              <w:bottom w:val="nil"/>
              <w:right w:val="nil"/>
            </w:tcBorders>
            <w:shd w:val="clear" w:color="auto" w:fill="auto"/>
            <w:noWrap/>
            <w:vAlign w:val="bottom"/>
            <w:hideMark/>
          </w:tcPr>
          <w:p w14:paraId="2C277DD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Challenging the client</w:t>
            </w:r>
            <w:r w:rsidR="00325CB7">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s values if involving DV</w:t>
            </w:r>
          </w:p>
        </w:tc>
      </w:tr>
      <w:tr w:rsidR="00904BB6" w14:paraId="6DD125C8" w14:textId="77777777" w:rsidTr="00904BB6">
        <w:trPr>
          <w:trHeight w:val="260"/>
        </w:trPr>
        <w:tc>
          <w:tcPr>
            <w:tcW w:w="9360" w:type="dxa"/>
            <w:tcBorders>
              <w:top w:val="nil"/>
              <w:left w:val="nil"/>
              <w:bottom w:val="nil"/>
              <w:right w:val="nil"/>
            </w:tcBorders>
            <w:shd w:val="clear" w:color="auto" w:fill="auto"/>
            <w:noWrap/>
            <w:vAlign w:val="bottom"/>
            <w:hideMark/>
          </w:tcPr>
          <w:p w14:paraId="5EAEAA8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client's fear</w:t>
            </w:r>
          </w:p>
        </w:tc>
      </w:tr>
      <w:tr w:rsidR="00904BB6" w14:paraId="152425A3" w14:textId="77777777" w:rsidTr="00904BB6">
        <w:trPr>
          <w:trHeight w:val="260"/>
        </w:trPr>
        <w:tc>
          <w:tcPr>
            <w:tcW w:w="9360" w:type="dxa"/>
            <w:tcBorders>
              <w:top w:val="nil"/>
              <w:left w:val="nil"/>
              <w:bottom w:val="nil"/>
              <w:right w:val="nil"/>
            </w:tcBorders>
            <w:shd w:val="clear" w:color="auto" w:fill="auto"/>
            <w:noWrap/>
            <w:vAlign w:val="bottom"/>
            <w:hideMark/>
          </w:tcPr>
          <w:p w14:paraId="0BA35C9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 The process for accessing help is full of red tape.</w:t>
            </w:r>
          </w:p>
        </w:tc>
      </w:tr>
      <w:tr w:rsidR="00904BB6" w14:paraId="602F8CC9" w14:textId="77777777" w:rsidTr="00904BB6">
        <w:trPr>
          <w:trHeight w:val="260"/>
        </w:trPr>
        <w:tc>
          <w:tcPr>
            <w:tcW w:w="9360" w:type="dxa"/>
            <w:tcBorders>
              <w:top w:val="nil"/>
              <w:left w:val="nil"/>
              <w:bottom w:val="nil"/>
              <w:right w:val="nil"/>
            </w:tcBorders>
            <w:shd w:val="clear" w:color="auto" w:fill="auto"/>
            <w:noWrap/>
            <w:vAlign w:val="bottom"/>
            <w:hideMark/>
          </w:tcPr>
          <w:p w14:paraId="26C49FB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emotional toll on the victim/ survivor</w:t>
            </w:r>
          </w:p>
        </w:tc>
      </w:tr>
      <w:tr w:rsidR="00904BB6" w14:paraId="7377F1F9" w14:textId="77777777" w:rsidTr="00904BB6">
        <w:trPr>
          <w:trHeight w:val="260"/>
        </w:trPr>
        <w:tc>
          <w:tcPr>
            <w:tcW w:w="9360" w:type="dxa"/>
            <w:tcBorders>
              <w:top w:val="nil"/>
              <w:left w:val="nil"/>
              <w:bottom w:val="nil"/>
              <w:right w:val="nil"/>
            </w:tcBorders>
            <w:shd w:val="clear" w:color="auto" w:fill="auto"/>
            <w:noWrap/>
            <w:vAlign w:val="bottom"/>
            <w:hideMark/>
          </w:tcPr>
          <w:p w14:paraId="1B38F76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 xml:space="preserve">If the client is unwilling to address the FV then the cause of their financial problems cannot be addressed so I am only providing a </w:t>
            </w:r>
            <w:proofErr w:type="spellStart"/>
            <w:r>
              <w:rPr>
                <w:rFonts w:ascii="Microsoft Sans Serif" w:eastAsia="Times New Roman" w:hAnsi="Microsoft Sans Serif" w:cs="Microsoft Sans Serif"/>
                <w:sz w:val="20"/>
                <w:szCs w:val="20"/>
              </w:rPr>
              <w:t>bandaid</w:t>
            </w:r>
            <w:proofErr w:type="spellEnd"/>
            <w:r>
              <w:rPr>
                <w:rFonts w:ascii="Microsoft Sans Serif" w:eastAsia="Times New Roman" w:hAnsi="Microsoft Sans Serif" w:cs="Microsoft Sans Serif"/>
                <w:sz w:val="20"/>
                <w:szCs w:val="20"/>
              </w:rPr>
              <w:t xml:space="preserve"> fix</w:t>
            </w:r>
          </w:p>
        </w:tc>
      </w:tr>
      <w:tr w:rsidR="00904BB6" w14:paraId="7655B185" w14:textId="77777777" w:rsidTr="00904BB6">
        <w:trPr>
          <w:trHeight w:val="260"/>
        </w:trPr>
        <w:tc>
          <w:tcPr>
            <w:tcW w:w="9360" w:type="dxa"/>
            <w:tcBorders>
              <w:top w:val="nil"/>
              <w:left w:val="nil"/>
              <w:bottom w:val="nil"/>
              <w:right w:val="nil"/>
            </w:tcBorders>
            <w:shd w:val="clear" w:color="auto" w:fill="auto"/>
            <w:noWrap/>
            <w:vAlign w:val="bottom"/>
            <w:hideMark/>
          </w:tcPr>
          <w:p w14:paraId="5B8AC93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wish to change for the client is much slower </w:t>
            </w:r>
          </w:p>
        </w:tc>
      </w:tr>
      <w:tr w:rsidR="00904BB6" w14:paraId="1385E47B" w14:textId="77777777" w:rsidTr="00904BB6">
        <w:trPr>
          <w:trHeight w:val="260"/>
        </w:trPr>
        <w:tc>
          <w:tcPr>
            <w:tcW w:w="9360" w:type="dxa"/>
            <w:tcBorders>
              <w:top w:val="nil"/>
              <w:left w:val="nil"/>
              <w:bottom w:val="nil"/>
              <w:right w:val="nil"/>
            </w:tcBorders>
            <w:shd w:val="clear" w:color="auto" w:fill="auto"/>
            <w:noWrap/>
            <w:vAlign w:val="bottom"/>
            <w:hideMark/>
          </w:tcPr>
          <w:p w14:paraId="50882F28" w14:textId="43BB45AC"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lasting economic impact of DV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many women are paying for power bills a number of </w:t>
            </w:r>
            <w:r w:rsidR="00325CB7">
              <w:rPr>
                <w:rFonts w:ascii="Microsoft Sans Serif" w:eastAsia="Times New Roman" w:hAnsi="Microsoft Sans Serif" w:cs="Microsoft Sans Serif"/>
                <w:sz w:val="20"/>
                <w:szCs w:val="20"/>
              </w:rPr>
              <w:t>years</w:t>
            </w:r>
            <w:r>
              <w:rPr>
                <w:rFonts w:ascii="Microsoft Sans Serif" w:eastAsia="Times New Roman" w:hAnsi="Microsoft Sans Serif" w:cs="Microsoft Sans Serif"/>
                <w:sz w:val="20"/>
                <w:szCs w:val="20"/>
              </w:rPr>
              <w:t xml:space="preserve"> after escaping DV situation</w:t>
            </w:r>
          </w:p>
        </w:tc>
      </w:tr>
      <w:tr w:rsidR="00904BB6" w14:paraId="5E526F85" w14:textId="77777777" w:rsidTr="00904BB6">
        <w:trPr>
          <w:trHeight w:val="260"/>
        </w:trPr>
        <w:tc>
          <w:tcPr>
            <w:tcW w:w="9360" w:type="dxa"/>
            <w:tcBorders>
              <w:top w:val="nil"/>
              <w:left w:val="nil"/>
              <w:bottom w:val="nil"/>
              <w:right w:val="nil"/>
            </w:tcBorders>
            <w:shd w:val="clear" w:color="auto" w:fill="auto"/>
            <w:noWrap/>
            <w:vAlign w:val="bottom"/>
            <w:hideMark/>
          </w:tcPr>
          <w:p w14:paraId="129AF91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client's physical and mental health</w:t>
            </w:r>
          </w:p>
        </w:tc>
      </w:tr>
      <w:tr w:rsidR="00904BB6" w14:paraId="13EF4A50" w14:textId="77777777" w:rsidTr="00904BB6">
        <w:trPr>
          <w:trHeight w:val="260"/>
        </w:trPr>
        <w:tc>
          <w:tcPr>
            <w:tcW w:w="9360" w:type="dxa"/>
            <w:tcBorders>
              <w:top w:val="nil"/>
              <w:left w:val="nil"/>
              <w:bottom w:val="nil"/>
              <w:right w:val="nil"/>
            </w:tcBorders>
            <w:shd w:val="clear" w:color="auto" w:fill="auto"/>
            <w:noWrap/>
            <w:vAlign w:val="bottom"/>
            <w:hideMark/>
          </w:tcPr>
          <w:p w14:paraId="1B8D39C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family attitudes towards the situation</w:t>
            </w:r>
          </w:p>
        </w:tc>
      </w:tr>
      <w:tr w:rsidR="00904BB6" w14:paraId="240A2651" w14:textId="77777777" w:rsidTr="00904BB6">
        <w:trPr>
          <w:trHeight w:val="260"/>
        </w:trPr>
        <w:tc>
          <w:tcPr>
            <w:tcW w:w="9360" w:type="dxa"/>
            <w:tcBorders>
              <w:top w:val="nil"/>
              <w:left w:val="nil"/>
              <w:bottom w:val="nil"/>
              <w:right w:val="nil"/>
            </w:tcBorders>
            <w:shd w:val="clear" w:color="auto" w:fill="auto"/>
            <w:noWrap/>
            <w:vAlign w:val="bottom"/>
            <w:hideMark/>
          </w:tcPr>
          <w:p w14:paraId="5E02948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lack of confidence of victim</w:t>
            </w:r>
          </w:p>
        </w:tc>
      </w:tr>
      <w:tr w:rsidR="00904BB6" w14:paraId="47805DC5" w14:textId="77777777" w:rsidTr="00904BB6">
        <w:trPr>
          <w:trHeight w:val="260"/>
        </w:trPr>
        <w:tc>
          <w:tcPr>
            <w:tcW w:w="9360" w:type="dxa"/>
            <w:tcBorders>
              <w:top w:val="nil"/>
              <w:left w:val="nil"/>
              <w:bottom w:val="nil"/>
              <w:right w:val="nil"/>
            </w:tcBorders>
            <w:shd w:val="clear" w:color="auto" w:fill="auto"/>
            <w:noWrap/>
            <w:vAlign w:val="bottom"/>
            <w:hideMark/>
          </w:tcPr>
          <w:p w14:paraId="346CA84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Sexually transmitted debt from one partner to another</w:t>
            </w:r>
          </w:p>
        </w:tc>
      </w:tr>
      <w:tr w:rsidR="00904BB6" w14:paraId="0FF0053D" w14:textId="77777777" w:rsidTr="00904BB6">
        <w:trPr>
          <w:trHeight w:val="260"/>
        </w:trPr>
        <w:tc>
          <w:tcPr>
            <w:tcW w:w="9360" w:type="dxa"/>
            <w:tcBorders>
              <w:top w:val="nil"/>
              <w:left w:val="nil"/>
              <w:bottom w:val="nil"/>
              <w:right w:val="nil"/>
            </w:tcBorders>
            <w:shd w:val="clear" w:color="auto" w:fill="auto"/>
            <w:noWrap/>
            <w:vAlign w:val="bottom"/>
            <w:hideMark/>
          </w:tcPr>
          <w:p w14:paraId="229A2E5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Referral pathways - which is best for each client</w:t>
            </w:r>
          </w:p>
        </w:tc>
      </w:tr>
      <w:tr w:rsidR="00904BB6" w14:paraId="250605A7" w14:textId="77777777" w:rsidTr="00904BB6">
        <w:trPr>
          <w:trHeight w:val="260"/>
        </w:trPr>
        <w:tc>
          <w:tcPr>
            <w:tcW w:w="9360" w:type="dxa"/>
            <w:tcBorders>
              <w:top w:val="nil"/>
              <w:left w:val="nil"/>
              <w:bottom w:val="nil"/>
              <w:right w:val="nil"/>
            </w:tcBorders>
            <w:shd w:val="clear" w:color="auto" w:fill="auto"/>
            <w:noWrap/>
            <w:vAlign w:val="bottom"/>
            <w:hideMark/>
          </w:tcPr>
          <w:p w14:paraId="0605BBE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children involved </w:t>
            </w:r>
          </w:p>
        </w:tc>
      </w:tr>
      <w:tr w:rsidR="00904BB6" w14:paraId="51FE62E5" w14:textId="77777777" w:rsidTr="00904BB6">
        <w:trPr>
          <w:trHeight w:val="260"/>
        </w:trPr>
        <w:tc>
          <w:tcPr>
            <w:tcW w:w="9360" w:type="dxa"/>
            <w:tcBorders>
              <w:top w:val="nil"/>
              <w:left w:val="nil"/>
              <w:bottom w:val="nil"/>
              <w:right w:val="nil"/>
            </w:tcBorders>
            <w:shd w:val="clear" w:color="auto" w:fill="auto"/>
            <w:noWrap/>
            <w:vAlign w:val="bottom"/>
            <w:hideMark/>
          </w:tcPr>
          <w:p w14:paraId="731399C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Finding options the client is will consider</w:t>
            </w:r>
          </w:p>
        </w:tc>
      </w:tr>
      <w:tr w:rsidR="00904BB6" w14:paraId="48E6D2BC" w14:textId="77777777" w:rsidTr="00904BB6">
        <w:trPr>
          <w:trHeight w:val="260"/>
        </w:trPr>
        <w:tc>
          <w:tcPr>
            <w:tcW w:w="9360" w:type="dxa"/>
            <w:tcBorders>
              <w:top w:val="nil"/>
              <w:left w:val="nil"/>
              <w:bottom w:val="nil"/>
              <w:right w:val="nil"/>
            </w:tcBorders>
            <w:shd w:val="clear" w:color="auto" w:fill="auto"/>
            <w:noWrap/>
            <w:vAlign w:val="bottom"/>
            <w:hideMark/>
          </w:tcPr>
          <w:p w14:paraId="2724C6A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male partner to contribute towards bills,</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rent,</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 xml:space="preserve">food </w:t>
            </w:r>
            <w:proofErr w:type="spellStart"/>
            <w:r>
              <w:rPr>
                <w:rFonts w:ascii="Microsoft Sans Serif" w:eastAsia="Times New Roman" w:hAnsi="Microsoft Sans Serif" w:cs="Microsoft Sans Serif"/>
                <w:sz w:val="20"/>
                <w:szCs w:val="20"/>
              </w:rPr>
              <w:t>etc</w:t>
            </w:r>
            <w:proofErr w:type="spellEnd"/>
          </w:p>
        </w:tc>
      </w:tr>
      <w:tr w:rsidR="00904BB6" w14:paraId="61FA3937" w14:textId="77777777" w:rsidTr="00904BB6">
        <w:trPr>
          <w:trHeight w:val="260"/>
        </w:trPr>
        <w:tc>
          <w:tcPr>
            <w:tcW w:w="9360" w:type="dxa"/>
            <w:tcBorders>
              <w:top w:val="nil"/>
              <w:left w:val="nil"/>
              <w:bottom w:val="nil"/>
              <w:right w:val="nil"/>
            </w:tcBorders>
            <w:shd w:val="clear" w:color="auto" w:fill="auto"/>
            <w:noWrap/>
            <w:vAlign w:val="bottom"/>
            <w:hideMark/>
          </w:tcPr>
          <w:p w14:paraId="5A2F41C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dealing with relationship debt</w:t>
            </w:r>
          </w:p>
        </w:tc>
      </w:tr>
      <w:tr w:rsidR="00904BB6" w14:paraId="4751FD5A" w14:textId="77777777" w:rsidTr="00904BB6">
        <w:trPr>
          <w:trHeight w:val="260"/>
        </w:trPr>
        <w:tc>
          <w:tcPr>
            <w:tcW w:w="9360" w:type="dxa"/>
            <w:tcBorders>
              <w:top w:val="nil"/>
              <w:left w:val="nil"/>
              <w:bottom w:val="nil"/>
              <w:right w:val="nil"/>
            </w:tcBorders>
            <w:shd w:val="clear" w:color="auto" w:fill="auto"/>
            <w:noWrap/>
            <w:vAlign w:val="bottom"/>
            <w:hideMark/>
          </w:tcPr>
          <w:p w14:paraId="5771E45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where the 'line' is between the topic and my job</w:t>
            </w:r>
          </w:p>
        </w:tc>
      </w:tr>
      <w:tr w:rsidR="00904BB6" w14:paraId="281AAB5F" w14:textId="77777777" w:rsidTr="00904BB6">
        <w:trPr>
          <w:trHeight w:val="260"/>
        </w:trPr>
        <w:tc>
          <w:tcPr>
            <w:tcW w:w="9360" w:type="dxa"/>
            <w:tcBorders>
              <w:top w:val="nil"/>
              <w:left w:val="nil"/>
              <w:bottom w:val="nil"/>
              <w:right w:val="nil"/>
            </w:tcBorders>
            <w:shd w:val="clear" w:color="auto" w:fill="auto"/>
            <w:noWrap/>
            <w:vAlign w:val="bottom"/>
            <w:hideMark/>
          </w:tcPr>
          <w:p w14:paraId="2F71496D" w14:textId="026CAF14"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w:t>
            </w:r>
            <w:r w:rsidR="00325CB7">
              <w:rPr>
                <w:rFonts w:ascii="Microsoft Sans Serif" w:eastAsia="Times New Roman" w:hAnsi="Microsoft Sans Serif" w:cs="Microsoft Sans Serif"/>
                <w:sz w:val="20"/>
                <w:szCs w:val="20"/>
              </w:rPr>
              <w:t>p</w:t>
            </w:r>
            <w:r>
              <w:rPr>
                <w:rFonts w:ascii="Microsoft Sans Serif" w:eastAsia="Times New Roman" w:hAnsi="Microsoft Sans Serif" w:cs="Microsoft Sans Serif"/>
                <w:sz w:val="20"/>
                <w:szCs w:val="20"/>
              </w:rPr>
              <w:t>ening the discussion and naming the issue</w:t>
            </w:r>
          </w:p>
        </w:tc>
      </w:tr>
      <w:tr w:rsidR="00904BB6" w14:paraId="3A4ADC0B" w14:textId="77777777" w:rsidTr="00904BB6">
        <w:trPr>
          <w:trHeight w:val="260"/>
        </w:trPr>
        <w:tc>
          <w:tcPr>
            <w:tcW w:w="9360" w:type="dxa"/>
            <w:tcBorders>
              <w:top w:val="nil"/>
              <w:left w:val="nil"/>
              <w:bottom w:val="nil"/>
              <w:right w:val="nil"/>
            </w:tcBorders>
            <w:shd w:val="clear" w:color="auto" w:fill="auto"/>
            <w:noWrap/>
            <w:vAlign w:val="bottom"/>
            <w:hideMark/>
          </w:tcPr>
          <w:p w14:paraId="222D2E0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Complex</w:t>
            </w:r>
          </w:p>
        </w:tc>
      </w:tr>
      <w:tr w:rsidR="00904BB6" w14:paraId="40B4E27D" w14:textId="77777777" w:rsidTr="00904BB6">
        <w:trPr>
          <w:trHeight w:val="260"/>
        </w:trPr>
        <w:tc>
          <w:tcPr>
            <w:tcW w:w="9360" w:type="dxa"/>
            <w:tcBorders>
              <w:top w:val="nil"/>
              <w:left w:val="nil"/>
              <w:bottom w:val="nil"/>
              <w:right w:val="nil"/>
            </w:tcBorders>
            <w:shd w:val="clear" w:color="auto" w:fill="auto"/>
            <w:noWrap/>
            <w:vAlign w:val="bottom"/>
            <w:hideMark/>
          </w:tcPr>
          <w:p w14:paraId="64E8594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difficult to understand why abuser has to abuse</w:t>
            </w:r>
          </w:p>
        </w:tc>
      </w:tr>
      <w:tr w:rsidR="00904BB6" w14:paraId="1A6AD47F" w14:textId="77777777" w:rsidTr="00904BB6">
        <w:trPr>
          <w:trHeight w:val="260"/>
        </w:trPr>
        <w:tc>
          <w:tcPr>
            <w:tcW w:w="9360" w:type="dxa"/>
            <w:tcBorders>
              <w:top w:val="nil"/>
              <w:left w:val="nil"/>
              <w:bottom w:val="nil"/>
              <w:right w:val="nil"/>
            </w:tcBorders>
            <w:shd w:val="clear" w:color="auto" w:fill="auto"/>
            <w:noWrap/>
            <w:vAlign w:val="bottom"/>
            <w:hideMark/>
          </w:tcPr>
          <w:p w14:paraId="7661A10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usual action of the victim of FV &amp; children having to leave the family home &amp; </w:t>
            </w:r>
            <w:proofErr w:type="spellStart"/>
            <w:r>
              <w:rPr>
                <w:rFonts w:ascii="Microsoft Sans Serif" w:eastAsia="Times New Roman" w:hAnsi="Microsoft Sans Serif" w:cs="Microsoft Sans Serif"/>
                <w:sz w:val="20"/>
                <w:szCs w:val="20"/>
              </w:rPr>
              <w:t>re establish</w:t>
            </w:r>
            <w:proofErr w:type="spellEnd"/>
            <w:r>
              <w:rPr>
                <w:rFonts w:ascii="Microsoft Sans Serif" w:eastAsia="Times New Roman" w:hAnsi="Microsoft Sans Serif" w:cs="Microsoft Sans Serif"/>
                <w:sz w:val="20"/>
                <w:szCs w:val="20"/>
              </w:rPr>
              <w:t xml:space="preserve"> themselves in another home/area</w:t>
            </w:r>
          </w:p>
        </w:tc>
      </w:tr>
      <w:tr w:rsidR="00904BB6" w14:paraId="761C2152" w14:textId="77777777" w:rsidTr="00904BB6">
        <w:trPr>
          <w:trHeight w:val="260"/>
        </w:trPr>
        <w:tc>
          <w:tcPr>
            <w:tcW w:w="9360" w:type="dxa"/>
            <w:tcBorders>
              <w:top w:val="nil"/>
              <w:left w:val="nil"/>
              <w:bottom w:val="nil"/>
              <w:right w:val="nil"/>
            </w:tcBorders>
            <w:shd w:val="clear" w:color="auto" w:fill="auto"/>
            <w:noWrap/>
            <w:vAlign w:val="bottom"/>
            <w:hideMark/>
          </w:tcPr>
          <w:p w14:paraId="0F66CEE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the children are affected</w:t>
            </w:r>
          </w:p>
        </w:tc>
      </w:tr>
      <w:tr w:rsidR="00904BB6" w14:paraId="54188B1B" w14:textId="77777777" w:rsidTr="00904BB6">
        <w:trPr>
          <w:trHeight w:val="260"/>
        </w:trPr>
        <w:tc>
          <w:tcPr>
            <w:tcW w:w="9360" w:type="dxa"/>
            <w:tcBorders>
              <w:top w:val="nil"/>
              <w:left w:val="nil"/>
              <w:bottom w:val="nil"/>
              <w:right w:val="nil"/>
            </w:tcBorders>
            <w:shd w:val="clear" w:color="auto" w:fill="auto"/>
            <w:noWrap/>
            <w:vAlign w:val="bottom"/>
            <w:hideMark/>
          </w:tcPr>
          <w:p w14:paraId="303749D7" w14:textId="1E8552B5"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325CB7">
              <w:rPr>
                <w:rFonts w:ascii="Microsoft Sans Serif" w:eastAsia="Times New Roman" w:hAnsi="Microsoft Sans Serif" w:cs="Microsoft Sans Serif"/>
                <w:sz w:val="20"/>
                <w:szCs w:val="20"/>
              </w:rPr>
              <w:t>abiding</w:t>
            </w:r>
            <w:r>
              <w:rPr>
                <w:rFonts w:ascii="Microsoft Sans Serif" w:eastAsia="Times New Roman" w:hAnsi="Microsoft Sans Serif" w:cs="Microsoft Sans Serif"/>
                <w:sz w:val="20"/>
                <w:szCs w:val="20"/>
              </w:rPr>
              <w:t xml:space="preserve"> fear of the client</w:t>
            </w:r>
          </w:p>
        </w:tc>
      </w:tr>
      <w:tr w:rsidR="00904BB6" w14:paraId="4DAC6028" w14:textId="77777777" w:rsidTr="00904BB6">
        <w:trPr>
          <w:trHeight w:val="260"/>
        </w:trPr>
        <w:tc>
          <w:tcPr>
            <w:tcW w:w="9360" w:type="dxa"/>
            <w:tcBorders>
              <w:top w:val="nil"/>
              <w:left w:val="nil"/>
              <w:bottom w:val="nil"/>
              <w:right w:val="nil"/>
            </w:tcBorders>
            <w:shd w:val="clear" w:color="auto" w:fill="auto"/>
            <w:noWrap/>
            <w:vAlign w:val="bottom"/>
            <w:hideMark/>
          </w:tcPr>
          <w:p w14:paraId="4C9D6805" w14:textId="7BC2A552"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Casework usually more </w:t>
            </w:r>
            <w:r w:rsidR="00325CB7">
              <w:rPr>
                <w:rFonts w:ascii="Microsoft Sans Serif" w:eastAsia="Times New Roman" w:hAnsi="Microsoft Sans Serif" w:cs="Microsoft Sans Serif"/>
                <w:sz w:val="20"/>
                <w:szCs w:val="20"/>
              </w:rPr>
              <w:t>in-depth</w:t>
            </w:r>
            <w:r>
              <w:rPr>
                <w:rFonts w:ascii="Microsoft Sans Serif" w:eastAsia="Times New Roman" w:hAnsi="Microsoft Sans Serif" w:cs="Microsoft Sans Serif"/>
                <w:sz w:val="20"/>
                <w:szCs w:val="20"/>
              </w:rPr>
              <w:t xml:space="preserve"> </w:t>
            </w:r>
          </w:p>
        </w:tc>
      </w:tr>
      <w:tr w:rsidR="00904BB6" w14:paraId="1D1DFBF8" w14:textId="77777777" w:rsidTr="00904BB6">
        <w:trPr>
          <w:trHeight w:val="260"/>
        </w:trPr>
        <w:tc>
          <w:tcPr>
            <w:tcW w:w="9360" w:type="dxa"/>
            <w:tcBorders>
              <w:top w:val="nil"/>
              <w:left w:val="nil"/>
              <w:bottom w:val="nil"/>
              <w:right w:val="nil"/>
            </w:tcBorders>
            <w:shd w:val="clear" w:color="auto" w:fill="auto"/>
            <w:noWrap/>
            <w:vAlign w:val="bottom"/>
            <w:hideMark/>
          </w:tcPr>
          <w:p w14:paraId="68F1BE4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Debts under duress</w:t>
            </w:r>
          </w:p>
        </w:tc>
      </w:tr>
      <w:tr w:rsidR="00904BB6" w14:paraId="29C9CD7A" w14:textId="77777777" w:rsidTr="00904BB6">
        <w:trPr>
          <w:trHeight w:val="260"/>
        </w:trPr>
        <w:tc>
          <w:tcPr>
            <w:tcW w:w="9360" w:type="dxa"/>
            <w:tcBorders>
              <w:top w:val="nil"/>
              <w:left w:val="nil"/>
              <w:bottom w:val="nil"/>
              <w:right w:val="nil"/>
            </w:tcBorders>
            <w:shd w:val="clear" w:color="auto" w:fill="auto"/>
            <w:noWrap/>
            <w:vAlign w:val="bottom"/>
            <w:hideMark/>
          </w:tcPr>
          <w:p w14:paraId="22581FD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choices about finances taken away from them</w:t>
            </w:r>
          </w:p>
        </w:tc>
      </w:tr>
      <w:tr w:rsidR="00904BB6" w14:paraId="4FAA0E90" w14:textId="77777777" w:rsidTr="00904BB6">
        <w:trPr>
          <w:trHeight w:val="260"/>
        </w:trPr>
        <w:tc>
          <w:tcPr>
            <w:tcW w:w="9360" w:type="dxa"/>
            <w:tcBorders>
              <w:top w:val="nil"/>
              <w:left w:val="nil"/>
              <w:bottom w:val="nil"/>
              <w:right w:val="nil"/>
            </w:tcBorders>
            <w:shd w:val="clear" w:color="auto" w:fill="auto"/>
            <w:noWrap/>
            <w:vAlign w:val="bottom"/>
            <w:hideMark/>
          </w:tcPr>
          <w:p w14:paraId="3DDC836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unwilling to do anything out of fear</w:t>
            </w:r>
          </w:p>
        </w:tc>
      </w:tr>
      <w:tr w:rsidR="00904BB6" w14:paraId="1DFFFB20" w14:textId="77777777" w:rsidTr="00904BB6">
        <w:trPr>
          <w:trHeight w:val="260"/>
        </w:trPr>
        <w:tc>
          <w:tcPr>
            <w:tcW w:w="9360" w:type="dxa"/>
            <w:tcBorders>
              <w:top w:val="nil"/>
              <w:left w:val="nil"/>
              <w:bottom w:val="nil"/>
              <w:right w:val="nil"/>
            </w:tcBorders>
            <w:shd w:val="clear" w:color="auto" w:fill="auto"/>
            <w:noWrap/>
            <w:vAlign w:val="bottom"/>
            <w:hideMark/>
          </w:tcPr>
          <w:p w14:paraId="49FD85BA" w14:textId="754D3B23"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 a financial</w:t>
            </w:r>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 xml:space="preserve">counsellor we too, would feel threatened if a client was forced to ask for assistance in the presence of the </w:t>
            </w:r>
            <w:r w:rsidR="00325CB7">
              <w:rPr>
                <w:rFonts w:ascii="Microsoft Sans Serif" w:eastAsia="Times New Roman" w:hAnsi="Microsoft Sans Serif" w:cs="Microsoft Sans Serif"/>
                <w:sz w:val="20"/>
                <w:szCs w:val="20"/>
              </w:rPr>
              <w:t>perpetrator</w:t>
            </w:r>
          </w:p>
        </w:tc>
      </w:tr>
      <w:tr w:rsidR="00904BB6" w14:paraId="5CC6DC9E" w14:textId="77777777" w:rsidTr="00904BB6">
        <w:trPr>
          <w:trHeight w:val="260"/>
        </w:trPr>
        <w:tc>
          <w:tcPr>
            <w:tcW w:w="9360" w:type="dxa"/>
            <w:tcBorders>
              <w:top w:val="nil"/>
              <w:left w:val="nil"/>
              <w:bottom w:val="nil"/>
              <w:right w:val="nil"/>
            </w:tcBorders>
            <w:shd w:val="clear" w:color="auto" w:fill="auto"/>
            <w:noWrap/>
            <w:vAlign w:val="bottom"/>
            <w:hideMark/>
          </w:tcPr>
          <w:p w14:paraId="0051CA3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having the required knowledge to assist the client</w:t>
            </w:r>
          </w:p>
        </w:tc>
      </w:tr>
      <w:tr w:rsidR="00904BB6" w14:paraId="34017C88" w14:textId="77777777" w:rsidTr="00904BB6">
        <w:trPr>
          <w:trHeight w:val="260"/>
        </w:trPr>
        <w:tc>
          <w:tcPr>
            <w:tcW w:w="9360" w:type="dxa"/>
            <w:tcBorders>
              <w:top w:val="nil"/>
              <w:left w:val="nil"/>
              <w:bottom w:val="nil"/>
              <w:right w:val="nil"/>
            </w:tcBorders>
            <w:shd w:val="clear" w:color="auto" w:fill="auto"/>
            <w:noWrap/>
            <w:vAlign w:val="bottom"/>
            <w:hideMark/>
          </w:tcPr>
          <w:p w14:paraId="540A8E4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 couple come together to a session</w:t>
            </w:r>
          </w:p>
        </w:tc>
      </w:tr>
      <w:tr w:rsidR="00904BB6" w14:paraId="571CA7FF" w14:textId="77777777" w:rsidTr="00904BB6">
        <w:trPr>
          <w:trHeight w:val="260"/>
        </w:trPr>
        <w:tc>
          <w:tcPr>
            <w:tcW w:w="9360" w:type="dxa"/>
            <w:tcBorders>
              <w:top w:val="nil"/>
              <w:left w:val="nil"/>
              <w:bottom w:val="nil"/>
              <w:right w:val="nil"/>
            </w:tcBorders>
            <w:shd w:val="clear" w:color="auto" w:fill="auto"/>
            <w:noWrap/>
            <w:vAlign w:val="bottom"/>
            <w:hideMark/>
          </w:tcPr>
          <w:p w14:paraId="38134A7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clients to understand that it is abuse</w:t>
            </w:r>
          </w:p>
        </w:tc>
      </w:tr>
      <w:tr w:rsidR="00904BB6" w14:paraId="38F5508D" w14:textId="77777777" w:rsidTr="00904BB6">
        <w:trPr>
          <w:trHeight w:val="260"/>
        </w:trPr>
        <w:tc>
          <w:tcPr>
            <w:tcW w:w="9360" w:type="dxa"/>
            <w:tcBorders>
              <w:top w:val="nil"/>
              <w:left w:val="nil"/>
              <w:bottom w:val="nil"/>
              <w:right w:val="nil"/>
            </w:tcBorders>
            <w:shd w:val="clear" w:color="auto" w:fill="auto"/>
            <w:noWrap/>
            <w:vAlign w:val="bottom"/>
            <w:hideMark/>
          </w:tcPr>
          <w:p w14:paraId="0165C9A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options financially/</w:t>
            </w:r>
          </w:p>
        </w:tc>
      </w:tr>
      <w:tr w:rsidR="00904BB6" w14:paraId="048676C6" w14:textId="77777777" w:rsidTr="00904BB6">
        <w:trPr>
          <w:trHeight w:val="260"/>
        </w:trPr>
        <w:tc>
          <w:tcPr>
            <w:tcW w:w="9360" w:type="dxa"/>
            <w:tcBorders>
              <w:top w:val="nil"/>
              <w:left w:val="nil"/>
              <w:bottom w:val="nil"/>
              <w:right w:val="nil"/>
            </w:tcBorders>
            <w:shd w:val="clear" w:color="auto" w:fill="auto"/>
            <w:noWrap/>
            <w:vAlign w:val="bottom"/>
            <w:hideMark/>
          </w:tcPr>
          <w:p w14:paraId="361FFF0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dealing with emotions of clients</w:t>
            </w:r>
          </w:p>
        </w:tc>
      </w:tr>
      <w:tr w:rsidR="00904BB6" w14:paraId="20B8CB8A" w14:textId="77777777" w:rsidTr="00904BB6">
        <w:trPr>
          <w:trHeight w:val="260"/>
        </w:trPr>
        <w:tc>
          <w:tcPr>
            <w:tcW w:w="9360" w:type="dxa"/>
            <w:tcBorders>
              <w:top w:val="nil"/>
              <w:left w:val="nil"/>
              <w:bottom w:val="nil"/>
              <w:right w:val="nil"/>
            </w:tcBorders>
            <w:shd w:val="clear" w:color="auto" w:fill="auto"/>
            <w:noWrap/>
            <w:vAlign w:val="bottom"/>
            <w:hideMark/>
          </w:tcPr>
          <w:p w14:paraId="3587404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having the conversation</w:t>
            </w:r>
          </w:p>
        </w:tc>
      </w:tr>
      <w:tr w:rsidR="00904BB6" w14:paraId="03D69657" w14:textId="77777777" w:rsidTr="00904BB6">
        <w:trPr>
          <w:trHeight w:val="260"/>
        </w:trPr>
        <w:tc>
          <w:tcPr>
            <w:tcW w:w="9360" w:type="dxa"/>
            <w:tcBorders>
              <w:top w:val="nil"/>
              <w:left w:val="nil"/>
              <w:bottom w:val="nil"/>
              <w:right w:val="nil"/>
            </w:tcBorders>
            <w:shd w:val="clear" w:color="auto" w:fill="auto"/>
            <w:noWrap/>
            <w:vAlign w:val="bottom"/>
            <w:hideMark/>
          </w:tcPr>
          <w:p w14:paraId="6C65435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may feel if they tell you, they maybe be report</w:t>
            </w:r>
            <w:r w:rsidR="00325CB7">
              <w:rPr>
                <w:rFonts w:ascii="Microsoft Sans Serif" w:eastAsia="Times New Roman" w:hAnsi="Microsoft Sans Serif" w:cs="Microsoft Sans Serif"/>
                <w:sz w:val="20"/>
                <w:szCs w:val="20"/>
              </w:rPr>
              <w:t>ed</w:t>
            </w:r>
            <w:r>
              <w:rPr>
                <w:rFonts w:ascii="Microsoft Sans Serif" w:eastAsia="Times New Roman" w:hAnsi="Microsoft Sans Serif" w:cs="Microsoft Sans Serif"/>
                <w:sz w:val="20"/>
                <w:szCs w:val="20"/>
              </w:rPr>
              <w:t xml:space="preserve"> to FAC</w:t>
            </w:r>
          </w:p>
        </w:tc>
      </w:tr>
      <w:tr w:rsidR="00904BB6" w14:paraId="208BDC79" w14:textId="77777777" w:rsidTr="00904BB6">
        <w:trPr>
          <w:trHeight w:val="260"/>
        </w:trPr>
        <w:tc>
          <w:tcPr>
            <w:tcW w:w="9360" w:type="dxa"/>
            <w:tcBorders>
              <w:top w:val="nil"/>
              <w:left w:val="nil"/>
              <w:bottom w:val="nil"/>
              <w:right w:val="nil"/>
            </w:tcBorders>
            <w:shd w:val="clear" w:color="auto" w:fill="auto"/>
            <w:noWrap/>
            <w:vAlign w:val="bottom"/>
            <w:hideMark/>
          </w:tcPr>
          <w:p w14:paraId="5A5240C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Seeing women (and men) who genuinely fear for their safety every day </w:t>
            </w:r>
          </w:p>
        </w:tc>
      </w:tr>
      <w:tr w:rsidR="00904BB6" w14:paraId="00E79A6D" w14:textId="77777777" w:rsidTr="00904BB6">
        <w:trPr>
          <w:trHeight w:val="260"/>
        </w:trPr>
        <w:tc>
          <w:tcPr>
            <w:tcW w:w="9360" w:type="dxa"/>
            <w:tcBorders>
              <w:top w:val="nil"/>
              <w:left w:val="nil"/>
              <w:bottom w:val="nil"/>
              <w:right w:val="nil"/>
            </w:tcBorders>
            <w:shd w:val="clear" w:color="auto" w:fill="auto"/>
            <w:noWrap/>
            <w:vAlign w:val="bottom"/>
            <w:hideMark/>
          </w:tcPr>
          <w:p w14:paraId="3095E10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Confidentiality in a small town</w:t>
            </w:r>
          </w:p>
        </w:tc>
      </w:tr>
      <w:tr w:rsidR="00904BB6" w14:paraId="5A81F056" w14:textId="77777777" w:rsidTr="00904BB6">
        <w:trPr>
          <w:trHeight w:val="260"/>
        </w:trPr>
        <w:tc>
          <w:tcPr>
            <w:tcW w:w="9360" w:type="dxa"/>
            <w:tcBorders>
              <w:top w:val="nil"/>
              <w:left w:val="nil"/>
              <w:bottom w:val="nil"/>
              <w:right w:val="nil"/>
            </w:tcBorders>
            <w:shd w:val="clear" w:color="auto" w:fill="auto"/>
            <w:noWrap/>
            <w:vAlign w:val="bottom"/>
            <w:hideMark/>
          </w:tcPr>
          <w:p w14:paraId="501BEDE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distress of the client</w:t>
            </w:r>
          </w:p>
        </w:tc>
      </w:tr>
      <w:tr w:rsidR="00904BB6" w14:paraId="54C9A37F" w14:textId="77777777" w:rsidTr="00904BB6">
        <w:trPr>
          <w:trHeight w:val="260"/>
        </w:trPr>
        <w:tc>
          <w:tcPr>
            <w:tcW w:w="9360" w:type="dxa"/>
            <w:tcBorders>
              <w:top w:val="nil"/>
              <w:left w:val="nil"/>
              <w:bottom w:val="nil"/>
              <w:right w:val="nil"/>
            </w:tcBorders>
            <w:shd w:val="clear" w:color="auto" w:fill="auto"/>
            <w:noWrap/>
            <w:vAlign w:val="bottom"/>
            <w:hideMark/>
          </w:tcPr>
          <w:p w14:paraId="45EDF48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Working with victims to change their mindset about it being OK to take control of their money and enforce their rights while balancing risk of safety</w:t>
            </w:r>
          </w:p>
        </w:tc>
      </w:tr>
      <w:tr w:rsidR="00904BB6" w14:paraId="3FDD4916" w14:textId="77777777" w:rsidTr="00904BB6">
        <w:trPr>
          <w:trHeight w:val="260"/>
        </w:trPr>
        <w:tc>
          <w:tcPr>
            <w:tcW w:w="9360" w:type="dxa"/>
            <w:tcBorders>
              <w:top w:val="nil"/>
              <w:left w:val="nil"/>
              <w:bottom w:val="nil"/>
              <w:right w:val="nil"/>
            </w:tcBorders>
            <w:shd w:val="clear" w:color="auto" w:fill="auto"/>
            <w:noWrap/>
            <w:vAlign w:val="bottom"/>
            <w:hideMark/>
          </w:tcPr>
          <w:p w14:paraId="5692268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There is not a lot of financial support out there for them.</w:t>
            </w:r>
          </w:p>
        </w:tc>
      </w:tr>
      <w:tr w:rsidR="00904BB6" w14:paraId="4D8DBD2F" w14:textId="77777777" w:rsidTr="00904BB6">
        <w:trPr>
          <w:trHeight w:val="260"/>
        </w:trPr>
        <w:tc>
          <w:tcPr>
            <w:tcW w:w="9360" w:type="dxa"/>
            <w:tcBorders>
              <w:top w:val="nil"/>
              <w:left w:val="nil"/>
              <w:bottom w:val="nil"/>
              <w:right w:val="nil"/>
            </w:tcBorders>
            <w:shd w:val="clear" w:color="auto" w:fill="auto"/>
            <w:noWrap/>
            <w:vAlign w:val="bottom"/>
            <w:hideMark/>
          </w:tcPr>
          <w:p w14:paraId="2749996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working in community</w:t>
            </w:r>
          </w:p>
        </w:tc>
      </w:tr>
      <w:tr w:rsidR="00904BB6" w14:paraId="712DFA83" w14:textId="77777777" w:rsidTr="00904BB6">
        <w:trPr>
          <w:trHeight w:val="260"/>
        </w:trPr>
        <w:tc>
          <w:tcPr>
            <w:tcW w:w="9360" w:type="dxa"/>
            <w:tcBorders>
              <w:top w:val="nil"/>
              <w:left w:val="nil"/>
              <w:bottom w:val="nil"/>
              <w:right w:val="nil"/>
            </w:tcBorders>
            <w:shd w:val="clear" w:color="auto" w:fill="auto"/>
            <w:noWrap/>
            <w:vAlign w:val="bottom"/>
            <w:hideMark/>
          </w:tcPr>
          <w:p w14:paraId="519F8E9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Putting the client in more danger with her partner when discussing options available to her. </w:t>
            </w:r>
          </w:p>
        </w:tc>
      </w:tr>
      <w:tr w:rsidR="00904BB6" w14:paraId="22B6A326" w14:textId="77777777" w:rsidTr="00904BB6">
        <w:trPr>
          <w:trHeight w:val="260"/>
        </w:trPr>
        <w:tc>
          <w:tcPr>
            <w:tcW w:w="9360" w:type="dxa"/>
            <w:tcBorders>
              <w:top w:val="nil"/>
              <w:left w:val="nil"/>
              <w:bottom w:val="nil"/>
              <w:right w:val="nil"/>
            </w:tcBorders>
            <w:shd w:val="clear" w:color="auto" w:fill="auto"/>
            <w:noWrap/>
            <w:vAlign w:val="bottom"/>
            <w:hideMark/>
          </w:tcPr>
          <w:p w14:paraId="0BF0749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that there are more victims than the one in front of me.</w:t>
            </w:r>
          </w:p>
        </w:tc>
      </w:tr>
      <w:tr w:rsidR="00904BB6" w14:paraId="617B5C93" w14:textId="77777777" w:rsidTr="00904BB6">
        <w:trPr>
          <w:trHeight w:val="260"/>
        </w:trPr>
        <w:tc>
          <w:tcPr>
            <w:tcW w:w="9360" w:type="dxa"/>
            <w:tcBorders>
              <w:top w:val="nil"/>
              <w:left w:val="nil"/>
              <w:bottom w:val="nil"/>
              <w:right w:val="nil"/>
            </w:tcBorders>
            <w:shd w:val="clear" w:color="auto" w:fill="auto"/>
            <w:noWrap/>
            <w:vAlign w:val="bottom"/>
            <w:hideMark/>
          </w:tcPr>
          <w:p w14:paraId="539DA2C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Knowing what the correct religious &amp; cultural thing to say to clients is </w:t>
            </w:r>
          </w:p>
        </w:tc>
      </w:tr>
      <w:tr w:rsidR="00904BB6" w14:paraId="68A0CAA5" w14:textId="77777777" w:rsidTr="00904BB6">
        <w:trPr>
          <w:trHeight w:val="260"/>
        </w:trPr>
        <w:tc>
          <w:tcPr>
            <w:tcW w:w="9360" w:type="dxa"/>
            <w:tcBorders>
              <w:top w:val="nil"/>
              <w:left w:val="nil"/>
              <w:bottom w:val="nil"/>
              <w:right w:val="nil"/>
            </w:tcBorders>
            <w:shd w:val="clear" w:color="auto" w:fill="auto"/>
            <w:noWrap/>
            <w:vAlign w:val="bottom"/>
            <w:hideMark/>
          </w:tcPr>
          <w:p w14:paraId="549B65E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honest answers</w:t>
            </w:r>
          </w:p>
        </w:tc>
      </w:tr>
      <w:tr w:rsidR="00904BB6" w14:paraId="20BB4086" w14:textId="77777777" w:rsidTr="00904BB6">
        <w:trPr>
          <w:trHeight w:val="260"/>
        </w:trPr>
        <w:tc>
          <w:tcPr>
            <w:tcW w:w="9360" w:type="dxa"/>
            <w:tcBorders>
              <w:top w:val="nil"/>
              <w:left w:val="nil"/>
              <w:bottom w:val="nil"/>
              <w:right w:val="nil"/>
            </w:tcBorders>
            <w:shd w:val="clear" w:color="auto" w:fill="auto"/>
            <w:noWrap/>
            <w:vAlign w:val="bottom"/>
            <w:hideMark/>
          </w:tcPr>
          <w:p w14:paraId="7B8B0E9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seeking short term safety solutions before engaging</w:t>
            </w:r>
          </w:p>
        </w:tc>
      </w:tr>
      <w:tr w:rsidR="00904BB6" w14:paraId="076EDB7F" w14:textId="77777777" w:rsidTr="00904BB6">
        <w:trPr>
          <w:trHeight w:val="260"/>
        </w:trPr>
        <w:tc>
          <w:tcPr>
            <w:tcW w:w="9360" w:type="dxa"/>
            <w:tcBorders>
              <w:top w:val="nil"/>
              <w:left w:val="nil"/>
              <w:bottom w:val="nil"/>
              <w:right w:val="nil"/>
            </w:tcBorders>
            <w:shd w:val="clear" w:color="auto" w:fill="auto"/>
            <w:noWrap/>
            <w:vAlign w:val="bottom"/>
            <w:hideMark/>
          </w:tcPr>
          <w:p w14:paraId="4AA718C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Cycle of activity - repeat offenders &amp; victims  </w:t>
            </w:r>
          </w:p>
        </w:tc>
      </w:tr>
      <w:tr w:rsidR="00904BB6" w14:paraId="3EF53165" w14:textId="77777777" w:rsidTr="00904BB6">
        <w:trPr>
          <w:trHeight w:val="260"/>
        </w:trPr>
        <w:tc>
          <w:tcPr>
            <w:tcW w:w="9360" w:type="dxa"/>
            <w:tcBorders>
              <w:top w:val="nil"/>
              <w:left w:val="nil"/>
              <w:bottom w:val="nil"/>
              <w:right w:val="nil"/>
            </w:tcBorders>
            <w:shd w:val="clear" w:color="auto" w:fill="auto"/>
            <w:noWrap/>
            <w:vAlign w:val="bottom"/>
            <w:hideMark/>
          </w:tcPr>
          <w:p w14:paraId="42E7500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very mindful of not getting emotionally involved</w:t>
            </w:r>
          </w:p>
        </w:tc>
      </w:tr>
      <w:tr w:rsidR="00904BB6" w14:paraId="1FD9E745" w14:textId="77777777" w:rsidTr="00904BB6">
        <w:trPr>
          <w:trHeight w:val="260"/>
        </w:trPr>
        <w:tc>
          <w:tcPr>
            <w:tcW w:w="9360" w:type="dxa"/>
            <w:tcBorders>
              <w:top w:val="nil"/>
              <w:left w:val="nil"/>
              <w:bottom w:val="nil"/>
              <w:right w:val="nil"/>
            </w:tcBorders>
            <w:shd w:val="clear" w:color="auto" w:fill="auto"/>
            <w:noWrap/>
            <w:vAlign w:val="bottom"/>
            <w:hideMark/>
          </w:tcPr>
          <w:p w14:paraId="5F74D34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paperwork</w:t>
            </w:r>
          </w:p>
        </w:tc>
      </w:tr>
      <w:tr w:rsidR="00904BB6" w14:paraId="18C0259E" w14:textId="77777777" w:rsidTr="00904BB6">
        <w:trPr>
          <w:trHeight w:val="260"/>
        </w:trPr>
        <w:tc>
          <w:tcPr>
            <w:tcW w:w="9360" w:type="dxa"/>
            <w:tcBorders>
              <w:top w:val="nil"/>
              <w:left w:val="nil"/>
              <w:bottom w:val="nil"/>
              <w:right w:val="nil"/>
            </w:tcBorders>
            <w:shd w:val="clear" w:color="auto" w:fill="auto"/>
            <w:noWrap/>
            <w:vAlign w:val="bottom"/>
            <w:hideMark/>
          </w:tcPr>
          <w:p w14:paraId="0589F67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You can feel the pain</w:t>
            </w:r>
          </w:p>
        </w:tc>
      </w:tr>
      <w:tr w:rsidR="00904BB6" w14:paraId="46D861C0" w14:textId="77777777" w:rsidTr="00904BB6">
        <w:trPr>
          <w:trHeight w:val="260"/>
        </w:trPr>
        <w:tc>
          <w:tcPr>
            <w:tcW w:w="9360" w:type="dxa"/>
            <w:tcBorders>
              <w:top w:val="nil"/>
              <w:left w:val="nil"/>
              <w:bottom w:val="nil"/>
              <w:right w:val="nil"/>
            </w:tcBorders>
            <w:shd w:val="clear" w:color="auto" w:fill="auto"/>
            <w:noWrap/>
            <w:vAlign w:val="bottom"/>
            <w:hideMark/>
          </w:tcPr>
          <w:p w14:paraId="1E6FECB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Financial solutions are not straight forward.  The issues are more complex.</w:t>
            </w:r>
          </w:p>
        </w:tc>
      </w:tr>
      <w:tr w:rsidR="00904BB6" w14:paraId="62AB7D90" w14:textId="77777777" w:rsidTr="00904BB6">
        <w:trPr>
          <w:trHeight w:val="260"/>
        </w:trPr>
        <w:tc>
          <w:tcPr>
            <w:tcW w:w="9360" w:type="dxa"/>
            <w:tcBorders>
              <w:top w:val="nil"/>
              <w:left w:val="nil"/>
              <w:bottom w:val="nil"/>
              <w:right w:val="nil"/>
            </w:tcBorders>
            <w:shd w:val="clear" w:color="auto" w:fill="auto"/>
            <w:noWrap/>
            <w:vAlign w:val="bottom"/>
            <w:hideMark/>
          </w:tcPr>
          <w:p w14:paraId="762ACA9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w:t>
            </w:r>
          </w:p>
        </w:tc>
      </w:tr>
      <w:tr w:rsidR="00904BB6" w14:paraId="6E4911A0" w14:textId="77777777" w:rsidTr="00904BB6">
        <w:trPr>
          <w:trHeight w:val="260"/>
        </w:trPr>
        <w:tc>
          <w:tcPr>
            <w:tcW w:w="9360" w:type="dxa"/>
            <w:tcBorders>
              <w:top w:val="nil"/>
              <w:left w:val="nil"/>
              <w:bottom w:val="nil"/>
              <w:right w:val="nil"/>
            </w:tcBorders>
            <w:shd w:val="clear" w:color="auto" w:fill="auto"/>
            <w:noWrap/>
            <w:vAlign w:val="bottom"/>
            <w:hideMark/>
          </w:tcPr>
          <w:p w14:paraId="67FCF4D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Engaging with the client.</w:t>
            </w:r>
          </w:p>
        </w:tc>
      </w:tr>
      <w:tr w:rsidR="00904BB6" w14:paraId="2964F7BC" w14:textId="77777777" w:rsidTr="00904BB6">
        <w:trPr>
          <w:trHeight w:val="260"/>
        </w:trPr>
        <w:tc>
          <w:tcPr>
            <w:tcW w:w="9360" w:type="dxa"/>
            <w:tcBorders>
              <w:top w:val="nil"/>
              <w:left w:val="nil"/>
              <w:bottom w:val="nil"/>
              <w:right w:val="nil"/>
            </w:tcBorders>
            <w:shd w:val="clear" w:color="auto" w:fill="auto"/>
            <w:noWrap/>
            <w:vAlign w:val="bottom"/>
            <w:hideMark/>
          </w:tcPr>
          <w:p w14:paraId="0436123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Clarifying the story</w:t>
            </w:r>
          </w:p>
        </w:tc>
      </w:tr>
      <w:tr w:rsidR="00904BB6" w14:paraId="6067B0F3" w14:textId="77777777" w:rsidTr="00904BB6">
        <w:trPr>
          <w:trHeight w:val="260"/>
        </w:trPr>
        <w:tc>
          <w:tcPr>
            <w:tcW w:w="9360" w:type="dxa"/>
            <w:tcBorders>
              <w:top w:val="nil"/>
              <w:left w:val="nil"/>
              <w:bottom w:val="nil"/>
              <w:right w:val="nil"/>
            </w:tcBorders>
            <w:shd w:val="clear" w:color="auto" w:fill="auto"/>
            <w:noWrap/>
            <w:vAlign w:val="bottom"/>
            <w:hideMark/>
          </w:tcPr>
          <w:p w14:paraId="2180AC8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education</w:t>
            </w:r>
          </w:p>
        </w:tc>
      </w:tr>
      <w:tr w:rsidR="00904BB6" w14:paraId="5D733186" w14:textId="77777777" w:rsidTr="00904BB6">
        <w:trPr>
          <w:trHeight w:val="260"/>
        </w:trPr>
        <w:tc>
          <w:tcPr>
            <w:tcW w:w="9360" w:type="dxa"/>
            <w:tcBorders>
              <w:top w:val="nil"/>
              <w:left w:val="nil"/>
              <w:bottom w:val="nil"/>
              <w:right w:val="nil"/>
            </w:tcBorders>
            <w:shd w:val="clear" w:color="auto" w:fill="auto"/>
            <w:noWrap/>
            <w:vAlign w:val="bottom"/>
            <w:hideMark/>
          </w:tcPr>
          <w:p w14:paraId="04FC486D" w14:textId="2EE2B3C3"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Remoteness/Isolation from appropriate services that are </w:t>
            </w:r>
            <w:r w:rsidR="00325CB7">
              <w:rPr>
                <w:rFonts w:ascii="Microsoft Sans Serif" w:eastAsia="Times New Roman" w:hAnsi="Microsoft Sans Serif" w:cs="Microsoft Sans Serif"/>
                <w:sz w:val="20"/>
                <w:szCs w:val="20"/>
              </w:rPr>
              <w:t>unknown</w:t>
            </w:r>
            <w:r>
              <w:rPr>
                <w:rFonts w:ascii="Microsoft Sans Serif" w:eastAsia="Times New Roman" w:hAnsi="Microsoft Sans Serif" w:cs="Microsoft Sans Serif"/>
                <w:sz w:val="20"/>
                <w:szCs w:val="20"/>
              </w:rPr>
              <w:t xml:space="preserve"> to the victim and perpetrator</w:t>
            </w:r>
          </w:p>
        </w:tc>
      </w:tr>
      <w:tr w:rsidR="00904BB6" w14:paraId="52549723" w14:textId="77777777" w:rsidTr="00904BB6">
        <w:trPr>
          <w:trHeight w:val="260"/>
        </w:trPr>
        <w:tc>
          <w:tcPr>
            <w:tcW w:w="9360" w:type="dxa"/>
            <w:tcBorders>
              <w:top w:val="nil"/>
              <w:left w:val="nil"/>
              <w:bottom w:val="nil"/>
              <w:right w:val="nil"/>
            </w:tcBorders>
            <w:shd w:val="clear" w:color="auto" w:fill="auto"/>
            <w:noWrap/>
            <w:vAlign w:val="bottom"/>
            <w:hideMark/>
          </w:tcPr>
          <w:p w14:paraId="273FB6C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not working together with finances</w:t>
            </w:r>
          </w:p>
        </w:tc>
      </w:tr>
      <w:tr w:rsidR="00904BB6" w14:paraId="5FC3106C" w14:textId="77777777" w:rsidTr="00904BB6">
        <w:trPr>
          <w:trHeight w:val="260"/>
        </w:trPr>
        <w:tc>
          <w:tcPr>
            <w:tcW w:w="9360" w:type="dxa"/>
            <w:tcBorders>
              <w:top w:val="nil"/>
              <w:left w:val="nil"/>
              <w:bottom w:val="nil"/>
              <w:right w:val="nil"/>
            </w:tcBorders>
            <w:shd w:val="clear" w:color="auto" w:fill="auto"/>
            <w:noWrap/>
            <w:vAlign w:val="bottom"/>
            <w:hideMark/>
          </w:tcPr>
          <w:p w14:paraId="1236EA31" w14:textId="4A171808"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Difficulty/inability of victim being able to legally take </w:t>
            </w:r>
            <w:proofErr w:type="spellStart"/>
            <w:r>
              <w:rPr>
                <w:rFonts w:ascii="Microsoft Sans Serif" w:eastAsia="Times New Roman" w:hAnsi="Microsoft Sans Serif" w:cs="Microsoft Sans Serif"/>
                <w:sz w:val="20"/>
                <w:szCs w:val="20"/>
              </w:rPr>
              <w:t>contol</w:t>
            </w:r>
            <w:proofErr w:type="spellEnd"/>
            <w:r>
              <w:rPr>
                <w:rFonts w:ascii="Microsoft Sans Serif" w:eastAsia="Times New Roman" w:hAnsi="Microsoft Sans Serif" w:cs="Microsoft Sans Serif"/>
                <w:sz w:val="20"/>
                <w:szCs w:val="20"/>
              </w:rPr>
              <w:t xml:space="preserve"> were debts/assets </w:t>
            </w:r>
            <w:proofErr w:type="spellStart"/>
            <w:r>
              <w:rPr>
                <w:rFonts w:ascii="Microsoft Sans Serif" w:eastAsia="Times New Roman" w:hAnsi="Microsoft Sans Serif" w:cs="Microsoft Sans Serif"/>
                <w:sz w:val="20"/>
                <w:szCs w:val="20"/>
              </w:rPr>
              <w:t>the</w:t>
            </w:r>
            <w:proofErr w:type="spellEnd"/>
            <w:r>
              <w:rPr>
                <w:rFonts w:ascii="Microsoft Sans Serif" w:eastAsia="Times New Roman" w:hAnsi="Microsoft Sans Serif" w:cs="Microsoft Sans Serif"/>
                <w:sz w:val="20"/>
                <w:szCs w:val="20"/>
              </w:rPr>
              <w:t xml:space="preserve"> are jointly owned when the other party is </w:t>
            </w:r>
            <w:r w:rsidR="00325CB7">
              <w:rPr>
                <w:rFonts w:ascii="Microsoft Sans Serif" w:eastAsia="Times New Roman" w:hAnsi="Microsoft Sans Serif" w:cs="Microsoft Sans Serif"/>
                <w:sz w:val="20"/>
                <w:szCs w:val="20"/>
              </w:rPr>
              <w:t>uncooperative</w:t>
            </w:r>
            <w:r>
              <w:rPr>
                <w:rFonts w:ascii="Microsoft Sans Serif" w:eastAsia="Times New Roman" w:hAnsi="Microsoft Sans Serif" w:cs="Microsoft Sans Serif"/>
                <w:sz w:val="20"/>
                <w:szCs w:val="20"/>
              </w:rPr>
              <w:t>.</w:t>
            </w:r>
          </w:p>
        </w:tc>
      </w:tr>
      <w:tr w:rsidR="00904BB6" w14:paraId="694DC407" w14:textId="77777777" w:rsidTr="00904BB6">
        <w:trPr>
          <w:trHeight w:val="260"/>
        </w:trPr>
        <w:tc>
          <w:tcPr>
            <w:tcW w:w="9360" w:type="dxa"/>
            <w:tcBorders>
              <w:top w:val="nil"/>
              <w:left w:val="nil"/>
              <w:bottom w:val="nil"/>
              <w:right w:val="nil"/>
            </w:tcBorders>
            <w:shd w:val="clear" w:color="auto" w:fill="auto"/>
            <w:noWrap/>
            <w:vAlign w:val="bottom"/>
            <w:hideMark/>
          </w:tcPr>
          <w:p w14:paraId="5959E90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developing trust</w:t>
            </w:r>
          </w:p>
        </w:tc>
      </w:tr>
      <w:tr w:rsidR="00904BB6" w14:paraId="53AD0C29" w14:textId="77777777" w:rsidTr="00904BB6">
        <w:trPr>
          <w:trHeight w:val="260"/>
        </w:trPr>
        <w:tc>
          <w:tcPr>
            <w:tcW w:w="9360" w:type="dxa"/>
            <w:tcBorders>
              <w:top w:val="nil"/>
              <w:left w:val="nil"/>
              <w:bottom w:val="nil"/>
              <w:right w:val="nil"/>
            </w:tcBorders>
            <w:shd w:val="clear" w:color="auto" w:fill="auto"/>
            <w:noWrap/>
            <w:vAlign w:val="bottom"/>
            <w:hideMark/>
          </w:tcPr>
          <w:p w14:paraId="67661E80" w14:textId="5E8BC79C"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may require emergency </w:t>
            </w:r>
            <w:r w:rsidR="00325CB7">
              <w:rPr>
                <w:rFonts w:ascii="Microsoft Sans Serif" w:eastAsia="Times New Roman" w:hAnsi="Microsoft Sans Serif" w:cs="Microsoft Sans Serif"/>
                <w:sz w:val="20"/>
                <w:szCs w:val="20"/>
              </w:rPr>
              <w:t>accommodation</w:t>
            </w:r>
            <w:r>
              <w:rPr>
                <w:rFonts w:ascii="Microsoft Sans Serif" w:eastAsia="Times New Roman" w:hAnsi="Microsoft Sans Serif" w:cs="Microsoft Sans Serif"/>
                <w:sz w:val="20"/>
                <w:szCs w:val="20"/>
              </w:rPr>
              <w:t xml:space="preserve"> as a first priority.  Such </w:t>
            </w:r>
            <w:r w:rsidR="00325CB7">
              <w:rPr>
                <w:rFonts w:ascii="Microsoft Sans Serif" w:eastAsia="Times New Roman" w:hAnsi="Microsoft Sans Serif" w:cs="Microsoft Sans Serif"/>
                <w:sz w:val="20"/>
                <w:szCs w:val="20"/>
              </w:rPr>
              <w:t>accommodation</w:t>
            </w:r>
            <w:r>
              <w:rPr>
                <w:rFonts w:ascii="Microsoft Sans Serif" w:eastAsia="Times New Roman" w:hAnsi="Microsoft Sans Serif" w:cs="Microsoft Sans Serif"/>
                <w:sz w:val="20"/>
                <w:szCs w:val="20"/>
              </w:rPr>
              <w:t xml:space="preserve"> is usually not readily available.</w:t>
            </w:r>
          </w:p>
        </w:tc>
      </w:tr>
      <w:tr w:rsidR="00904BB6" w14:paraId="2BF38AAB" w14:textId="77777777" w:rsidTr="00904BB6">
        <w:trPr>
          <w:trHeight w:val="260"/>
        </w:trPr>
        <w:tc>
          <w:tcPr>
            <w:tcW w:w="9360" w:type="dxa"/>
            <w:tcBorders>
              <w:top w:val="nil"/>
              <w:left w:val="nil"/>
              <w:bottom w:val="nil"/>
              <w:right w:val="nil"/>
            </w:tcBorders>
            <w:shd w:val="clear" w:color="auto" w:fill="auto"/>
            <w:noWrap/>
            <w:vAlign w:val="bottom"/>
            <w:hideMark/>
          </w:tcPr>
          <w:p w14:paraId="30B85DC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Making sure the client / </w:t>
            </w:r>
            <w:proofErr w:type="spellStart"/>
            <w:r>
              <w:rPr>
                <w:rFonts w:ascii="Microsoft Sans Serif" w:eastAsia="Times New Roman" w:hAnsi="Microsoft Sans Serif" w:cs="Microsoft Sans Serif"/>
                <w:sz w:val="20"/>
                <w:szCs w:val="20"/>
              </w:rPr>
              <w:t>client</w:t>
            </w:r>
            <w:proofErr w:type="spellEnd"/>
            <w:r>
              <w:rPr>
                <w:rFonts w:ascii="Microsoft Sans Serif" w:eastAsia="Times New Roman" w:hAnsi="Microsoft Sans Serif" w:cs="Microsoft Sans Serif"/>
                <w:sz w:val="20"/>
                <w:szCs w:val="20"/>
              </w:rPr>
              <w:t xml:space="preserve"> children  are safe</w:t>
            </w:r>
          </w:p>
        </w:tc>
      </w:tr>
      <w:tr w:rsidR="00904BB6" w14:paraId="70D6B995" w14:textId="77777777" w:rsidTr="00904BB6">
        <w:trPr>
          <w:trHeight w:val="260"/>
        </w:trPr>
        <w:tc>
          <w:tcPr>
            <w:tcW w:w="9360" w:type="dxa"/>
            <w:tcBorders>
              <w:top w:val="nil"/>
              <w:left w:val="nil"/>
              <w:bottom w:val="nil"/>
              <w:right w:val="nil"/>
            </w:tcBorders>
            <w:shd w:val="clear" w:color="auto" w:fill="auto"/>
            <w:noWrap/>
            <w:vAlign w:val="bottom"/>
            <w:hideMark/>
          </w:tcPr>
          <w:p w14:paraId="391B8C0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Getting person to </w:t>
            </w:r>
            <w:proofErr w:type="spellStart"/>
            <w:r>
              <w:rPr>
                <w:rFonts w:ascii="Microsoft Sans Serif" w:eastAsia="Times New Roman" w:hAnsi="Microsoft Sans Serif" w:cs="Microsoft Sans Serif"/>
                <w:sz w:val="20"/>
                <w:szCs w:val="20"/>
              </w:rPr>
              <w:t>realise</w:t>
            </w:r>
            <w:proofErr w:type="spellEnd"/>
            <w:r>
              <w:rPr>
                <w:rFonts w:ascii="Microsoft Sans Serif" w:eastAsia="Times New Roman" w:hAnsi="Microsoft Sans Serif" w:cs="Microsoft Sans Serif"/>
                <w:sz w:val="20"/>
                <w:szCs w:val="20"/>
              </w:rPr>
              <w:t xml:space="preserve"> the DV</w:t>
            </w:r>
          </w:p>
        </w:tc>
      </w:tr>
      <w:tr w:rsidR="00904BB6" w14:paraId="5AD2BC37" w14:textId="77777777" w:rsidTr="00904BB6">
        <w:trPr>
          <w:trHeight w:val="260"/>
        </w:trPr>
        <w:tc>
          <w:tcPr>
            <w:tcW w:w="9360" w:type="dxa"/>
            <w:tcBorders>
              <w:top w:val="nil"/>
              <w:left w:val="nil"/>
              <w:bottom w:val="nil"/>
              <w:right w:val="nil"/>
            </w:tcBorders>
            <w:shd w:val="clear" w:color="auto" w:fill="auto"/>
            <w:noWrap/>
            <w:vAlign w:val="bottom"/>
            <w:hideMark/>
          </w:tcPr>
          <w:p w14:paraId="789A844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 woman Shelter's and government funding </w:t>
            </w:r>
          </w:p>
        </w:tc>
      </w:tr>
      <w:tr w:rsidR="00904BB6" w14:paraId="3C95348C" w14:textId="77777777" w:rsidTr="00904BB6">
        <w:trPr>
          <w:trHeight w:val="260"/>
        </w:trPr>
        <w:tc>
          <w:tcPr>
            <w:tcW w:w="9360" w:type="dxa"/>
            <w:tcBorders>
              <w:top w:val="nil"/>
              <w:left w:val="nil"/>
              <w:bottom w:val="nil"/>
              <w:right w:val="nil"/>
            </w:tcBorders>
            <w:shd w:val="clear" w:color="auto" w:fill="auto"/>
            <w:noWrap/>
            <w:vAlign w:val="bottom"/>
            <w:hideMark/>
          </w:tcPr>
          <w:p w14:paraId="618B6B0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 won</w:t>
            </w:r>
            <w:r w:rsidR="00325CB7">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t leave the relationship</w:t>
            </w:r>
          </w:p>
        </w:tc>
      </w:tr>
      <w:tr w:rsidR="00904BB6" w14:paraId="7E96522A" w14:textId="77777777" w:rsidTr="00904BB6">
        <w:trPr>
          <w:trHeight w:val="260"/>
        </w:trPr>
        <w:tc>
          <w:tcPr>
            <w:tcW w:w="9360" w:type="dxa"/>
            <w:tcBorders>
              <w:top w:val="nil"/>
              <w:left w:val="nil"/>
              <w:bottom w:val="nil"/>
              <w:right w:val="nil"/>
            </w:tcBorders>
            <w:shd w:val="clear" w:color="auto" w:fill="auto"/>
            <w:noWrap/>
            <w:vAlign w:val="bottom"/>
            <w:hideMark/>
          </w:tcPr>
          <w:p w14:paraId="430DAC4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 easy fix, needs time and consistency</w:t>
            </w:r>
          </w:p>
        </w:tc>
      </w:tr>
      <w:tr w:rsidR="00904BB6" w14:paraId="59CAAD83" w14:textId="77777777" w:rsidTr="00904BB6">
        <w:trPr>
          <w:trHeight w:val="260"/>
        </w:trPr>
        <w:tc>
          <w:tcPr>
            <w:tcW w:w="9360" w:type="dxa"/>
            <w:tcBorders>
              <w:top w:val="nil"/>
              <w:left w:val="nil"/>
              <w:bottom w:val="nil"/>
              <w:right w:val="nil"/>
            </w:tcBorders>
            <w:shd w:val="clear" w:color="auto" w:fill="auto"/>
            <w:noWrap/>
            <w:vAlign w:val="bottom"/>
            <w:hideMark/>
          </w:tcPr>
          <w:p w14:paraId="67DB0E91" w14:textId="3375A582"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Personal </w:t>
            </w:r>
            <w:r w:rsidR="00325CB7">
              <w:rPr>
                <w:rFonts w:ascii="Microsoft Sans Serif" w:eastAsia="Times New Roman" w:hAnsi="Microsoft Sans Serif" w:cs="Microsoft Sans Serif"/>
                <w:sz w:val="20"/>
                <w:szCs w:val="20"/>
              </w:rPr>
              <w:t>s</w:t>
            </w:r>
            <w:r>
              <w:rPr>
                <w:rFonts w:ascii="Microsoft Sans Serif" w:eastAsia="Times New Roman" w:hAnsi="Microsoft Sans Serif" w:cs="Microsoft Sans Serif"/>
                <w:sz w:val="20"/>
                <w:szCs w:val="20"/>
              </w:rPr>
              <w:t>afety of individuals</w:t>
            </w:r>
          </w:p>
        </w:tc>
      </w:tr>
      <w:tr w:rsidR="00904BB6" w14:paraId="7D546E23" w14:textId="77777777" w:rsidTr="00904BB6">
        <w:trPr>
          <w:trHeight w:val="260"/>
        </w:trPr>
        <w:tc>
          <w:tcPr>
            <w:tcW w:w="9360" w:type="dxa"/>
            <w:tcBorders>
              <w:top w:val="nil"/>
              <w:left w:val="nil"/>
              <w:bottom w:val="nil"/>
              <w:right w:val="nil"/>
            </w:tcBorders>
            <w:shd w:val="clear" w:color="auto" w:fill="auto"/>
            <w:noWrap/>
            <w:vAlign w:val="bottom"/>
            <w:hideMark/>
          </w:tcPr>
          <w:p w14:paraId="4F6F567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community support</w:t>
            </w:r>
          </w:p>
        </w:tc>
      </w:tr>
      <w:tr w:rsidR="00904BB6" w14:paraId="75064738" w14:textId="77777777" w:rsidTr="00904BB6">
        <w:trPr>
          <w:trHeight w:val="260"/>
        </w:trPr>
        <w:tc>
          <w:tcPr>
            <w:tcW w:w="9360" w:type="dxa"/>
            <w:tcBorders>
              <w:top w:val="nil"/>
              <w:left w:val="nil"/>
              <w:bottom w:val="nil"/>
              <w:right w:val="nil"/>
            </w:tcBorders>
            <w:shd w:val="clear" w:color="auto" w:fill="auto"/>
            <w:noWrap/>
            <w:vAlign w:val="bottom"/>
            <w:hideMark/>
          </w:tcPr>
          <w:p w14:paraId="2B12384A" w14:textId="435B2D0A"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legalities of joint </w:t>
            </w:r>
            <w:r w:rsidR="00325CB7">
              <w:rPr>
                <w:rFonts w:ascii="Microsoft Sans Serif" w:eastAsia="Times New Roman" w:hAnsi="Microsoft Sans Serif" w:cs="Microsoft Sans Serif"/>
                <w:sz w:val="20"/>
                <w:szCs w:val="20"/>
              </w:rPr>
              <w:t>assets</w:t>
            </w:r>
          </w:p>
        </w:tc>
      </w:tr>
      <w:tr w:rsidR="00904BB6" w14:paraId="1CFAF577" w14:textId="77777777" w:rsidTr="00904BB6">
        <w:trPr>
          <w:trHeight w:val="260"/>
        </w:trPr>
        <w:tc>
          <w:tcPr>
            <w:tcW w:w="9360" w:type="dxa"/>
            <w:tcBorders>
              <w:top w:val="nil"/>
              <w:left w:val="nil"/>
              <w:bottom w:val="nil"/>
              <w:right w:val="nil"/>
            </w:tcBorders>
            <w:shd w:val="clear" w:color="auto" w:fill="auto"/>
            <w:noWrap/>
            <w:vAlign w:val="bottom"/>
            <w:hideMark/>
          </w:tcPr>
          <w:p w14:paraId="0CE7357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High anxiety</w:t>
            </w:r>
          </w:p>
        </w:tc>
      </w:tr>
      <w:tr w:rsidR="00904BB6" w14:paraId="55541D22" w14:textId="77777777" w:rsidTr="00904BB6">
        <w:trPr>
          <w:trHeight w:val="260"/>
        </w:trPr>
        <w:tc>
          <w:tcPr>
            <w:tcW w:w="9360" w:type="dxa"/>
            <w:tcBorders>
              <w:top w:val="nil"/>
              <w:left w:val="nil"/>
              <w:bottom w:val="nil"/>
              <w:right w:val="nil"/>
            </w:tcBorders>
            <w:shd w:val="clear" w:color="auto" w:fill="auto"/>
            <w:noWrap/>
            <w:vAlign w:val="bottom"/>
            <w:hideMark/>
          </w:tcPr>
          <w:p w14:paraId="62A7AAE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legal system, where individuals are floundering and terrified. </w:t>
            </w:r>
          </w:p>
        </w:tc>
      </w:tr>
      <w:tr w:rsidR="00904BB6" w14:paraId="58461DF6" w14:textId="77777777" w:rsidTr="00904BB6">
        <w:trPr>
          <w:trHeight w:val="260"/>
        </w:trPr>
        <w:tc>
          <w:tcPr>
            <w:tcW w:w="9360" w:type="dxa"/>
            <w:tcBorders>
              <w:top w:val="nil"/>
              <w:left w:val="nil"/>
              <w:bottom w:val="nil"/>
              <w:right w:val="nil"/>
            </w:tcBorders>
            <w:shd w:val="clear" w:color="auto" w:fill="auto"/>
            <w:noWrap/>
            <w:vAlign w:val="bottom"/>
            <w:hideMark/>
          </w:tcPr>
          <w:p w14:paraId="16EE8A8E" w14:textId="1BDBB70C"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victims/survivors have no idea what their partner receives as income and where their money goes</w:t>
            </w:r>
          </w:p>
        </w:tc>
      </w:tr>
      <w:tr w:rsidR="00904BB6" w14:paraId="12932521" w14:textId="77777777" w:rsidTr="00904BB6">
        <w:trPr>
          <w:trHeight w:val="260"/>
        </w:trPr>
        <w:tc>
          <w:tcPr>
            <w:tcW w:w="9360" w:type="dxa"/>
            <w:tcBorders>
              <w:top w:val="nil"/>
              <w:left w:val="nil"/>
              <w:bottom w:val="nil"/>
              <w:right w:val="nil"/>
            </w:tcBorders>
            <w:shd w:val="clear" w:color="auto" w:fill="auto"/>
            <w:noWrap/>
            <w:vAlign w:val="bottom"/>
            <w:hideMark/>
          </w:tcPr>
          <w:p w14:paraId="14F83EE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Asking for supporting documents required by creditors</w:t>
            </w:r>
          </w:p>
        </w:tc>
      </w:tr>
      <w:tr w:rsidR="00904BB6" w14:paraId="60CD9130" w14:textId="77777777" w:rsidTr="00904BB6">
        <w:trPr>
          <w:trHeight w:val="260"/>
        </w:trPr>
        <w:tc>
          <w:tcPr>
            <w:tcW w:w="9360" w:type="dxa"/>
            <w:tcBorders>
              <w:top w:val="nil"/>
              <w:left w:val="nil"/>
              <w:bottom w:val="nil"/>
              <w:right w:val="nil"/>
            </w:tcBorders>
            <w:shd w:val="clear" w:color="auto" w:fill="auto"/>
            <w:noWrap/>
            <w:vAlign w:val="bottom"/>
            <w:hideMark/>
          </w:tcPr>
          <w:p w14:paraId="32040F59" w14:textId="5709F5BD"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Why should one member of a </w:t>
            </w:r>
            <w:r w:rsidR="00325CB7">
              <w:rPr>
                <w:rFonts w:ascii="Microsoft Sans Serif" w:eastAsia="Times New Roman" w:hAnsi="Microsoft Sans Serif" w:cs="Microsoft Sans Serif"/>
                <w:sz w:val="20"/>
                <w:szCs w:val="20"/>
              </w:rPr>
              <w:t>partnership</w:t>
            </w:r>
            <w:r>
              <w:rPr>
                <w:rFonts w:ascii="Microsoft Sans Serif" w:eastAsia="Times New Roman" w:hAnsi="Microsoft Sans Serif" w:cs="Microsoft Sans Serif"/>
                <w:sz w:val="20"/>
                <w:szCs w:val="20"/>
              </w:rPr>
              <w:t xml:space="preserve"> have to bear the burden </w:t>
            </w:r>
          </w:p>
        </w:tc>
      </w:tr>
      <w:tr w:rsidR="00904BB6" w14:paraId="6091E0A9" w14:textId="77777777" w:rsidTr="00904BB6">
        <w:trPr>
          <w:trHeight w:val="260"/>
        </w:trPr>
        <w:tc>
          <w:tcPr>
            <w:tcW w:w="9360" w:type="dxa"/>
            <w:tcBorders>
              <w:top w:val="nil"/>
              <w:left w:val="nil"/>
              <w:bottom w:val="nil"/>
              <w:right w:val="nil"/>
            </w:tcBorders>
            <w:shd w:val="clear" w:color="auto" w:fill="auto"/>
            <w:noWrap/>
            <w:vAlign w:val="bottom"/>
            <w:hideMark/>
          </w:tcPr>
          <w:p w14:paraId="4947BFB2" w14:textId="466CFC51" w:rsidR="00904BB6" w:rsidRDefault="00904BB6">
            <w:pPr>
              <w:rPr>
                <w:rFonts w:ascii="Microsoft Sans Serif" w:eastAsia="Times New Roman" w:hAnsi="Microsoft Sans Serif" w:cs="Microsoft Sans Serif"/>
                <w:sz w:val="20"/>
                <w:szCs w:val="20"/>
              </w:rPr>
            </w:pPr>
            <w:proofErr w:type="spellStart"/>
            <w:r>
              <w:rPr>
                <w:rFonts w:ascii="Microsoft Sans Serif" w:eastAsia="Times New Roman" w:hAnsi="Microsoft Sans Serif" w:cs="Microsoft Sans Serif"/>
                <w:sz w:val="20"/>
                <w:szCs w:val="20"/>
              </w:rPr>
              <w:t>famly</w:t>
            </w:r>
            <w:proofErr w:type="spellEnd"/>
            <w:r>
              <w:rPr>
                <w:rFonts w:ascii="Microsoft Sans Serif" w:eastAsia="Times New Roman" w:hAnsi="Microsoft Sans Serif" w:cs="Microsoft Sans Serif"/>
                <w:sz w:val="20"/>
                <w:szCs w:val="20"/>
              </w:rPr>
              <w:t xml:space="preserve"> court proceedings </w:t>
            </w:r>
            <w:proofErr w:type="spellStart"/>
            <w:r>
              <w:rPr>
                <w:rFonts w:ascii="Microsoft Sans Serif" w:eastAsia="Times New Roman" w:hAnsi="Microsoft Sans Serif" w:cs="Microsoft Sans Serif"/>
                <w:sz w:val="20"/>
                <w:szCs w:val="20"/>
              </w:rPr>
              <w:t>distrubtion</w:t>
            </w:r>
            <w:proofErr w:type="spellEnd"/>
            <w:r w:rsidR="00325CB7">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 xml:space="preserve">of </w:t>
            </w:r>
            <w:r w:rsidR="00325CB7">
              <w:rPr>
                <w:rFonts w:ascii="Microsoft Sans Serif" w:eastAsia="Times New Roman" w:hAnsi="Microsoft Sans Serif" w:cs="Microsoft Sans Serif"/>
                <w:sz w:val="20"/>
                <w:szCs w:val="20"/>
              </w:rPr>
              <w:t>assets,</w:t>
            </w:r>
            <w:r>
              <w:rPr>
                <w:rFonts w:ascii="Microsoft Sans Serif" w:eastAsia="Times New Roman" w:hAnsi="Microsoft Sans Serif" w:cs="Microsoft Sans Serif"/>
                <w:sz w:val="20"/>
                <w:szCs w:val="20"/>
              </w:rPr>
              <w:t xml:space="preserve"> child custody, </w:t>
            </w:r>
            <w:r w:rsidR="00325CB7">
              <w:rPr>
                <w:rFonts w:ascii="Microsoft Sans Serif" w:eastAsia="Times New Roman" w:hAnsi="Microsoft Sans Serif" w:cs="Microsoft Sans Serif"/>
                <w:sz w:val="20"/>
                <w:szCs w:val="20"/>
              </w:rPr>
              <w:t>economic</w:t>
            </w:r>
            <w:r>
              <w:rPr>
                <w:rFonts w:ascii="Microsoft Sans Serif" w:eastAsia="Times New Roman" w:hAnsi="Microsoft Sans Serif" w:cs="Microsoft Sans Serif"/>
                <w:sz w:val="20"/>
                <w:szCs w:val="20"/>
              </w:rPr>
              <w:t xml:space="preserve"> </w:t>
            </w:r>
            <w:proofErr w:type="spellStart"/>
            <w:r>
              <w:rPr>
                <w:rFonts w:ascii="Microsoft Sans Serif" w:eastAsia="Times New Roman" w:hAnsi="Microsoft Sans Serif" w:cs="Microsoft Sans Serif"/>
                <w:sz w:val="20"/>
                <w:szCs w:val="20"/>
              </w:rPr>
              <w:t>inp</w:t>
            </w:r>
            <w:r w:rsidR="00325CB7">
              <w:rPr>
                <w:rFonts w:ascii="Microsoft Sans Serif" w:eastAsia="Times New Roman" w:hAnsi="Microsoft Sans Serif" w:cs="Microsoft Sans Serif"/>
                <w:sz w:val="20"/>
                <w:szCs w:val="20"/>
              </w:rPr>
              <w:t>act</w:t>
            </w:r>
            <w:proofErr w:type="spellEnd"/>
            <w:r>
              <w:rPr>
                <w:rFonts w:ascii="Microsoft Sans Serif" w:eastAsia="Times New Roman" w:hAnsi="Microsoft Sans Serif" w:cs="Microsoft Sans Serif"/>
                <w:sz w:val="20"/>
                <w:szCs w:val="20"/>
              </w:rPr>
              <w:t xml:space="preserve"> on client</w:t>
            </w:r>
          </w:p>
        </w:tc>
      </w:tr>
      <w:tr w:rsidR="00904BB6" w14:paraId="4993510F" w14:textId="77777777" w:rsidTr="00904BB6">
        <w:trPr>
          <w:trHeight w:val="260"/>
        </w:trPr>
        <w:tc>
          <w:tcPr>
            <w:tcW w:w="9360" w:type="dxa"/>
            <w:tcBorders>
              <w:top w:val="nil"/>
              <w:left w:val="nil"/>
              <w:bottom w:val="nil"/>
              <w:right w:val="nil"/>
            </w:tcBorders>
            <w:shd w:val="clear" w:color="auto" w:fill="auto"/>
            <w:noWrap/>
            <w:vAlign w:val="bottom"/>
            <w:hideMark/>
          </w:tcPr>
          <w:p w14:paraId="57649AC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financial impact &amp; neglect of children </w:t>
            </w:r>
          </w:p>
        </w:tc>
      </w:tr>
      <w:tr w:rsidR="00904BB6" w14:paraId="26E39279" w14:textId="77777777" w:rsidTr="00904BB6">
        <w:trPr>
          <w:trHeight w:val="260"/>
        </w:trPr>
        <w:tc>
          <w:tcPr>
            <w:tcW w:w="9360" w:type="dxa"/>
            <w:tcBorders>
              <w:top w:val="nil"/>
              <w:left w:val="nil"/>
              <w:bottom w:val="nil"/>
              <w:right w:val="nil"/>
            </w:tcBorders>
            <w:shd w:val="clear" w:color="auto" w:fill="auto"/>
            <w:noWrap/>
            <w:vAlign w:val="bottom"/>
            <w:hideMark/>
          </w:tcPr>
          <w:p w14:paraId="33999B3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Indigenous Culture</w:t>
            </w:r>
          </w:p>
        </w:tc>
      </w:tr>
      <w:tr w:rsidR="00904BB6" w14:paraId="0840139F" w14:textId="77777777" w:rsidTr="00904BB6">
        <w:trPr>
          <w:trHeight w:val="260"/>
        </w:trPr>
        <w:tc>
          <w:tcPr>
            <w:tcW w:w="9360" w:type="dxa"/>
            <w:tcBorders>
              <w:top w:val="nil"/>
              <w:left w:val="nil"/>
              <w:bottom w:val="nil"/>
              <w:right w:val="nil"/>
            </w:tcBorders>
            <w:shd w:val="clear" w:color="auto" w:fill="auto"/>
            <w:noWrap/>
            <w:vAlign w:val="bottom"/>
            <w:hideMark/>
          </w:tcPr>
          <w:p w14:paraId="0377067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Safety or lack thereof</w:t>
            </w:r>
          </w:p>
        </w:tc>
      </w:tr>
      <w:tr w:rsidR="00904BB6" w14:paraId="58DA8A69" w14:textId="77777777" w:rsidTr="00904BB6">
        <w:trPr>
          <w:trHeight w:val="260"/>
        </w:trPr>
        <w:tc>
          <w:tcPr>
            <w:tcW w:w="9360" w:type="dxa"/>
            <w:tcBorders>
              <w:top w:val="nil"/>
              <w:left w:val="nil"/>
              <w:bottom w:val="nil"/>
              <w:right w:val="nil"/>
            </w:tcBorders>
            <w:shd w:val="clear" w:color="auto" w:fill="auto"/>
            <w:noWrap/>
            <w:vAlign w:val="bottom"/>
            <w:hideMark/>
          </w:tcPr>
          <w:p w14:paraId="1D3D6F1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people are still with the perpetrator</w:t>
            </w:r>
          </w:p>
        </w:tc>
      </w:tr>
      <w:tr w:rsidR="00904BB6" w14:paraId="430E7D06" w14:textId="77777777" w:rsidTr="00904BB6">
        <w:trPr>
          <w:trHeight w:val="260"/>
        </w:trPr>
        <w:tc>
          <w:tcPr>
            <w:tcW w:w="9360" w:type="dxa"/>
            <w:tcBorders>
              <w:top w:val="nil"/>
              <w:left w:val="nil"/>
              <w:bottom w:val="nil"/>
              <w:right w:val="nil"/>
            </w:tcBorders>
            <w:shd w:val="clear" w:color="auto" w:fill="auto"/>
            <w:noWrap/>
            <w:vAlign w:val="bottom"/>
            <w:hideMark/>
          </w:tcPr>
          <w:p w14:paraId="52FCB091" w14:textId="52FFDC30"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once the can of worms is open </w:t>
            </w:r>
            <w:r w:rsidR="00325CB7">
              <w:rPr>
                <w:rFonts w:ascii="Microsoft Sans Serif" w:eastAsia="Times New Roman" w:hAnsi="Microsoft Sans Serif" w:cs="Microsoft Sans Serif"/>
                <w:sz w:val="20"/>
                <w:szCs w:val="20"/>
              </w:rPr>
              <w:t xml:space="preserve">I </w:t>
            </w:r>
            <w:r>
              <w:rPr>
                <w:rFonts w:ascii="Microsoft Sans Serif" w:eastAsia="Times New Roman" w:hAnsi="Microsoft Sans Serif" w:cs="Microsoft Sans Serif"/>
                <w:sz w:val="20"/>
                <w:szCs w:val="20"/>
              </w:rPr>
              <w:t xml:space="preserve">often hear more than </w:t>
            </w:r>
            <w:r w:rsidR="00325CB7">
              <w:rPr>
                <w:rFonts w:ascii="Microsoft Sans Serif" w:eastAsia="Times New Roman" w:hAnsi="Microsoft Sans Serif" w:cs="Microsoft Sans Serif"/>
                <w:sz w:val="20"/>
                <w:szCs w:val="20"/>
              </w:rPr>
              <w:t xml:space="preserve">I </w:t>
            </w:r>
            <w:r>
              <w:rPr>
                <w:rFonts w:ascii="Microsoft Sans Serif" w:eastAsia="Times New Roman" w:hAnsi="Microsoft Sans Serif" w:cs="Microsoft Sans Serif"/>
                <w:sz w:val="20"/>
                <w:szCs w:val="20"/>
              </w:rPr>
              <w:t>need to</w:t>
            </w:r>
          </w:p>
        </w:tc>
      </w:tr>
      <w:tr w:rsidR="00904BB6" w14:paraId="130AAF74" w14:textId="77777777" w:rsidTr="00904BB6">
        <w:trPr>
          <w:trHeight w:val="260"/>
        </w:trPr>
        <w:tc>
          <w:tcPr>
            <w:tcW w:w="9360" w:type="dxa"/>
            <w:tcBorders>
              <w:top w:val="nil"/>
              <w:left w:val="nil"/>
              <w:bottom w:val="nil"/>
              <w:right w:val="nil"/>
            </w:tcBorders>
            <w:shd w:val="clear" w:color="auto" w:fill="auto"/>
            <w:noWrap/>
            <w:vAlign w:val="bottom"/>
            <w:hideMark/>
          </w:tcPr>
          <w:p w14:paraId="1DDF1A8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time it takes for the client to make changes</w:t>
            </w:r>
          </w:p>
        </w:tc>
      </w:tr>
      <w:tr w:rsidR="00904BB6" w14:paraId="522B7990" w14:textId="77777777" w:rsidTr="00904BB6">
        <w:trPr>
          <w:trHeight w:val="260"/>
        </w:trPr>
        <w:tc>
          <w:tcPr>
            <w:tcW w:w="9360" w:type="dxa"/>
            <w:tcBorders>
              <w:top w:val="nil"/>
              <w:left w:val="nil"/>
              <w:bottom w:val="nil"/>
              <w:right w:val="nil"/>
            </w:tcBorders>
            <w:shd w:val="clear" w:color="auto" w:fill="auto"/>
            <w:noWrap/>
            <w:vAlign w:val="bottom"/>
            <w:hideMark/>
          </w:tcPr>
          <w:p w14:paraId="1BF99DE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distress</w:t>
            </w:r>
          </w:p>
        </w:tc>
      </w:tr>
      <w:tr w:rsidR="00904BB6" w14:paraId="786229B0" w14:textId="77777777" w:rsidTr="00904BB6">
        <w:trPr>
          <w:trHeight w:val="260"/>
        </w:trPr>
        <w:tc>
          <w:tcPr>
            <w:tcW w:w="9360" w:type="dxa"/>
            <w:tcBorders>
              <w:top w:val="nil"/>
              <w:left w:val="nil"/>
              <w:bottom w:val="nil"/>
              <w:right w:val="nil"/>
            </w:tcBorders>
            <w:shd w:val="clear" w:color="auto" w:fill="auto"/>
            <w:noWrap/>
            <w:vAlign w:val="bottom"/>
            <w:hideMark/>
          </w:tcPr>
          <w:p w14:paraId="68E3709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Engagement in Financial Counselling process</w:t>
            </w:r>
          </w:p>
        </w:tc>
      </w:tr>
      <w:tr w:rsidR="00904BB6" w14:paraId="6395B7A8" w14:textId="77777777" w:rsidTr="00904BB6">
        <w:trPr>
          <w:trHeight w:val="260"/>
        </w:trPr>
        <w:tc>
          <w:tcPr>
            <w:tcW w:w="9360" w:type="dxa"/>
            <w:tcBorders>
              <w:top w:val="nil"/>
              <w:left w:val="nil"/>
              <w:bottom w:val="nil"/>
              <w:right w:val="nil"/>
            </w:tcBorders>
            <w:shd w:val="clear" w:color="auto" w:fill="auto"/>
            <w:noWrap/>
            <w:vAlign w:val="bottom"/>
            <w:hideMark/>
          </w:tcPr>
          <w:p w14:paraId="68E63BE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Emotional toll on rational decision making</w:t>
            </w:r>
          </w:p>
        </w:tc>
      </w:tr>
      <w:tr w:rsidR="00904BB6" w14:paraId="5FB22C5D" w14:textId="77777777" w:rsidTr="00904BB6">
        <w:trPr>
          <w:trHeight w:val="260"/>
        </w:trPr>
        <w:tc>
          <w:tcPr>
            <w:tcW w:w="9360" w:type="dxa"/>
            <w:tcBorders>
              <w:top w:val="nil"/>
              <w:left w:val="nil"/>
              <w:bottom w:val="nil"/>
              <w:right w:val="nil"/>
            </w:tcBorders>
            <w:shd w:val="clear" w:color="auto" w:fill="auto"/>
            <w:noWrap/>
            <w:vAlign w:val="bottom"/>
            <w:hideMark/>
          </w:tcPr>
          <w:p w14:paraId="01B3899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To find accommodation for DV involved clients  </w:t>
            </w:r>
          </w:p>
        </w:tc>
      </w:tr>
      <w:tr w:rsidR="00904BB6" w14:paraId="6EA658D7" w14:textId="77777777" w:rsidTr="00904BB6">
        <w:trPr>
          <w:trHeight w:val="260"/>
        </w:trPr>
        <w:tc>
          <w:tcPr>
            <w:tcW w:w="9360" w:type="dxa"/>
            <w:tcBorders>
              <w:top w:val="nil"/>
              <w:left w:val="nil"/>
              <w:bottom w:val="nil"/>
              <w:right w:val="nil"/>
            </w:tcBorders>
            <w:shd w:val="clear" w:color="auto" w:fill="auto"/>
            <w:noWrap/>
            <w:vAlign w:val="bottom"/>
            <w:hideMark/>
          </w:tcPr>
          <w:p w14:paraId="515CC2B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not willing to act on perpetrator</w:t>
            </w:r>
          </w:p>
        </w:tc>
      </w:tr>
      <w:tr w:rsidR="00904BB6" w14:paraId="0812DC54" w14:textId="77777777" w:rsidTr="00904BB6">
        <w:trPr>
          <w:trHeight w:val="260"/>
        </w:trPr>
        <w:tc>
          <w:tcPr>
            <w:tcW w:w="9360" w:type="dxa"/>
            <w:tcBorders>
              <w:top w:val="nil"/>
              <w:left w:val="nil"/>
              <w:bottom w:val="nil"/>
              <w:right w:val="nil"/>
            </w:tcBorders>
            <w:shd w:val="clear" w:color="auto" w:fill="auto"/>
            <w:noWrap/>
            <w:vAlign w:val="bottom"/>
            <w:hideMark/>
          </w:tcPr>
          <w:p w14:paraId="7EAB2E0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often isn't openly disclosed</w:t>
            </w:r>
          </w:p>
        </w:tc>
      </w:tr>
      <w:tr w:rsidR="00904BB6" w14:paraId="1DB7C8D3" w14:textId="77777777" w:rsidTr="00904BB6">
        <w:trPr>
          <w:trHeight w:val="260"/>
        </w:trPr>
        <w:tc>
          <w:tcPr>
            <w:tcW w:w="9360" w:type="dxa"/>
            <w:tcBorders>
              <w:top w:val="nil"/>
              <w:left w:val="nil"/>
              <w:bottom w:val="nil"/>
              <w:right w:val="nil"/>
            </w:tcBorders>
            <w:shd w:val="clear" w:color="auto" w:fill="auto"/>
            <w:noWrap/>
            <w:vAlign w:val="bottom"/>
            <w:hideMark/>
          </w:tcPr>
          <w:p w14:paraId="569B452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trying to get the client to take back control </w:t>
            </w:r>
          </w:p>
        </w:tc>
      </w:tr>
      <w:tr w:rsidR="00904BB6" w14:paraId="4BF50285" w14:textId="77777777" w:rsidTr="00904BB6">
        <w:trPr>
          <w:trHeight w:val="260"/>
        </w:trPr>
        <w:tc>
          <w:tcPr>
            <w:tcW w:w="9360" w:type="dxa"/>
            <w:tcBorders>
              <w:top w:val="nil"/>
              <w:left w:val="nil"/>
              <w:bottom w:val="nil"/>
              <w:right w:val="nil"/>
            </w:tcBorders>
            <w:shd w:val="clear" w:color="auto" w:fill="auto"/>
            <w:noWrap/>
            <w:vAlign w:val="bottom"/>
            <w:hideMark/>
          </w:tcPr>
          <w:p w14:paraId="2EA0053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is usually drug related  </w:t>
            </w:r>
          </w:p>
        </w:tc>
      </w:tr>
      <w:tr w:rsidR="00904BB6" w14:paraId="58084441" w14:textId="77777777" w:rsidTr="00904BB6">
        <w:trPr>
          <w:trHeight w:val="260"/>
        </w:trPr>
        <w:tc>
          <w:tcPr>
            <w:tcW w:w="9360" w:type="dxa"/>
            <w:tcBorders>
              <w:top w:val="nil"/>
              <w:left w:val="nil"/>
              <w:bottom w:val="nil"/>
              <w:right w:val="nil"/>
            </w:tcBorders>
            <w:shd w:val="clear" w:color="auto" w:fill="auto"/>
            <w:noWrap/>
            <w:vAlign w:val="bottom"/>
            <w:hideMark/>
          </w:tcPr>
          <w:p w14:paraId="116E859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Female clients are very emotional and live in fear </w:t>
            </w:r>
          </w:p>
        </w:tc>
      </w:tr>
      <w:tr w:rsidR="00904BB6" w14:paraId="41B36FB5" w14:textId="77777777" w:rsidTr="00904BB6">
        <w:trPr>
          <w:trHeight w:val="260"/>
        </w:trPr>
        <w:tc>
          <w:tcPr>
            <w:tcW w:w="9360" w:type="dxa"/>
            <w:tcBorders>
              <w:top w:val="nil"/>
              <w:left w:val="nil"/>
              <w:bottom w:val="nil"/>
              <w:right w:val="nil"/>
            </w:tcBorders>
            <w:shd w:val="clear" w:color="auto" w:fill="auto"/>
            <w:noWrap/>
            <w:vAlign w:val="bottom"/>
            <w:hideMark/>
          </w:tcPr>
          <w:p w14:paraId="502F4D40" w14:textId="3CAF0AC2"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Perpetrator </w:t>
            </w:r>
            <w:r w:rsidR="00325CB7">
              <w:rPr>
                <w:rFonts w:ascii="Microsoft Sans Serif" w:eastAsia="Times New Roman" w:hAnsi="Microsoft Sans Serif" w:cs="Microsoft Sans Serif"/>
                <w:sz w:val="20"/>
                <w:szCs w:val="20"/>
              </w:rPr>
              <w:t>deceit</w:t>
            </w:r>
          </w:p>
        </w:tc>
      </w:tr>
      <w:tr w:rsidR="00904BB6" w14:paraId="49CFD9BB" w14:textId="77777777" w:rsidTr="00904BB6">
        <w:trPr>
          <w:trHeight w:val="260"/>
        </w:trPr>
        <w:tc>
          <w:tcPr>
            <w:tcW w:w="9360" w:type="dxa"/>
            <w:tcBorders>
              <w:top w:val="nil"/>
              <w:left w:val="nil"/>
              <w:bottom w:val="nil"/>
              <w:right w:val="nil"/>
            </w:tcBorders>
            <w:shd w:val="clear" w:color="auto" w:fill="auto"/>
            <w:noWrap/>
            <w:vAlign w:val="bottom"/>
            <w:hideMark/>
          </w:tcPr>
          <w:p w14:paraId="1BD15C5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determining whether there is sufficient evidence to dispute contracts</w:t>
            </w:r>
          </w:p>
        </w:tc>
      </w:tr>
      <w:tr w:rsidR="00904BB6" w14:paraId="5AFC4526" w14:textId="77777777" w:rsidTr="00904BB6">
        <w:trPr>
          <w:trHeight w:val="260"/>
        </w:trPr>
        <w:tc>
          <w:tcPr>
            <w:tcW w:w="9360" w:type="dxa"/>
            <w:tcBorders>
              <w:top w:val="nil"/>
              <w:left w:val="nil"/>
              <w:bottom w:val="nil"/>
              <w:right w:val="nil"/>
            </w:tcBorders>
            <w:shd w:val="clear" w:color="auto" w:fill="auto"/>
            <w:noWrap/>
            <w:vAlign w:val="bottom"/>
            <w:hideMark/>
          </w:tcPr>
          <w:p w14:paraId="45E0C54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support services locally (regional setting)</w:t>
            </w:r>
          </w:p>
        </w:tc>
      </w:tr>
      <w:tr w:rsidR="00904BB6" w14:paraId="5D926013" w14:textId="77777777" w:rsidTr="00904BB6">
        <w:trPr>
          <w:trHeight w:val="260"/>
        </w:trPr>
        <w:tc>
          <w:tcPr>
            <w:tcW w:w="9360" w:type="dxa"/>
            <w:tcBorders>
              <w:top w:val="nil"/>
              <w:left w:val="nil"/>
              <w:bottom w:val="nil"/>
              <w:right w:val="nil"/>
            </w:tcBorders>
            <w:shd w:val="clear" w:color="auto" w:fill="auto"/>
            <w:noWrap/>
            <w:vAlign w:val="bottom"/>
            <w:hideMark/>
          </w:tcPr>
          <w:p w14:paraId="1AF5AA4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Irregular Child support payment snowballing debts</w:t>
            </w:r>
          </w:p>
        </w:tc>
      </w:tr>
      <w:tr w:rsidR="00904BB6" w14:paraId="6F9A37B9" w14:textId="77777777" w:rsidTr="00904BB6">
        <w:trPr>
          <w:trHeight w:val="260"/>
        </w:trPr>
        <w:tc>
          <w:tcPr>
            <w:tcW w:w="9360" w:type="dxa"/>
            <w:tcBorders>
              <w:top w:val="nil"/>
              <w:left w:val="nil"/>
              <w:bottom w:val="nil"/>
              <w:right w:val="nil"/>
            </w:tcBorders>
            <w:shd w:val="clear" w:color="auto" w:fill="auto"/>
            <w:noWrap/>
            <w:vAlign w:val="bottom"/>
            <w:hideMark/>
          </w:tcPr>
          <w:p w14:paraId="537CA38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latest raft of flexible packages and the getting of same for clients is too time consuming</w:t>
            </w:r>
          </w:p>
        </w:tc>
      </w:tr>
      <w:tr w:rsidR="00904BB6" w14:paraId="07A0B6CF" w14:textId="77777777" w:rsidTr="00904BB6">
        <w:trPr>
          <w:trHeight w:val="260"/>
        </w:trPr>
        <w:tc>
          <w:tcPr>
            <w:tcW w:w="9360" w:type="dxa"/>
            <w:tcBorders>
              <w:top w:val="nil"/>
              <w:left w:val="nil"/>
              <w:bottom w:val="nil"/>
              <w:right w:val="nil"/>
            </w:tcBorders>
            <w:shd w:val="clear" w:color="auto" w:fill="auto"/>
            <w:noWrap/>
            <w:vAlign w:val="bottom"/>
            <w:hideMark/>
          </w:tcPr>
          <w:p w14:paraId="0A58B19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complex frequently inter-generational and co-dependent nature of economic abuse.</w:t>
            </w:r>
          </w:p>
        </w:tc>
      </w:tr>
      <w:tr w:rsidR="00904BB6" w14:paraId="66584BD6" w14:textId="77777777" w:rsidTr="00904BB6">
        <w:trPr>
          <w:trHeight w:val="260"/>
        </w:trPr>
        <w:tc>
          <w:tcPr>
            <w:tcW w:w="9360" w:type="dxa"/>
            <w:tcBorders>
              <w:top w:val="nil"/>
              <w:left w:val="nil"/>
              <w:bottom w:val="nil"/>
              <w:right w:val="nil"/>
            </w:tcBorders>
            <w:shd w:val="clear" w:color="auto" w:fill="auto"/>
            <w:noWrap/>
            <w:vAlign w:val="bottom"/>
            <w:hideMark/>
          </w:tcPr>
          <w:p w14:paraId="3B91E05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Moving into a space, which strictly speaking is not FC, but necessary to do.</w:t>
            </w:r>
          </w:p>
        </w:tc>
      </w:tr>
      <w:tr w:rsidR="00904BB6" w14:paraId="25C8FF23" w14:textId="77777777" w:rsidTr="00904BB6">
        <w:trPr>
          <w:trHeight w:val="260"/>
        </w:trPr>
        <w:tc>
          <w:tcPr>
            <w:tcW w:w="9360" w:type="dxa"/>
            <w:tcBorders>
              <w:top w:val="nil"/>
              <w:left w:val="nil"/>
              <w:bottom w:val="nil"/>
              <w:right w:val="nil"/>
            </w:tcBorders>
            <w:shd w:val="clear" w:color="auto" w:fill="auto"/>
            <w:noWrap/>
            <w:vAlign w:val="bottom"/>
            <w:hideMark/>
          </w:tcPr>
          <w:p w14:paraId="64622F9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very complex financial issues</w:t>
            </w:r>
          </w:p>
        </w:tc>
      </w:tr>
      <w:tr w:rsidR="00904BB6" w14:paraId="6F247618" w14:textId="77777777" w:rsidTr="00904BB6">
        <w:trPr>
          <w:trHeight w:val="260"/>
        </w:trPr>
        <w:tc>
          <w:tcPr>
            <w:tcW w:w="9360" w:type="dxa"/>
            <w:tcBorders>
              <w:top w:val="nil"/>
              <w:left w:val="nil"/>
              <w:bottom w:val="nil"/>
              <w:right w:val="nil"/>
            </w:tcBorders>
            <w:shd w:val="clear" w:color="auto" w:fill="auto"/>
            <w:noWrap/>
            <w:vAlign w:val="bottom"/>
            <w:hideMark/>
          </w:tcPr>
          <w:p w14:paraId="2AF0B38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lack of resources and integration of services </w:t>
            </w:r>
          </w:p>
        </w:tc>
      </w:tr>
      <w:tr w:rsidR="00904BB6" w14:paraId="1C8C4FD4" w14:textId="77777777" w:rsidTr="00904BB6">
        <w:trPr>
          <w:trHeight w:val="260"/>
        </w:trPr>
        <w:tc>
          <w:tcPr>
            <w:tcW w:w="9360" w:type="dxa"/>
            <w:tcBorders>
              <w:top w:val="nil"/>
              <w:left w:val="nil"/>
              <w:bottom w:val="nil"/>
              <w:right w:val="nil"/>
            </w:tcBorders>
            <w:shd w:val="clear" w:color="auto" w:fill="auto"/>
            <w:noWrap/>
            <w:vAlign w:val="bottom"/>
            <w:hideMark/>
          </w:tcPr>
          <w:p w14:paraId="64D3631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verbally providing the information doesn't impact as well as it is when it's written</w:t>
            </w:r>
          </w:p>
        </w:tc>
      </w:tr>
      <w:tr w:rsidR="00904BB6" w14:paraId="0A48BC43" w14:textId="77777777" w:rsidTr="00904BB6">
        <w:trPr>
          <w:trHeight w:val="260"/>
        </w:trPr>
        <w:tc>
          <w:tcPr>
            <w:tcW w:w="9360" w:type="dxa"/>
            <w:tcBorders>
              <w:top w:val="nil"/>
              <w:left w:val="nil"/>
              <w:bottom w:val="nil"/>
              <w:right w:val="nil"/>
            </w:tcBorders>
            <w:shd w:val="clear" w:color="auto" w:fill="auto"/>
            <w:noWrap/>
            <w:vAlign w:val="bottom"/>
            <w:hideMark/>
          </w:tcPr>
          <w:p w14:paraId="4DDF4AE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lack of emotional support that exists for FC to debrief on these cases, it is not built into training or supervision</w:t>
            </w:r>
          </w:p>
        </w:tc>
      </w:tr>
      <w:tr w:rsidR="00904BB6" w14:paraId="5C44CA05" w14:textId="77777777" w:rsidTr="00904BB6">
        <w:trPr>
          <w:trHeight w:val="260"/>
        </w:trPr>
        <w:tc>
          <w:tcPr>
            <w:tcW w:w="9360" w:type="dxa"/>
            <w:tcBorders>
              <w:top w:val="nil"/>
              <w:left w:val="nil"/>
              <w:bottom w:val="nil"/>
              <w:right w:val="nil"/>
            </w:tcBorders>
            <w:shd w:val="clear" w:color="auto" w:fill="auto"/>
            <w:noWrap/>
            <w:vAlign w:val="bottom"/>
            <w:hideMark/>
          </w:tcPr>
          <w:p w14:paraId="236B08F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 the economic abuse</w:t>
            </w:r>
          </w:p>
        </w:tc>
      </w:tr>
      <w:tr w:rsidR="00904BB6" w14:paraId="65EB4273" w14:textId="77777777" w:rsidTr="00904BB6">
        <w:trPr>
          <w:trHeight w:val="260"/>
        </w:trPr>
        <w:tc>
          <w:tcPr>
            <w:tcW w:w="9360" w:type="dxa"/>
            <w:tcBorders>
              <w:top w:val="nil"/>
              <w:left w:val="nil"/>
              <w:bottom w:val="nil"/>
              <w:right w:val="nil"/>
            </w:tcBorders>
            <w:shd w:val="clear" w:color="auto" w:fill="auto"/>
            <w:noWrap/>
            <w:vAlign w:val="bottom"/>
            <w:hideMark/>
          </w:tcPr>
          <w:p w14:paraId="5607022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options for clients</w:t>
            </w:r>
          </w:p>
        </w:tc>
      </w:tr>
      <w:tr w:rsidR="00904BB6" w14:paraId="6352A785" w14:textId="77777777" w:rsidTr="00904BB6">
        <w:trPr>
          <w:trHeight w:val="260"/>
        </w:trPr>
        <w:tc>
          <w:tcPr>
            <w:tcW w:w="9360" w:type="dxa"/>
            <w:tcBorders>
              <w:top w:val="nil"/>
              <w:left w:val="nil"/>
              <w:bottom w:val="nil"/>
              <w:right w:val="nil"/>
            </w:tcBorders>
            <w:shd w:val="clear" w:color="auto" w:fill="auto"/>
            <w:noWrap/>
            <w:vAlign w:val="bottom"/>
            <w:hideMark/>
          </w:tcPr>
          <w:p w14:paraId="0D61284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they are no</w:t>
            </w:r>
            <w:r w:rsidR="00325CB7">
              <w:rPr>
                <w:rFonts w:ascii="Microsoft Sans Serif" w:eastAsia="Times New Roman" w:hAnsi="Microsoft Sans Serif" w:cs="Microsoft Sans Serif"/>
                <w:sz w:val="20"/>
                <w:szCs w:val="20"/>
              </w:rPr>
              <w:t>t</w:t>
            </w:r>
            <w:r>
              <w:rPr>
                <w:rFonts w:ascii="Microsoft Sans Serif" w:eastAsia="Times New Roman" w:hAnsi="Microsoft Sans Serif" w:cs="Microsoft Sans Serif"/>
                <w:sz w:val="20"/>
                <w:szCs w:val="20"/>
              </w:rPr>
              <w:t xml:space="preserve"> ready to break free</w:t>
            </w:r>
          </w:p>
        </w:tc>
      </w:tr>
      <w:tr w:rsidR="00904BB6" w14:paraId="71930C65" w14:textId="77777777" w:rsidTr="00904BB6">
        <w:trPr>
          <w:trHeight w:val="260"/>
        </w:trPr>
        <w:tc>
          <w:tcPr>
            <w:tcW w:w="9360" w:type="dxa"/>
            <w:tcBorders>
              <w:top w:val="nil"/>
              <w:left w:val="nil"/>
              <w:bottom w:val="nil"/>
              <w:right w:val="nil"/>
            </w:tcBorders>
            <w:shd w:val="clear" w:color="auto" w:fill="auto"/>
            <w:noWrap/>
            <w:vAlign w:val="bottom"/>
            <w:hideMark/>
          </w:tcPr>
          <w:p w14:paraId="74F18BF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lack of awareness of resources, support services and help available.</w:t>
            </w:r>
          </w:p>
        </w:tc>
      </w:tr>
      <w:tr w:rsidR="00904BB6" w14:paraId="4E824E71" w14:textId="77777777" w:rsidTr="00904BB6">
        <w:trPr>
          <w:trHeight w:val="260"/>
        </w:trPr>
        <w:tc>
          <w:tcPr>
            <w:tcW w:w="9360" w:type="dxa"/>
            <w:tcBorders>
              <w:top w:val="nil"/>
              <w:left w:val="nil"/>
              <w:bottom w:val="nil"/>
              <w:right w:val="nil"/>
            </w:tcBorders>
            <w:shd w:val="clear" w:color="auto" w:fill="auto"/>
            <w:noWrap/>
            <w:vAlign w:val="bottom"/>
            <w:hideMark/>
          </w:tcPr>
          <w:p w14:paraId="314F692A" w14:textId="77777777" w:rsidR="00904BB6" w:rsidRDefault="00904BB6">
            <w:pPr>
              <w:rPr>
                <w:rFonts w:ascii="Microsoft Sans Serif" w:eastAsia="Times New Roman" w:hAnsi="Microsoft Sans Serif" w:cs="Microsoft Sans Serif"/>
                <w:sz w:val="20"/>
                <w:szCs w:val="20"/>
              </w:rPr>
            </w:pPr>
            <w:proofErr w:type="spellStart"/>
            <w:r>
              <w:rPr>
                <w:rFonts w:ascii="Microsoft Sans Serif" w:eastAsia="Times New Roman" w:hAnsi="Microsoft Sans Serif" w:cs="Microsoft Sans Serif"/>
                <w:sz w:val="20"/>
                <w:szCs w:val="20"/>
              </w:rPr>
              <w:lastRenderedPageBreak/>
              <w:t>Recognising</w:t>
            </w:r>
            <w:proofErr w:type="spellEnd"/>
            <w:r>
              <w:rPr>
                <w:rFonts w:ascii="Microsoft Sans Serif" w:eastAsia="Times New Roman" w:hAnsi="Microsoft Sans Serif" w:cs="Microsoft Sans Serif"/>
                <w:sz w:val="20"/>
                <w:szCs w:val="20"/>
              </w:rPr>
              <w:t xml:space="preserve"> the signs</w:t>
            </w:r>
          </w:p>
        </w:tc>
      </w:tr>
      <w:tr w:rsidR="00904BB6" w14:paraId="6C702D29" w14:textId="77777777" w:rsidTr="00904BB6">
        <w:trPr>
          <w:trHeight w:val="260"/>
        </w:trPr>
        <w:tc>
          <w:tcPr>
            <w:tcW w:w="9360" w:type="dxa"/>
            <w:tcBorders>
              <w:top w:val="nil"/>
              <w:left w:val="nil"/>
              <w:bottom w:val="nil"/>
              <w:right w:val="nil"/>
            </w:tcBorders>
            <w:shd w:val="clear" w:color="auto" w:fill="auto"/>
            <w:noWrap/>
            <w:vAlign w:val="bottom"/>
            <w:hideMark/>
          </w:tcPr>
          <w:p w14:paraId="78082B4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trust of the client</w:t>
            </w:r>
          </w:p>
        </w:tc>
      </w:tr>
      <w:tr w:rsidR="00904BB6" w14:paraId="4C968774" w14:textId="77777777" w:rsidTr="00904BB6">
        <w:trPr>
          <w:trHeight w:val="260"/>
        </w:trPr>
        <w:tc>
          <w:tcPr>
            <w:tcW w:w="9360" w:type="dxa"/>
            <w:tcBorders>
              <w:top w:val="nil"/>
              <w:left w:val="nil"/>
              <w:bottom w:val="nil"/>
              <w:right w:val="nil"/>
            </w:tcBorders>
            <w:shd w:val="clear" w:color="auto" w:fill="auto"/>
            <w:noWrap/>
            <w:vAlign w:val="bottom"/>
            <w:hideMark/>
          </w:tcPr>
          <w:p w14:paraId="268161ED" w14:textId="77777777" w:rsidR="00904BB6" w:rsidRDefault="00904BB6">
            <w:pPr>
              <w:rPr>
                <w:rFonts w:ascii="Microsoft Sans Serif" w:eastAsia="Times New Roman" w:hAnsi="Microsoft Sans Serif" w:cs="Microsoft Sans Serif"/>
                <w:sz w:val="20"/>
                <w:szCs w:val="20"/>
              </w:rPr>
            </w:pPr>
            <w:proofErr w:type="spellStart"/>
            <w:r>
              <w:rPr>
                <w:rFonts w:ascii="Microsoft Sans Serif" w:eastAsia="Times New Roman" w:hAnsi="Microsoft Sans Serif" w:cs="Microsoft Sans Serif"/>
                <w:sz w:val="20"/>
                <w:szCs w:val="20"/>
              </w:rPr>
              <w:t>Resouces</w:t>
            </w:r>
            <w:proofErr w:type="spellEnd"/>
          </w:p>
        </w:tc>
      </w:tr>
      <w:tr w:rsidR="00904BB6" w14:paraId="7203D7BC" w14:textId="77777777" w:rsidTr="00904BB6">
        <w:trPr>
          <w:trHeight w:val="260"/>
        </w:trPr>
        <w:tc>
          <w:tcPr>
            <w:tcW w:w="9360" w:type="dxa"/>
            <w:tcBorders>
              <w:top w:val="nil"/>
              <w:left w:val="nil"/>
              <w:bottom w:val="nil"/>
              <w:right w:val="nil"/>
            </w:tcBorders>
            <w:shd w:val="clear" w:color="auto" w:fill="auto"/>
            <w:noWrap/>
            <w:vAlign w:val="bottom"/>
            <w:hideMark/>
          </w:tcPr>
          <w:p w14:paraId="45D75C7C" w14:textId="223C8ED8" w:rsidR="00904BB6" w:rsidRDefault="00325CB7">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w:t>
            </w:r>
            <w:r w:rsidR="00904BB6">
              <w:rPr>
                <w:rFonts w:ascii="Microsoft Sans Serif" w:eastAsia="Times New Roman" w:hAnsi="Microsoft Sans Serif" w:cs="Microsoft Sans Serif"/>
                <w:sz w:val="20"/>
                <w:szCs w:val="20"/>
              </w:rPr>
              <w:t xml:space="preserve"> may be living in a shelter or come from another sta</w:t>
            </w:r>
            <w:r>
              <w:rPr>
                <w:rFonts w:ascii="Microsoft Sans Serif" w:eastAsia="Times New Roman" w:hAnsi="Microsoft Sans Serif" w:cs="Microsoft Sans Serif"/>
                <w:sz w:val="20"/>
                <w:szCs w:val="20"/>
              </w:rPr>
              <w:t>t</w:t>
            </w:r>
            <w:r w:rsidR="00904BB6">
              <w:rPr>
                <w:rFonts w:ascii="Microsoft Sans Serif" w:eastAsia="Times New Roman" w:hAnsi="Microsoft Sans Serif" w:cs="Microsoft Sans Serif"/>
                <w:sz w:val="20"/>
                <w:szCs w:val="20"/>
              </w:rPr>
              <w:t>e. They do not have the paperwork and are unsure who debts are with.</w:t>
            </w:r>
          </w:p>
        </w:tc>
      </w:tr>
      <w:tr w:rsidR="00904BB6" w14:paraId="5A44A0B2" w14:textId="77777777" w:rsidTr="00904BB6">
        <w:trPr>
          <w:trHeight w:val="260"/>
        </w:trPr>
        <w:tc>
          <w:tcPr>
            <w:tcW w:w="9360" w:type="dxa"/>
            <w:tcBorders>
              <w:top w:val="nil"/>
              <w:left w:val="nil"/>
              <w:bottom w:val="nil"/>
              <w:right w:val="nil"/>
            </w:tcBorders>
            <w:shd w:val="clear" w:color="auto" w:fill="auto"/>
            <w:noWrap/>
            <w:vAlign w:val="bottom"/>
            <w:hideMark/>
          </w:tcPr>
          <w:p w14:paraId="18784D9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presenting victims don't see it as a big deal</w:t>
            </w:r>
          </w:p>
        </w:tc>
      </w:tr>
      <w:tr w:rsidR="00904BB6" w14:paraId="42080186" w14:textId="77777777" w:rsidTr="00904BB6">
        <w:trPr>
          <w:trHeight w:val="260"/>
        </w:trPr>
        <w:tc>
          <w:tcPr>
            <w:tcW w:w="9360" w:type="dxa"/>
            <w:tcBorders>
              <w:top w:val="nil"/>
              <w:left w:val="nil"/>
              <w:bottom w:val="nil"/>
              <w:right w:val="nil"/>
            </w:tcBorders>
            <w:shd w:val="clear" w:color="auto" w:fill="auto"/>
            <w:noWrap/>
            <w:vAlign w:val="bottom"/>
            <w:hideMark/>
          </w:tcPr>
          <w:p w14:paraId="15D5B18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unwillingness to move forward</w:t>
            </w:r>
          </w:p>
        </w:tc>
      </w:tr>
      <w:tr w:rsidR="00904BB6" w14:paraId="5A9351ED" w14:textId="77777777" w:rsidTr="00904BB6">
        <w:trPr>
          <w:trHeight w:val="260"/>
        </w:trPr>
        <w:tc>
          <w:tcPr>
            <w:tcW w:w="9360" w:type="dxa"/>
            <w:tcBorders>
              <w:top w:val="nil"/>
              <w:left w:val="nil"/>
              <w:bottom w:val="nil"/>
              <w:right w:val="nil"/>
            </w:tcBorders>
            <w:shd w:val="clear" w:color="auto" w:fill="auto"/>
            <w:noWrap/>
            <w:vAlign w:val="bottom"/>
            <w:hideMark/>
          </w:tcPr>
          <w:p w14:paraId="482F531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distress of the client</w:t>
            </w:r>
          </w:p>
        </w:tc>
      </w:tr>
      <w:tr w:rsidR="00904BB6" w14:paraId="79D441AD" w14:textId="77777777" w:rsidTr="00904BB6">
        <w:trPr>
          <w:trHeight w:val="260"/>
        </w:trPr>
        <w:tc>
          <w:tcPr>
            <w:tcW w:w="9360" w:type="dxa"/>
            <w:tcBorders>
              <w:top w:val="nil"/>
              <w:left w:val="nil"/>
              <w:bottom w:val="nil"/>
              <w:right w:val="nil"/>
            </w:tcBorders>
            <w:shd w:val="clear" w:color="auto" w:fill="auto"/>
            <w:noWrap/>
            <w:vAlign w:val="bottom"/>
            <w:hideMark/>
          </w:tcPr>
          <w:p w14:paraId="60BAD041" w14:textId="0840AA32"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F46F26">
              <w:rPr>
                <w:rFonts w:ascii="Microsoft Sans Serif" w:eastAsia="Times New Roman" w:hAnsi="Microsoft Sans Serif" w:cs="Microsoft Sans Serif"/>
                <w:sz w:val="20"/>
                <w:szCs w:val="20"/>
              </w:rPr>
              <w:t>potential</w:t>
            </w:r>
            <w:r>
              <w:rPr>
                <w:rFonts w:ascii="Microsoft Sans Serif" w:eastAsia="Times New Roman" w:hAnsi="Microsoft Sans Serif" w:cs="Microsoft Sans Serif"/>
                <w:sz w:val="20"/>
                <w:szCs w:val="20"/>
              </w:rPr>
              <w:t xml:space="preserve"> for client relapse</w:t>
            </w:r>
          </w:p>
        </w:tc>
      </w:tr>
      <w:tr w:rsidR="00904BB6" w14:paraId="1658F0B0" w14:textId="77777777" w:rsidTr="00904BB6">
        <w:trPr>
          <w:trHeight w:val="260"/>
        </w:trPr>
        <w:tc>
          <w:tcPr>
            <w:tcW w:w="9360" w:type="dxa"/>
            <w:tcBorders>
              <w:top w:val="nil"/>
              <w:left w:val="nil"/>
              <w:bottom w:val="nil"/>
              <w:right w:val="nil"/>
            </w:tcBorders>
            <w:shd w:val="clear" w:color="auto" w:fill="auto"/>
            <w:noWrap/>
            <w:vAlign w:val="bottom"/>
            <w:hideMark/>
          </w:tcPr>
          <w:p w14:paraId="5EE8718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Trust issues </w:t>
            </w:r>
          </w:p>
        </w:tc>
      </w:tr>
      <w:tr w:rsidR="00904BB6" w14:paraId="0ACEA38E" w14:textId="77777777" w:rsidTr="00904BB6">
        <w:trPr>
          <w:trHeight w:val="260"/>
        </w:trPr>
        <w:tc>
          <w:tcPr>
            <w:tcW w:w="9360" w:type="dxa"/>
            <w:tcBorders>
              <w:top w:val="nil"/>
              <w:left w:val="nil"/>
              <w:bottom w:val="nil"/>
              <w:right w:val="nil"/>
            </w:tcBorders>
            <w:shd w:val="clear" w:color="auto" w:fill="auto"/>
            <w:noWrap/>
            <w:vAlign w:val="bottom"/>
            <w:hideMark/>
          </w:tcPr>
          <w:p w14:paraId="6D1647D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unable or unwilling to want things to change</w:t>
            </w:r>
          </w:p>
        </w:tc>
      </w:tr>
      <w:tr w:rsidR="00904BB6" w14:paraId="273EB882" w14:textId="77777777" w:rsidTr="00904BB6">
        <w:trPr>
          <w:trHeight w:val="260"/>
        </w:trPr>
        <w:tc>
          <w:tcPr>
            <w:tcW w:w="9360" w:type="dxa"/>
            <w:tcBorders>
              <w:top w:val="nil"/>
              <w:left w:val="nil"/>
              <w:bottom w:val="nil"/>
              <w:right w:val="nil"/>
            </w:tcBorders>
            <w:shd w:val="clear" w:color="auto" w:fill="auto"/>
            <w:noWrap/>
            <w:vAlign w:val="bottom"/>
            <w:hideMark/>
          </w:tcPr>
          <w:p w14:paraId="346524B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impact on children</w:t>
            </w:r>
          </w:p>
        </w:tc>
      </w:tr>
      <w:tr w:rsidR="00904BB6" w14:paraId="2363F1D3" w14:textId="77777777" w:rsidTr="00904BB6">
        <w:trPr>
          <w:trHeight w:val="260"/>
        </w:trPr>
        <w:tc>
          <w:tcPr>
            <w:tcW w:w="9360" w:type="dxa"/>
            <w:tcBorders>
              <w:top w:val="nil"/>
              <w:left w:val="nil"/>
              <w:bottom w:val="nil"/>
              <w:right w:val="nil"/>
            </w:tcBorders>
            <w:shd w:val="clear" w:color="auto" w:fill="auto"/>
            <w:noWrap/>
            <w:vAlign w:val="bottom"/>
            <w:hideMark/>
          </w:tcPr>
          <w:p w14:paraId="2C390AE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DV supports have actually reduced despite the publicity. I was able to engage DV services that had access to housing and funding and I was able to contact NGOs who had access to funding and supports but all this seems to have dried up.</w:t>
            </w:r>
          </w:p>
        </w:tc>
      </w:tr>
      <w:tr w:rsidR="00904BB6" w14:paraId="6F948878" w14:textId="77777777" w:rsidTr="00904BB6">
        <w:trPr>
          <w:trHeight w:val="260"/>
        </w:trPr>
        <w:tc>
          <w:tcPr>
            <w:tcW w:w="9360" w:type="dxa"/>
            <w:tcBorders>
              <w:top w:val="nil"/>
              <w:left w:val="nil"/>
              <w:bottom w:val="nil"/>
              <w:right w:val="nil"/>
            </w:tcBorders>
            <w:shd w:val="clear" w:color="auto" w:fill="auto"/>
            <w:noWrap/>
            <w:vAlign w:val="bottom"/>
            <w:hideMark/>
          </w:tcPr>
          <w:p w14:paraId="4C40DE1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is still in a mode that protects her ex. He may have the income and she has the debt but she still looks after him to the detriment of herself.</w:t>
            </w:r>
          </w:p>
        </w:tc>
      </w:tr>
      <w:tr w:rsidR="00904BB6" w14:paraId="47C9FC7B" w14:textId="77777777" w:rsidTr="00904BB6">
        <w:trPr>
          <w:trHeight w:val="260"/>
        </w:trPr>
        <w:tc>
          <w:tcPr>
            <w:tcW w:w="9360" w:type="dxa"/>
            <w:tcBorders>
              <w:top w:val="nil"/>
              <w:left w:val="nil"/>
              <w:bottom w:val="nil"/>
              <w:right w:val="nil"/>
            </w:tcBorders>
            <w:shd w:val="clear" w:color="auto" w:fill="auto"/>
            <w:noWrap/>
            <w:vAlign w:val="bottom"/>
            <w:hideMark/>
          </w:tcPr>
          <w:p w14:paraId="3044505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Helping people recognise (and acknowledge) financial abuse</w:t>
            </w:r>
          </w:p>
        </w:tc>
      </w:tr>
      <w:tr w:rsidR="00904BB6" w14:paraId="1B6383C2" w14:textId="77777777" w:rsidTr="00904BB6">
        <w:trPr>
          <w:trHeight w:val="260"/>
        </w:trPr>
        <w:tc>
          <w:tcPr>
            <w:tcW w:w="9360" w:type="dxa"/>
            <w:tcBorders>
              <w:top w:val="nil"/>
              <w:left w:val="nil"/>
              <w:bottom w:val="nil"/>
              <w:right w:val="nil"/>
            </w:tcBorders>
            <w:shd w:val="clear" w:color="auto" w:fill="auto"/>
            <w:noWrap/>
            <w:vAlign w:val="bottom"/>
            <w:hideMark/>
          </w:tcPr>
          <w:p w14:paraId="2AE7D85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being able to "reach" the clients thinking around abuse</w:t>
            </w:r>
          </w:p>
        </w:tc>
      </w:tr>
      <w:tr w:rsidR="00904BB6" w14:paraId="65630C8E" w14:textId="77777777" w:rsidTr="00904BB6">
        <w:trPr>
          <w:trHeight w:val="260"/>
        </w:trPr>
        <w:tc>
          <w:tcPr>
            <w:tcW w:w="9360" w:type="dxa"/>
            <w:tcBorders>
              <w:top w:val="nil"/>
              <w:left w:val="nil"/>
              <w:bottom w:val="nil"/>
              <w:right w:val="nil"/>
            </w:tcBorders>
            <w:shd w:val="clear" w:color="auto" w:fill="auto"/>
            <w:noWrap/>
            <w:vAlign w:val="bottom"/>
            <w:hideMark/>
          </w:tcPr>
          <w:p w14:paraId="53C2708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not understanding they will be better off</w:t>
            </w:r>
          </w:p>
        </w:tc>
      </w:tr>
      <w:tr w:rsidR="00904BB6" w14:paraId="3B81714A" w14:textId="77777777" w:rsidTr="00904BB6">
        <w:trPr>
          <w:trHeight w:val="260"/>
        </w:trPr>
        <w:tc>
          <w:tcPr>
            <w:tcW w:w="9360" w:type="dxa"/>
            <w:tcBorders>
              <w:top w:val="nil"/>
              <w:left w:val="nil"/>
              <w:bottom w:val="nil"/>
              <w:right w:val="nil"/>
            </w:tcBorders>
            <w:shd w:val="clear" w:color="auto" w:fill="auto"/>
            <w:noWrap/>
            <w:vAlign w:val="bottom"/>
            <w:hideMark/>
          </w:tcPr>
          <w:p w14:paraId="23E5A1E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to make sure client and children get the best in available support to assist in dealing with any trauma</w:t>
            </w:r>
          </w:p>
        </w:tc>
      </w:tr>
      <w:tr w:rsidR="00904BB6" w14:paraId="16A9697B" w14:textId="77777777" w:rsidTr="00904BB6">
        <w:trPr>
          <w:trHeight w:val="260"/>
        </w:trPr>
        <w:tc>
          <w:tcPr>
            <w:tcW w:w="9360" w:type="dxa"/>
            <w:tcBorders>
              <w:top w:val="nil"/>
              <w:left w:val="nil"/>
              <w:bottom w:val="nil"/>
              <w:right w:val="nil"/>
            </w:tcBorders>
            <w:shd w:val="clear" w:color="auto" w:fill="auto"/>
            <w:noWrap/>
            <w:vAlign w:val="bottom"/>
            <w:hideMark/>
          </w:tcPr>
          <w:p w14:paraId="6FE3F13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trying not to cross the line to be support worker for the FV / EB</w:t>
            </w:r>
          </w:p>
        </w:tc>
      </w:tr>
      <w:tr w:rsidR="00904BB6" w14:paraId="488F4639" w14:textId="77777777" w:rsidTr="00904BB6">
        <w:trPr>
          <w:trHeight w:val="260"/>
        </w:trPr>
        <w:tc>
          <w:tcPr>
            <w:tcW w:w="9360" w:type="dxa"/>
            <w:tcBorders>
              <w:top w:val="nil"/>
              <w:left w:val="nil"/>
              <w:bottom w:val="nil"/>
              <w:right w:val="nil"/>
            </w:tcBorders>
            <w:shd w:val="clear" w:color="auto" w:fill="auto"/>
            <w:noWrap/>
            <w:vAlign w:val="bottom"/>
            <w:hideMark/>
          </w:tcPr>
          <w:p w14:paraId="7C40447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can't disclose full details of debt</w:t>
            </w:r>
          </w:p>
        </w:tc>
      </w:tr>
      <w:tr w:rsidR="00904BB6" w14:paraId="171C1FD8" w14:textId="77777777" w:rsidTr="00904BB6">
        <w:trPr>
          <w:trHeight w:val="260"/>
        </w:trPr>
        <w:tc>
          <w:tcPr>
            <w:tcW w:w="9360" w:type="dxa"/>
            <w:tcBorders>
              <w:top w:val="nil"/>
              <w:left w:val="nil"/>
              <w:bottom w:val="nil"/>
              <w:right w:val="nil"/>
            </w:tcBorders>
            <w:shd w:val="clear" w:color="auto" w:fill="auto"/>
            <w:noWrap/>
            <w:vAlign w:val="bottom"/>
            <w:hideMark/>
          </w:tcPr>
          <w:p w14:paraId="3B85CD2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Uncooperative abusers who create a financial burden on their partners that is hard for FC to address without them present</w:t>
            </w:r>
          </w:p>
        </w:tc>
      </w:tr>
      <w:tr w:rsidR="00904BB6" w14:paraId="383529BC" w14:textId="77777777" w:rsidTr="00904BB6">
        <w:trPr>
          <w:trHeight w:val="260"/>
        </w:trPr>
        <w:tc>
          <w:tcPr>
            <w:tcW w:w="9360" w:type="dxa"/>
            <w:tcBorders>
              <w:top w:val="nil"/>
              <w:left w:val="nil"/>
              <w:bottom w:val="nil"/>
              <w:right w:val="nil"/>
            </w:tcBorders>
            <w:shd w:val="clear" w:color="auto" w:fill="auto"/>
            <w:noWrap/>
            <w:vAlign w:val="bottom"/>
            <w:hideMark/>
          </w:tcPr>
          <w:p w14:paraId="2CFE70A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Psychological state in which clients present</w:t>
            </w:r>
          </w:p>
        </w:tc>
      </w:tr>
      <w:tr w:rsidR="00904BB6" w14:paraId="0943DF5B" w14:textId="77777777" w:rsidTr="00904BB6">
        <w:trPr>
          <w:trHeight w:val="260"/>
        </w:trPr>
        <w:tc>
          <w:tcPr>
            <w:tcW w:w="9360" w:type="dxa"/>
            <w:tcBorders>
              <w:top w:val="nil"/>
              <w:left w:val="nil"/>
              <w:bottom w:val="nil"/>
              <w:right w:val="nil"/>
            </w:tcBorders>
            <w:shd w:val="clear" w:color="auto" w:fill="auto"/>
            <w:noWrap/>
            <w:vAlign w:val="bottom"/>
            <w:hideMark/>
          </w:tcPr>
          <w:p w14:paraId="6A8EF46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Mental health issues</w:t>
            </w:r>
          </w:p>
        </w:tc>
      </w:tr>
      <w:tr w:rsidR="00904BB6" w14:paraId="1D7B046E" w14:textId="77777777" w:rsidTr="00904BB6">
        <w:trPr>
          <w:trHeight w:val="260"/>
        </w:trPr>
        <w:tc>
          <w:tcPr>
            <w:tcW w:w="9360" w:type="dxa"/>
            <w:tcBorders>
              <w:top w:val="nil"/>
              <w:left w:val="nil"/>
              <w:bottom w:val="nil"/>
              <w:right w:val="nil"/>
            </w:tcBorders>
            <w:shd w:val="clear" w:color="auto" w:fill="auto"/>
            <w:noWrap/>
            <w:vAlign w:val="bottom"/>
            <w:hideMark/>
          </w:tcPr>
          <w:p w14:paraId="0BDC4CC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 victim does not want to do anything about it</w:t>
            </w:r>
          </w:p>
        </w:tc>
      </w:tr>
      <w:tr w:rsidR="00904BB6" w14:paraId="3EABC0CE" w14:textId="77777777" w:rsidTr="00904BB6">
        <w:trPr>
          <w:trHeight w:val="260"/>
        </w:trPr>
        <w:tc>
          <w:tcPr>
            <w:tcW w:w="9360" w:type="dxa"/>
            <w:tcBorders>
              <w:top w:val="nil"/>
              <w:left w:val="nil"/>
              <w:bottom w:val="nil"/>
              <w:right w:val="nil"/>
            </w:tcBorders>
            <w:shd w:val="clear" w:color="auto" w:fill="auto"/>
            <w:noWrap/>
            <w:vAlign w:val="bottom"/>
            <w:hideMark/>
          </w:tcPr>
          <w:p w14:paraId="1365AD0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seemingly helplessness of client</w:t>
            </w:r>
          </w:p>
        </w:tc>
      </w:tr>
      <w:tr w:rsidR="00904BB6" w14:paraId="3A5106BE" w14:textId="77777777" w:rsidTr="00904BB6">
        <w:trPr>
          <w:trHeight w:val="260"/>
        </w:trPr>
        <w:tc>
          <w:tcPr>
            <w:tcW w:w="9360" w:type="dxa"/>
            <w:tcBorders>
              <w:top w:val="nil"/>
              <w:left w:val="nil"/>
              <w:bottom w:val="nil"/>
              <w:right w:val="nil"/>
            </w:tcBorders>
            <w:shd w:val="clear" w:color="auto" w:fill="auto"/>
            <w:noWrap/>
            <w:vAlign w:val="bottom"/>
            <w:hideMark/>
          </w:tcPr>
          <w:p w14:paraId="5E1081D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overwhelming issues</w:t>
            </w:r>
          </w:p>
        </w:tc>
      </w:tr>
      <w:tr w:rsidR="00904BB6" w14:paraId="2FBBF7B8" w14:textId="77777777" w:rsidTr="00904BB6">
        <w:trPr>
          <w:trHeight w:val="260"/>
        </w:trPr>
        <w:tc>
          <w:tcPr>
            <w:tcW w:w="9360" w:type="dxa"/>
            <w:tcBorders>
              <w:top w:val="nil"/>
              <w:left w:val="nil"/>
              <w:bottom w:val="nil"/>
              <w:right w:val="nil"/>
            </w:tcBorders>
            <w:shd w:val="clear" w:color="auto" w:fill="auto"/>
            <w:noWrap/>
            <w:vAlign w:val="bottom"/>
            <w:hideMark/>
          </w:tcPr>
          <w:p w14:paraId="517C7C5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Psychological impact on victim and family</w:t>
            </w:r>
          </w:p>
        </w:tc>
      </w:tr>
      <w:tr w:rsidR="00904BB6" w14:paraId="7E8C9BBF" w14:textId="77777777" w:rsidTr="00904BB6">
        <w:trPr>
          <w:trHeight w:val="260"/>
        </w:trPr>
        <w:tc>
          <w:tcPr>
            <w:tcW w:w="9360" w:type="dxa"/>
            <w:tcBorders>
              <w:top w:val="nil"/>
              <w:left w:val="nil"/>
              <w:bottom w:val="nil"/>
              <w:right w:val="nil"/>
            </w:tcBorders>
            <w:shd w:val="clear" w:color="auto" w:fill="auto"/>
            <w:noWrap/>
            <w:vAlign w:val="bottom"/>
            <w:hideMark/>
          </w:tcPr>
          <w:p w14:paraId="591B11F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How to protect a client from the abuse when you find out they are in </w:t>
            </w:r>
            <w:proofErr w:type="spellStart"/>
            <w:r>
              <w:rPr>
                <w:rFonts w:ascii="Microsoft Sans Serif" w:eastAsia="Times New Roman" w:hAnsi="Microsoft Sans Serif" w:cs="Microsoft Sans Serif"/>
                <w:sz w:val="20"/>
                <w:szCs w:val="20"/>
              </w:rPr>
              <w:t>a</w:t>
            </w:r>
            <w:proofErr w:type="spellEnd"/>
            <w:r>
              <w:rPr>
                <w:rFonts w:ascii="Microsoft Sans Serif" w:eastAsia="Times New Roman" w:hAnsi="Microsoft Sans Serif" w:cs="Microsoft Sans Serif"/>
                <w:sz w:val="20"/>
                <w:szCs w:val="20"/>
              </w:rPr>
              <w:t xml:space="preserve"> economic abuse situation </w:t>
            </w:r>
          </w:p>
        </w:tc>
      </w:tr>
      <w:tr w:rsidR="00904BB6" w14:paraId="777FDF4A" w14:textId="77777777" w:rsidTr="00904BB6">
        <w:trPr>
          <w:trHeight w:val="260"/>
        </w:trPr>
        <w:tc>
          <w:tcPr>
            <w:tcW w:w="9360" w:type="dxa"/>
            <w:tcBorders>
              <w:top w:val="nil"/>
              <w:left w:val="nil"/>
              <w:bottom w:val="nil"/>
              <w:right w:val="nil"/>
            </w:tcBorders>
            <w:shd w:val="clear" w:color="auto" w:fill="auto"/>
            <w:noWrap/>
            <w:vAlign w:val="bottom"/>
            <w:hideMark/>
          </w:tcPr>
          <w:p w14:paraId="733FF3F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safety</w:t>
            </w:r>
          </w:p>
        </w:tc>
      </w:tr>
      <w:tr w:rsidR="00904BB6" w14:paraId="1F07B4FD" w14:textId="77777777" w:rsidTr="00904BB6">
        <w:trPr>
          <w:trHeight w:val="260"/>
        </w:trPr>
        <w:tc>
          <w:tcPr>
            <w:tcW w:w="9360" w:type="dxa"/>
            <w:tcBorders>
              <w:top w:val="nil"/>
              <w:left w:val="nil"/>
              <w:bottom w:val="nil"/>
              <w:right w:val="nil"/>
            </w:tcBorders>
            <w:shd w:val="clear" w:color="auto" w:fill="auto"/>
            <w:noWrap/>
            <w:vAlign w:val="bottom"/>
            <w:hideMark/>
          </w:tcPr>
          <w:p w14:paraId="7FA6048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emotional and mental health issues that stem from family violence - require </w:t>
            </w:r>
            <w:proofErr w:type="spellStart"/>
            <w:r>
              <w:rPr>
                <w:rFonts w:ascii="Microsoft Sans Serif" w:eastAsia="Times New Roman" w:hAnsi="Microsoft Sans Serif" w:cs="Microsoft Sans Serif"/>
                <w:sz w:val="20"/>
                <w:szCs w:val="20"/>
              </w:rPr>
              <w:t>theraputic</w:t>
            </w:r>
            <w:proofErr w:type="spellEnd"/>
            <w:r>
              <w:rPr>
                <w:rFonts w:ascii="Microsoft Sans Serif" w:eastAsia="Times New Roman" w:hAnsi="Microsoft Sans Serif" w:cs="Microsoft Sans Serif"/>
                <w:sz w:val="20"/>
                <w:szCs w:val="20"/>
              </w:rPr>
              <w:t xml:space="preserve"> counselling</w:t>
            </w:r>
          </w:p>
        </w:tc>
      </w:tr>
      <w:tr w:rsidR="00904BB6" w14:paraId="595DFD65" w14:textId="77777777" w:rsidTr="00904BB6">
        <w:trPr>
          <w:trHeight w:val="260"/>
        </w:trPr>
        <w:tc>
          <w:tcPr>
            <w:tcW w:w="9360" w:type="dxa"/>
            <w:tcBorders>
              <w:top w:val="nil"/>
              <w:left w:val="nil"/>
              <w:bottom w:val="nil"/>
              <w:right w:val="nil"/>
            </w:tcBorders>
            <w:shd w:val="clear" w:color="auto" w:fill="auto"/>
            <w:noWrap/>
            <w:vAlign w:val="bottom"/>
            <w:hideMark/>
          </w:tcPr>
          <w:p w14:paraId="05B7059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how much we can ask creditors for - their DV policies</w:t>
            </w:r>
          </w:p>
        </w:tc>
      </w:tr>
      <w:tr w:rsidR="00904BB6" w14:paraId="6D2025E3" w14:textId="77777777" w:rsidTr="00904BB6">
        <w:trPr>
          <w:trHeight w:val="260"/>
        </w:trPr>
        <w:tc>
          <w:tcPr>
            <w:tcW w:w="9360" w:type="dxa"/>
            <w:tcBorders>
              <w:top w:val="nil"/>
              <w:left w:val="nil"/>
              <w:bottom w:val="nil"/>
              <w:right w:val="nil"/>
            </w:tcBorders>
            <w:shd w:val="clear" w:color="auto" w:fill="auto"/>
            <w:noWrap/>
            <w:vAlign w:val="bottom"/>
            <w:hideMark/>
          </w:tcPr>
          <w:p w14:paraId="05CEE47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emotion the client has.</w:t>
            </w:r>
          </w:p>
        </w:tc>
      </w:tr>
      <w:tr w:rsidR="00904BB6" w14:paraId="7775947D" w14:textId="77777777" w:rsidTr="00904BB6">
        <w:trPr>
          <w:trHeight w:val="260"/>
        </w:trPr>
        <w:tc>
          <w:tcPr>
            <w:tcW w:w="9360" w:type="dxa"/>
            <w:tcBorders>
              <w:top w:val="nil"/>
              <w:left w:val="nil"/>
              <w:bottom w:val="nil"/>
              <w:right w:val="nil"/>
            </w:tcBorders>
            <w:shd w:val="clear" w:color="auto" w:fill="auto"/>
            <w:noWrap/>
            <w:vAlign w:val="bottom"/>
            <w:hideMark/>
          </w:tcPr>
          <w:p w14:paraId="055A623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effects the violence has on the children </w:t>
            </w:r>
          </w:p>
        </w:tc>
      </w:tr>
      <w:tr w:rsidR="00904BB6" w14:paraId="31951543" w14:textId="77777777" w:rsidTr="00904BB6">
        <w:trPr>
          <w:trHeight w:val="260"/>
        </w:trPr>
        <w:tc>
          <w:tcPr>
            <w:tcW w:w="9360" w:type="dxa"/>
            <w:tcBorders>
              <w:top w:val="nil"/>
              <w:left w:val="nil"/>
              <w:bottom w:val="nil"/>
              <w:right w:val="nil"/>
            </w:tcBorders>
            <w:shd w:val="clear" w:color="auto" w:fill="auto"/>
            <w:noWrap/>
            <w:vAlign w:val="bottom"/>
            <w:hideMark/>
          </w:tcPr>
          <w:p w14:paraId="74CE836E" w14:textId="33CDFCB5"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Victims of </w:t>
            </w:r>
            <w:r w:rsidR="00F46F26">
              <w:rPr>
                <w:rFonts w:ascii="Microsoft Sans Serif" w:eastAsia="Times New Roman" w:hAnsi="Microsoft Sans Serif" w:cs="Microsoft Sans Serif"/>
                <w:sz w:val="20"/>
                <w:szCs w:val="20"/>
              </w:rPr>
              <w:t>economic</w:t>
            </w:r>
            <w:r>
              <w:rPr>
                <w:rFonts w:ascii="Microsoft Sans Serif" w:eastAsia="Times New Roman" w:hAnsi="Microsoft Sans Serif" w:cs="Microsoft Sans Serif"/>
                <w:sz w:val="20"/>
                <w:szCs w:val="20"/>
              </w:rPr>
              <w:t xml:space="preserve"> abuse have limited control over their finances and it is much more challenging to achieve a positive outcome</w:t>
            </w:r>
          </w:p>
        </w:tc>
      </w:tr>
      <w:tr w:rsidR="00904BB6" w14:paraId="01130FAA" w14:textId="77777777" w:rsidTr="00904BB6">
        <w:trPr>
          <w:trHeight w:val="260"/>
        </w:trPr>
        <w:tc>
          <w:tcPr>
            <w:tcW w:w="9360" w:type="dxa"/>
            <w:tcBorders>
              <w:top w:val="nil"/>
              <w:left w:val="nil"/>
              <w:bottom w:val="nil"/>
              <w:right w:val="nil"/>
            </w:tcBorders>
            <w:shd w:val="clear" w:color="auto" w:fill="auto"/>
            <w:noWrap/>
            <w:vAlign w:val="bottom"/>
            <w:hideMark/>
          </w:tcPr>
          <w:p w14:paraId="3F5D806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Finding a prompt solution to their issues</w:t>
            </w:r>
          </w:p>
        </w:tc>
      </w:tr>
      <w:tr w:rsidR="00904BB6" w14:paraId="3CE2B886" w14:textId="77777777" w:rsidTr="00904BB6">
        <w:trPr>
          <w:trHeight w:val="260"/>
        </w:trPr>
        <w:tc>
          <w:tcPr>
            <w:tcW w:w="9360" w:type="dxa"/>
            <w:tcBorders>
              <w:top w:val="nil"/>
              <w:left w:val="nil"/>
              <w:bottom w:val="nil"/>
              <w:right w:val="nil"/>
            </w:tcBorders>
            <w:shd w:val="clear" w:color="auto" w:fill="auto"/>
            <w:noWrap/>
            <w:vAlign w:val="bottom"/>
            <w:hideMark/>
          </w:tcPr>
          <w:p w14:paraId="534C9AF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cycle of violence</w:t>
            </w:r>
          </w:p>
        </w:tc>
      </w:tr>
      <w:tr w:rsidR="00904BB6" w14:paraId="50291ACA" w14:textId="77777777" w:rsidTr="00904BB6">
        <w:trPr>
          <w:trHeight w:val="260"/>
        </w:trPr>
        <w:tc>
          <w:tcPr>
            <w:tcW w:w="9360" w:type="dxa"/>
            <w:tcBorders>
              <w:top w:val="nil"/>
              <w:left w:val="nil"/>
              <w:bottom w:val="nil"/>
              <w:right w:val="nil"/>
            </w:tcBorders>
            <w:shd w:val="clear" w:color="auto" w:fill="auto"/>
            <w:noWrap/>
            <w:vAlign w:val="bottom"/>
            <w:hideMark/>
          </w:tcPr>
          <w:p w14:paraId="60CDBF1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does not recognise the situation they are in sometimes</w:t>
            </w:r>
          </w:p>
        </w:tc>
      </w:tr>
      <w:tr w:rsidR="00904BB6" w14:paraId="12660021" w14:textId="77777777" w:rsidTr="00904BB6">
        <w:trPr>
          <w:trHeight w:val="260"/>
        </w:trPr>
        <w:tc>
          <w:tcPr>
            <w:tcW w:w="9360" w:type="dxa"/>
            <w:tcBorders>
              <w:top w:val="nil"/>
              <w:left w:val="nil"/>
              <w:bottom w:val="nil"/>
              <w:right w:val="nil"/>
            </w:tcBorders>
            <w:shd w:val="clear" w:color="auto" w:fill="auto"/>
            <w:noWrap/>
            <w:vAlign w:val="bottom"/>
            <w:hideMark/>
          </w:tcPr>
          <w:p w14:paraId="53F5A92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People stay in the abusive relationship because they believe they are the cause on the abuse</w:t>
            </w:r>
          </w:p>
        </w:tc>
      </w:tr>
      <w:tr w:rsidR="00904BB6" w14:paraId="4D808A65" w14:textId="77777777" w:rsidTr="00904BB6">
        <w:trPr>
          <w:trHeight w:val="260"/>
        </w:trPr>
        <w:tc>
          <w:tcPr>
            <w:tcW w:w="9360" w:type="dxa"/>
            <w:tcBorders>
              <w:top w:val="nil"/>
              <w:left w:val="nil"/>
              <w:bottom w:val="nil"/>
              <w:right w:val="nil"/>
            </w:tcBorders>
            <w:shd w:val="clear" w:color="auto" w:fill="auto"/>
            <w:noWrap/>
            <w:vAlign w:val="bottom"/>
            <w:hideMark/>
          </w:tcPr>
          <w:p w14:paraId="6E1F9AB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breadth of the work (</w:t>
            </w:r>
            <w:proofErr w:type="spellStart"/>
            <w:r>
              <w:rPr>
                <w:rFonts w:ascii="Microsoft Sans Serif" w:eastAsia="Times New Roman" w:hAnsi="Microsoft Sans Serif" w:cs="Microsoft Sans Serif"/>
                <w:sz w:val="20"/>
                <w:szCs w:val="20"/>
              </w:rPr>
              <w:t>ie</w:t>
            </w:r>
            <w:proofErr w:type="spellEnd"/>
            <w:r>
              <w:rPr>
                <w:rFonts w:ascii="Microsoft Sans Serif" w:eastAsia="Times New Roman" w:hAnsi="Microsoft Sans Serif" w:cs="Microsoft Sans Serif"/>
                <w:sz w:val="20"/>
                <w:szCs w:val="20"/>
              </w:rPr>
              <w:t xml:space="preserve">; referrals and follow up with case managers/support workers from a range of agencies) and the lack of emergency relief to help in meaningful ways </w:t>
            </w:r>
          </w:p>
        </w:tc>
      </w:tr>
      <w:tr w:rsidR="00904BB6" w14:paraId="538781CC" w14:textId="77777777" w:rsidTr="00904BB6">
        <w:trPr>
          <w:trHeight w:val="260"/>
        </w:trPr>
        <w:tc>
          <w:tcPr>
            <w:tcW w:w="9360" w:type="dxa"/>
            <w:tcBorders>
              <w:top w:val="nil"/>
              <w:left w:val="nil"/>
              <w:bottom w:val="nil"/>
              <w:right w:val="nil"/>
            </w:tcBorders>
            <w:shd w:val="clear" w:color="auto" w:fill="auto"/>
            <w:noWrap/>
            <w:vAlign w:val="bottom"/>
            <w:hideMark/>
          </w:tcPr>
          <w:p w14:paraId="574A2C0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finding out who wanted the purchase</w:t>
            </w:r>
          </w:p>
        </w:tc>
      </w:tr>
      <w:tr w:rsidR="00904BB6" w14:paraId="4E3A78C1" w14:textId="77777777" w:rsidTr="00904BB6">
        <w:trPr>
          <w:trHeight w:val="260"/>
        </w:trPr>
        <w:tc>
          <w:tcPr>
            <w:tcW w:w="9360" w:type="dxa"/>
            <w:tcBorders>
              <w:top w:val="nil"/>
              <w:left w:val="nil"/>
              <w:bottom w:val="nil"/>
              <w:right w:val="nil"/>
            </w:tcBorders>
            <w:shd w:val="clear" w:color="auto" w:fill="auto"/>
            <w:noWrap/>
            <w:vAlign w:val="bottom"/>
            <w:hideMark/>
          </w:tcPr>
          <w:p w14:paraId="108B61F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Breaking the silence</w:t>
            </w:r>
          </w:p>
        </w:tc>
      </w:tr>
      <w:tr w:rsidR="00904BB6" w14:paraId="4BBD2412" w14:textId="77777777" w:rsidTr="00904BB6">
        <w:trPr>
          <w:trHeight w:val="260"/>
        </w:trPr>
        <w:tc>
          <w:tcPr>
            <w:tcW w:w="9360" w:type="dxa"/>
            <w:tcBorders>
              <w:top w:val="nil"/>
              <w:left w:val="nil"/>
              <w:bottom w:val="nil"/>
              <w:right w:val="nil"/>
            </w:tcBorders>
            <w:shd w:val="clear" w:color="auto" w:fill="auto"/>
            <w:noWrap/>
            <w:vAlign w:val="bottom"/>
            <w:hideMark/>
          </w:tcPr>
          <w:p w14:paraId="3437622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 depends on what you expect the financial counsellor to do? </w:t>
            </w:r>
          </w:p>
        </w:tc>
      </w:tr>
      <w:tr w:rsidR="00904BB6" w14:paraId="35763CB9" w14:textId="77777777" w:rsidTr="00904BB6">
        <w:trPr>
          <w:trHeight w:val="260"/>
        </w:trPr>
        <w:tc>
          <w:tcPr>
            <w:tcW w:w="9360" w:type="dxa"/>
            <w:tcBorders>
              <w:top w:val="nil"/>
              <w:left w:val="nil"/>
              <w:bottom w:val="nil"/>
              <w:right w:val="nil"/>
            </w:tcBorders>
            <w:shd w:val="clear" w:color="auto" w:fill="auto"/>
            <w:noWrap/>
            <w:vAlign w:val="bottom"/>
            <w:hideMark/>
          </w:tcPr>
          <w:p w14:paraId="321D9F5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Disputing joint debts where the client was unaware of debt</w:t>
            </w:r>
          </w:p>
        </w:tc>
      </w:tr>
      <w:tr w:rsidR="00904BB6" w14:paraId="03D3C2A9" w14:textId="77777777" w:rsidTr="00904BB6">
        <w:trPr>
          <w:trHeight w:val="260"/>
        </w:trPr>
        <w:tc>
          <w:tcPr>
            <w:tcW w:w="9360" w:type="dxa"/>
            <w:tcBorders>
              <w:top w:val="nil"/>
              <w:left w:val="nil"/>
              <w:bottom w:val="nil"/>
              <w:right w:val="nil"/>
            </w:tcBorders>
            <w:shd w:val="clear" w:color="auto" w:fill="auto"/>
            <w:noWrap/>
            <w:vAlign w:val="bottom"/>
            <w:hideMark/>
          </w:tcPr>
          <w:p w14:paraId="14044B9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person is too afraid of the </w:t>
            </w:r>
            <w:proofErr w:type="spellStart"/>
            <w:r>
              <w:rPr>
                <w:rFonts w:ascii="Microsoft Sans Serif" w:eastAsia="Times New Roman" w:hAnsi="Microsoft Sans Serif" w:cs="Microsoft Sans Serif"/>
                <w:sz w:val="20"/>
                <w:szCs w:val="20"/>
              </w:rPr>
              <w:t>ex partner</w:t>
            </w:r>
            <w:proofErr w:type="spellEnd"/>
            <w:r>
              <w:rPr>
                <w:rFonts w:ascii="Microsoft Sans Serif" w:eastAsia="Times New Roman" w:hAnsi="Microsoft Sans Serif" w:cs="Microsoft Sans Serif"/>
                <w:sz w:val="20"/>
                <w:szCs w:val="20"/>
              </w:rPr>
              <w:t xml:space="preserve"> to take steps </w:t>
            </w:r>
          </w:p>
        </w:tc>
      </w:tr>
      <w:tr w:rsidR="00904BB6" w14:paraId="31E7021E" w14:textId="77777777" w:rsidTr="00904BB6">
        <w:trPr>
          <w:trHeight w:val="260"/>
        </w:trPr>
        <w:tc>
          <w:tcPr>
            <w:tcW w:w="9360" w:type="dxa"/>
            <w:tcBorders>
              <w:top w:val="nil"/>
              <w:left w:val="nil"/>
              <w:bottom w:val="nil"/>
              <w:right w:val="nil"/>
            </w:tcBorders>
            <w:shd w:val="clear" w:color="auto" w:fill="auto"/>
            <w:noWrap/>
            <w:vAlign w:val="bottom"/>
            <w:hideMark/>
          </w:tcPr>
          <w:p w14:paraId="6DDF7DB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real story</w:t>
            </w:r>
          </w:p>
        </w:tc>
      </w:tr>
      <w:tr w:rsidR="00904BB6" w14:paraId="3980CF71" w14:textId="77777777" w:rsidTr="00904BB6">
        <w:trPr>
          <w:trHeight w:val="260"/>
        </w:trPr>
        <w:tc>
          <w:tcPr>
            <w:tcW w:w="9360" w:type="dxa"/>
            <w:tcBorders>
              <w:top w:val="nil"/>
              <w:left w:val="nil"/>
              <w:bottom w:val="nil"/>
              <w:right w:val="nil"/>
            </w:tcBorders>
            <w:shd w:val="clear" w:color="auto" w:fill="auto"/>
            <w:noWrap/>
            <w:vAlign w:val="bottom"/>
            <w:hideMark/>
          </w:tcPr>
          <w:p w14:paraId="0648FF8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Violence </w:t>
            </w:r>
          </w:p>
        </w:tc>
      </w:tr>
      <w:tr w:rsidR="00904BB6" w14:paraId="0DB50D63" w14:textId="77777777" w:rsidTr="00904BB6">
        <w:trPr>
          <w:trHeight w:val="260"/>
        </w:trPr>
        <w:tc>
          <w:tcPr>
            <w:tcW w:w="9360" w:type="dxa"/>
            <w:tcBorders>
              <w:top w:val="nil"/>
              <w:left w:val="nil"/>
              <w:bottom w:val="nil"/>
              <w:right w:val="nil"/>
            </w:tcBorders>
            <w:shd w:val="clear" w:color="auto" w:fill="auto"/>
            <w:noWrap/>
            <w:vAlign w:val="bottom"/>
            <w:hideMark/>
          </w:tcPr>
          <w:p w14:paraId="1DA2E84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Understanding the context of the financial situation</w:t>
            </w:r>
          </w:p>
        </w:tc>
      </w:tr>
      <w:tr w:rsidR="00904BB6" w14:paraId="2BF831EE" w14:textId="77777777" w:rsidTr="00904BB6">
        <w:trPr>
          <w:trHeight w:val="260"/>
        </w:trPr>
        <w:tc>
          <w:tcPr>
            <w:tcW w:w="9360" w:type="dxa"/>
            <w:tcBorders>
              <w:top w:val="nil"/>
              <w:left w:val="nil"/>
              <w:bottom w:val="nil"/>
              <w:right w:val="nil"/>
            </w:tcBorders>
            <w:shd w:val="clear" w:color="auto" w:fill="auto"/>
            <w:noWrap/>
            <w:vAlign w:val="bottom"/>
            <w:hideMark/>
          </w:tcPr>
          <w:p w14:paraId="75CF4788"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the victim will continue to return</w:t>
            </w:r>
          </w:p>
        </w:tc>
      </w:tr>
      <w:tr w:rsidR="00904BB6" w14:paraId="7E8FDD55" w14:textId="77777777" w:rsidTr="00904BB6">
        <w:trPr>
          <w:trHeight w:val="260"/>
        </w:trPr>
        <w:tc>
          <w:tcPr>
            <w:tcW w:w="9360" w:type="dxa"/>
            <w:tcBorders>
              <w:top w:val="nil"/>
              <w:left w:val="nil"/>
              <w:bottom w:val="nil"/>
              <w:right w:val="nil"/>
            </w:tcBorders>
            <w:shd w:val="clear" w:color="auto" w:fill="auto"/>
            <w:noWrap/>
            <w:vAlign w:val="bottom"/>
            <w:hideMark/>
          </w:tcPr>
          <w:p w14:paraId="6BA0454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 xml:space="preserve">documents </w:t>
            </w:r>
          </w:p>
        </w:tc>
      </w:tr>
      <w:tr w:rsidR="00904BB6" w14:paraId="3E9D997A" w14:textId="77777777" w:rsidTr="00904BB6">
        <w:trPr>
          <w:trHeight w:val="260"/>
        </w:trPr>
        <w:tc>
          <w:tcPr>
            <w:tcW w:w="9360" w:type="dxa"/>
            <w:tcBorders>
              <w:top w:val="nil"/>
              <w:left w:val="nil"/>
              <w:bottom w:val="nil"/>
              <w:right w:val="nil"/>
            </w:tcBorders>
            <w:shd w:val="clear" w:color="auto" w:fill="auto"/>
            <w:noWrap/>
            <w:vAlign w:val="bottom"/>
            <w:hideMark/>
          </w:tcPr>
          <w:p w14:paraId="702B0CF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 if not disclosed</w:t>
            </w:r>
          </w:p>
        </w:tc>
      </w:tr>
      <w:tr w:rsidR="00904BB6" w14:paraId="40C9DE6D" w14:textId="77777777" w:rsidTr="00904BB6">
        <w:trPr>
          <w:trHeight w:val="260"/>
        </w:trPr>
        <w:tc>
          <w:tcPr>
            <w:tcW w:w="9360" w:type="dxa"/>
            <w:tcBorders>
              <w:top w:val="nil"/>
              <w:left w:val="nil"/>
              <w:bottom w:val="nil"/>
              <w:right w:val="nil"/>
            </w:tcBorders>
            <w:shd w:val="clear" w:color="auto" w:fill="auto"/>
            <w:noWrap/>
            <w:vAlign w:val="bottom"/>
            <w:hideMark/>
          </w:tcPr>
          <w:p w14:paraId="3F15C240"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Seeing victims remain in the abusive situation</w:t>
            </w:r>
          </w:p>
        </w:tc>
      </w:tr>
      <w:tr w:rsidR="00904BB6" w14:paraId="539B3569" w14:textId="77777777" w:rsidTr="00904BB6">
        <w:trPr>
          <w:trHeight w:val="260"/>
        </w:trPr>
        <w:tc>
          <w:tcPr>
            <w:tcW w:w="9360" w:type="dxa"/>
            <w:tcBorders>
              <w:top w:val="nil"/>
              <w:left w:val="nil"/>
              <w:bottom w:val="nil"/>
              <w:right w:val="nil"/>
            </w:tcBorders>
            <w:shd w:val="clear" w:color="auto" w:fill="auto"/>
            <w:noWrap/>
            <w:vAlign w:val="bottom"/>
            <w:hideMark/>
          </w:tcPr>
          <w:p w14:paraId="1B66D8E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accommodation for victims fleeing violence</w:t>
            </w:r>
          </w:p>
        </w:tc>
      </w:tr>
      <w:tr w:rsidR="00904BB6" w14:paraId="78F5501D" w14:textId="77777777" w:rsidTr="00904BB6">
        <w:trPr>
          <w:trHeight w:val="260"/>
        </w:trPr>
        <w:tc>
          <w:tcPr>
            <w:tcW w:w="9360" w:type="dxa"/>
            <w:tcBorders>
              <w:top w:val="nil"/>
              <w:left w:val="nil"/>
              <w:bottom w:val="nil"/>
              <w:right w:val="nil"/>
            </w:tcBorders>
            <w:shd w:val="clear" w:color="auto" w:fill="auto"/>
            <w:noWrap/>
            <w:vAlign w:val="bottom"/>
            <w:hideMark/>
          </w:tcPr>
          <w:p w14:paraId="045CD8C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powerlessness some women feel</w:t>
            </w:r>
          </w:p>
        </w:tc>
      </w:tr>
      <w:tr w:rsidR="00904BB6" w14:paraId="44CDD377" w14:textId="77777777" w:rsidTr="00904BB6">
        <w:trPr>
          <w:trHeight w:val="260"/>
        </w:trPr>
        <w:tc>
          <w:tcPr>
            <w:tcW w:w="9360" w:type="dxa"/>
            <w:tcBorders>
              <w:top w:val="nil"/>
              <w:left w:val="nil"/>
              <w:bottom w:val="nil"/>
              <w:right w:val="nil"/>
            </w:tcBorders>
            <w:shd w:val="clear" w:color="auto" w:fill="auto"/>
            <w:noWrap/>
            <w:vAlign w:val="bottom"/>
            <w:hideMark/>
          </w:tcPr>
          <w:p w14:paraId="760F521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potential lack of case management with other organisations</w:t>
            </w:r>
          </w:p>
        </w:tc>
      </w:tr>
      <w:tr w:rsidR="00904BB6" w14:paraId="68579BD1" w14:textId="77777777" w:rsidTr="00904BB6">
        <w:trPr>
          <w:trHeight w:val="260"/>
        </w:trPr>
        <w:tc>
          <w:tcPr>
            <w:tcW w:w="9360" w:type="dxa"/>
            <w:tcBorders>
              <w:top w:val="nil"/>
              <w:left w:val="nil"/>
              <w:bottom w:val="nil"/>
              <w:right w:val="nil"/>
            </w:tcBorders>
            <w:shd w:val="clear" w:color="auto" w:fill="auto"/>
            <w:noWrap/>
            <w:vAlign w:val="bottom"/>
            <w:hideMark/>
          </w:tcPr>
          <w:p w14:paraId="2736473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Sexual abuse of children</w:t>
            </w:r>
          </w:p>
        </w:tc>
      </w:tr>
      <w:tr w:rsidR="00904BB6" w14:paraId="494AF1CE" w14:textId="77777777" w:rsidTr="00904BB6">
        <w:trPr>
          <w:trHeight w:val="260"/>
        </w:trPr>
        <w:tc>
          <w:tcPr>
            <w:tcW w:w="9360" w:type="dxa"/>
            <w:tcBorders>
              <w:top w:val="nil"/>
              <w:left w:val="nil"/>
              <w:bottom w:val="nil"/>
              <w:right w:val="nil"/>
            </w:tcBorders>
            <w:shd w:val="clear" w:color="auto" w:fill="auto"/>
            <w:noWrap/>
            <w:vAlign w:val="bottom"/>
            <w:hideMark/>
          </w:tcPr>
          <w:p w14:paraId="040184A9"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 Signs</w:t>
            </w:r>
          </w:p>
        </w:tc>
      </w:tr>
      <w:tr w:rsidR="00904BB6" w14:paraId="25031C32" w14:textId="77777777" w:rsidTr="00904BB6">
        <w:trPr>
          <w:trHeight w:val="260"/>
        </w:trPr>
        <w:tc>
          <w:tcPr>
            <w:tcW w:w="9360" w:type="dxa"/>
            <w:tcBorders>
              <w:top w:val="nil"/>
              <w:left w:val="nil"/>
              <w:bottom w:val="nil"/>
              <w:right w:val="nil"/>
            </w:tcBorders>
            <w:shd w:val="clear" w:color="auto" w:fill="auto"/>
            <w:noWrap/>
            <w:vAlign w:val="bottom"/>
            <w:hideMark/>
          </w:tcPr>
          <w:p w14:paraId="5B2B3E5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Where there are joint debts</w:t>
            </w:r>
          </w:p>
        </w:tc>
      </w:tr>
      <w:tr w:rsidR="00904BB6" w14:paraId="32D50C1C" w14:textId="77777777" w:rsidTr="00904BB6">
        <w:trPr>
          <w:trHeight w:val="260"/>
        </w:trPr>
        <w:tc>
          <w:tcPr>
            <w:tcW w:w="9360" w:type="dxa"/>
            <w:tcBorders>
              <w:top w:val="nil"/>
              <w:left w:val="nil"/>
              <w:bottom w:val="nil"/>
              <w:right w:val="nil"/>
            </w:tcBorders>
            <w:shd w:val="clear" w:color="auto" w:fill="auto"/>
            <w:noWrap/>
            <w:vAlign w:val="bottom"/>
            <w:hideMark/>
          </w:tcPr>
          <w:p w14:paraId="035D716D"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difficult to separate Family Violence and Economic Abuse - mostly they are present together.</w:t>
            </w:r>
          </w:p>
        </w:tc>
      </w:tr>
      <w:tr w:rsidR="00904BB6" w14:paraId="1D06E556" w14:textId="77777777" w:rsidTr="00904BB6">
        <w:trPr>
          <w:trHeight w:val="260"/>
        </w:trPr>
        <w:tc>
          <w:tcPr>
            <w:tcW w:w="9360" w:type="dxa"/>
            <w:tcBorders>
              <w:top w:val="nil"/>
              <w:left w:val="nil"/>
              <w:bottom w:val="nil"/>
              <w:right w:val="nil"/>
            </w:tcBorders>
            <w:shd w:val="clear" w:color="auto" w:fill="auto"/>
            <w:noWrap/>
            <w:vAlign w:val="bottom"/>
            <w:hideMark/>
          </w:tcPr>
          <w:p w14:paraId="323E59C7"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effect it has on me </w:t>
            </w:r>
          </w:p>
        </w:tc>
      </w:tr>
      <w:tr w:rsidR="00904BB6" w14:paraId="7E7D1521" w14:textId="77777777" w:rsidTr="00904BB6">
        <w:trPr>
          <w:trHeight w:val="260"/>
        </w:trPr>
        <w:tc>
          <w:tcPr>
            <w:tcW w:w="9360" w:type="dxa"/>
            <w:tcBorders>
              <w:top w:val="nil"/>
              <w:left w:val="nil"/>
              <w:bottom w:val="nil"/>
              <w:right w:val="nil"/>
            </w:tcBorders>
            <w:shd w:val="clear" w:color="auto" w:fill="auto"/>
            <w:noWrap/>
            <w:vAlign w:val="bottom"/>
            <w:hideMark/>
          </w:tcPr>
          <w:p w14:paraId="2C98D701" w14:textId="00647C9B"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F46F26">
              <w:rPr>
                <w:rFonts w:ascii="Microsoft Sans Serif" w:eastAsia="Times New Roman" w:hAnsi="Microsoft Sans Serif" w:cs="Microsoft Sans Serif"/>
                <w:sz w:val="20"/>
                <w:szCs w:val="20"/>
              </w:rPr>
              <w:t>e</w:t>
            </w:r>
            <w:r>
              <w:rPr>
                <w:rFonts w:ascii="Microsoft Sans Serif" w:eastAsia="Times New Roman" w:hAnsi="Microsoft Sans Serif" w:cs="Microsoft Sans Serif"/>
                <w:sz w:val="20"/>
                <w:szCs w:val="20"/>
              </w:rPr>
              <w:t>motional Issues</w:t>
            </w:r>
          </w:p>
        </w:tc>
      </w:tr>
      <w:tr w:rsidR="00904BB6" w14:paraId="6EA8CBA1" w14:textId="77777777" w:rsidTr="00904BB6">
        <w:trPr>
          <w:trHeight w:val="260"/>
        </w:trPr>
        <w:tc>
          <w:tcPr>
            <w:tcW w:w="9360" w:type="dxa"/>
            <w:tcBorders>
              <w:top w:val="nil"/>
              <w:left w:val="nil"/>
              <w:bottom w:val="nil"/>
              <w:right w:val="nil"/>
            </w:tcBorders>
            <w:shd w:val="clear" w:color="auto" w:fill="auto"/>
            <w:noWrap/>
            <w:vAlign w:val="bottom"/>
            <w:hideMark/>
          </w:tcPr>
          <w:p w14:paraId="1FA0960A" w14:textId="2A0CF969" w:rsidR="00904BB6"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demeanor</w:t>
            </w:r>
            <w:r w:rsidR="00904BB6">
              <w:rPr>
                <w:rFonts w:ascii="Microsoft Sans Serif" w:eastAsia="Times New Roman" w:hAnsi="Microsoft Sans Serif" w:cs="Microsoft Sans Serif"/>
                <w:sz w:val="20"/>
                <w:szCs w:val="20"/>
              </w:rPr>
              <w:t xml:space="preserve"> of the victim</w:t>
            </w:r>
          </w:p>
        </w:tc>
      </w:tr>
      <w:tr w:rsidR="00904BB6" w14:paraId="704BB526" w14:textId="77777777" w:rsidTr="00904BB6">
        <w:trPr>
          <w:trHeight w:val="260"/>
        </w:trPr>
        <w:tc>
          <w:tcPr>
            <w:tcW w:w="9360" w:type="dxa"/>
            <w:tcBorders>
              <w:top w:val="nil"/>
              <w:left w:val="nil"/>
              <w:bottom w:val="nil"/>
              <w:right w:val="nil"/>
            </w:tcBorders>
            <w:shd w:val="clear" w:color="auto" w:fill="auto"/>
            <w:noWrap/>
            <w:vAlign w:val="bottom"/>
            <w:hideMark/>
          </w:tcPr>
          <w:p w14:paraId="5C98E310" w14:textId="4EC9065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finding alternative </w:t>
            </w:r>
            <w:r w:rsidR="00F46F26">
              <w:rPr>
                <w:rFonts w:ascii="Microsoft Sans Serif" w:eastAsia="Times New Roman" w:hAnsi="Microsoft Sans Serif" w:cs="Microsoft Sans Serif"/>
                <w:sz w:val="20"/>
                <w:szCs w:val="20"/>
              </w:rPr>
              <w:t>accommodation</w:t>
            </w:r>
          </w:p>
        </w:tc>
      </w:tr>
      <w:tr w:rsidR="00904BB6" w14:paraId="5338FB55" w14:textId="77777777" w:rsidTr="00904BB6">
        <w:trPr>
          <w:trHeight w:val="260"/>
        </w:trPr>
        <w:tc>
          <w:tcPr>
            <w:tcW w:w="9360" w:type="dxa"/>
            <w:tcBorders>
              <w:top w:val="nil"/>
              <w:left w:val="nil"/>
              <w:bottom w:val="nil"/>
              <w:right w:val="nil"/>
            </w:tcBorders>
            <w:shd w:val="clear" w:color="auto" w:fill="auto"/>
            <w:noWrap/>
            <w:vAlign w:val="bottom"/>
            <w:hideMark/>
          </w:tcPr>
          <w:p w14:paraId="237178EE"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 simple answers</w:t>
            </w:r>
          </w:p>
        </w:tc>
      </w:tr>
      <w:tr w:rsidR="00904BB6" w14:paraId="6CFD9E70" w14:textId="77777777" w:rsidTr="00904BB6">
        <w:trPr>
          <w:trHeight w:val="260"/>
        </w:trPr>
        <w:tc>
          <w:tcPr>
            <w:tcW w:w="9360" w:type="dxa"/>
            <w:tcBorders>
              <w:top w:val="nil"/>
              <w:left w:val="nil"/>
              <w:bottom w:val="nil"/>
              <w:right w:val="nil"/>
            </w:tcBorders>
            <w:shd w:val="clear" w:color="auto" w:fill="auto"/>
            <w:noWrap/>
            <w:vAlign w:val="bottom"/>
            <w:hideMark/>
          </w:tcPr>
          <w:p w14:paraId="4C0EC08C"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creditors not understanding the impact of these cases</w:t>
            </w:r>
          </w:p>
        </w:tc>
      </w:tr>
      <w:tr w:rsidR="00904BB6" w14:paraId="10053A35" w14:textId="77777777" w:rsidTr="00904BB6">
        <w:trPr>
          <w:trHeight w:val="260"/>
        </w:trPr>
        <w:tc>
          <w:tcPr>
            <w:tcW w:w="9360" w:type="dxa"/>
            <w:tcBorders>
              <w:top w:val="nil"/>
              <w:left w:val="nil"/>
              <w:bottom w:val="nil"/>
              <w:right w:val="nil"/>
            </w:tcBorders>
            <w:shd w:val="clear" w:color="auto" w:fill="auto"/>
            <w:noWrap/>
            <w:vAlign w:val="bottom"/>
            <w:hideMark/>
          </w:tcPr>
          <w:p w14:paraId="58B417E3"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emotional feelings of the person</w:t>
            </w:r>
          </w:p>
        </w:tc>
      </w:tr>
      <w:tr w:rsidR="00904BB6" w14:paraId="37BC17CE" w14:textId="77777777" w:rsidTr="00904BB6">
        <w:trPr>
          <w:trHeight w:val="260"/>
        </w:trPr>
        <w:tc>
          <w:tcPr>
            <w:tcW w:w="9360" w:type="dxa"/>
            <w:tcBorders>
              <w:top w:val="nil"/>
              <w:left w:val="nil"/>
              <w:bottom w:val="nil"/>
              <w:right w:val="nil"/>
            </w:tcBorders>
            <w:shd w:val="clear" w:color="auto" w:fill="auto"/>
            <w:noWrap/>
            <w:vAlign w:val="bottom"/>
            <w:hideMark/>
          </w:tcPr>
          <w:p w14:paraId="3396B57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information.</w:t>
            </w:r>
          </w:p>
        </w:tc>
      </w:tr>
      <w:tr w:rsidR="00904BB6" w14:paraId="3EF091CE" w14:textId="77777777" w:rsidTr="00904BB6">
        <w:trPr>
          <w:trHeight w:val="260"/>
        </w:trPr>
        <w:tc>
          <w:tcPr>
            <w:tcW w:w="9360" w:type="dxa"/>
            <w:tcBorders>
              <w:top w:val="nil"/>
              <w:left w:val="nil"/>
              <w:bottom w:val="nil"/>
              <w:right w:val="nil"/>
            </w:tcBorders>
            <w:shd w:val="clear" w:color="auto" w:fill="auto"/>
            <w:noWrap/>
            <w:vAlign w:val="bottom"/>
            <w:hideMark/>
          </w:tcPr>
          <w:p w14:paraId="45EA0C8F"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Trying to find ways to assist people to move forward after the abuse</w:t>
            </w:r>
          </w:p>
        </w:tc>
      </w:tr>
      <w:tr w:rsidR="00904BB6" w14:paraId="2D6402B8" w14:textId="77777777" w:rsidTr="00904BB6">
        <w:trPr>
          <w:trHeight w:val="260"/>
        </w:trPr>
        <w:tc>
          <w:tcPr>
            <w:tcW w:w="9360" w:type="dxa"/>
            <w:tcBorders>
              <w:top w:val="nil"/>
              <w:left w:val="nil"/>
              <w:bottom w:val="nil"/>
              <w:right w:val="nil"/>
            </w:tcBorders>
            <w:shd w:val="clear" w:color="auto" w:fill="auto"/>
            <w:noWrap/>
            <w:vAlign w:val="bottom"/>
            <w:hideMark/>
          </w:tcPr>
          <w:p w14:paraId="2E166D18" w14:textId="11050DA0"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When the client connects with you on this issue.  They want to keep talking about their story.  I refer them on to DV services and counselling but they need a lot of support.  I </w:t>
            </w:r>
            <w:r w:rsidR="00F46F26">
              <w:rPr>
                <w:rFonts w:ascii="Microsoft Sans Serif" w:eastAsia="Times New Roman" w:hAnsi="Microsoft Sans Serif" w:cs="Microsoft Sans Serif"/>
                <w:sz w:val="20"/>
                <w:szCs w:val="20"/>
              </w:rPr>
              <w:t>definitely</w:t>
            </w:r>
            <w:r>
              <w:rPr>
                <w:rFonts w:ascii="Microsoft Sans Serif" w:eastAsia="Times New Roman" w:hAnsi="Microsoft Sans Serif" w:cs="Microsoft Sans Serif"/>
                <w:sz w:val="20"/>
                <w:szCs w:val="20"/>
              </w:rPr>
              <w:t xml:space="preserve"> spend more time on their cases.</w:t>
            </w:r>
          </w:p>
        </w:tc>
      </w:tr>
      <w:tr w:rsidR="00904BB6" w14:paraId="6C26640D" w14:textId="77777777" w:rsidTr="00904BB6">
        <w:trPr>
          <w:trHeight w:val="260"/>
        </w:trPr>
        <w:tc>
          <w:tcPr>
            <w:tcW w:w="9360" w:type="dxa"/>
            <w:tcBorders>
              <w:top w:val="nil"/>
              <w:left w:val="nil"/>
              <w:bottom w:val="nil"/>
              <w:right w:val="nil"/>
            </w:tcBorders>
            <w:shd w:val="clear" w:color="auto" w:fill="auto"/>
            <w:noWrap/>
            <w:vAlign w:val="bottom"/>
            <w:hideMark/>
          </w:tcPr>
          <w:p w14:paraId="70C90DE1"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Discussing the issues</w:t>
            </w:r>
          </w:p>
        </w:tc>
      </w:tr>
      <w:tr w:rsidR="00904BB6" w14:paraId="02E7E1DA" w14:textId="77777777" w:rsidTr="00904BB6">
        <w:trPr>
          <w:trHeight w:val="260"/>
        </w:trPr>
        <w:tc>
          <w:tcPr>
            <w:tcW w:w="9360" w:type="dxa"/>
            <w:tcBorders>
              <w:top w:val="nil"/>
              <w:left w:val="nil"/>
              <w:bottom w:val="nil"/>
              <w:right w:val="nil"/>
            </w:tcBorders>
            <w:shd w:val="clear" w:color="auto" w:fill="auto"/>
            <w:noWrap/>
            <w:vAlign w:val="bottom"/>
            <w:hideMark/>
          </w:tcPr>
          <w:p w14:paraId="17D9358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Victims willingness to protect perpetrator</w:t>
            </w:r>
          </w:p>
        </w:tc>
      </w:tr>
      <w:tr w:rsidR="00904BB6" w14:paraId="0F498115" w14:textId="77777777" w:rsidTr="00904BB6">
        <w:trPr>
          <w:trHeight w:val="260"/>
        </w:trPr>
        <w:tc>
          <w:tcPr>
            <w:tcW w:w="9360" w:type="dxa"/>
            <w:tcBorders>
              <w:top w:val="nil"/>
              <w:left w:val="nil"/>
              <w:bottom w:val="nil"/>
              <w:right w:val="nil"/>
            </w:tcBorders>
            <w:shd w:val="clear" w:color="auto" w:fill="auto"/>
            <w:noWrap/>
            <w:vAlign w:val="bottom"/>
            <w:hideMark/>
          </w:tcPr>
          <w:p w14:paraId="14D01F32"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sees this behaviour as their normal</w:t>
            </w:r>
          </w:p>
        </w:tc>
      </w:tr>
      <w:tr w:rsidR="00904BB6" w14:paraId="511557C9" w14:textId="77777777" w:rsidTr="00904BB6">
        <w:trPr>
          <w:trHeight w:val="260"/>
        </w:trPr>
        <w:tc>
          <w:tcPr>
            <w:tcW w:w="9360" w:type="dxa"/>
            <w:tcBorders>
              <w:top w:val="nil"/>
              <w:left w:val="nil"/>
              <w:bottom w:val="nil"/>
              <w:right w:val="nil"/>
            </w:tcBorders>
            <w:shd w:val="clear" w:color="auto" w:fill="auto"/>
            <w:noWrap/>
            <w:vAlign w:val="bottom"/>
            <w:hideMark/>
          </w:tcPr>
          <w:p w14:paraId="11E9CACA"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secrecy</w:t>
            </w:r>
          </w:p>
        </w:tc>
      </w:tr>
      <w:tr w:rsidR="00904BB6" w14:paraId="308A5A18" w14:textId="77777777" w:rsidTr="00904BB6">
        <w:trPr>
          <w:trHeight w:val="260"/>
        </w:trPr>
        <w:tc>
          <w:tcPr>
            <w:tcW w:w="9360" w:type="dxa"/>
            <w:tcBorders>
              <w:top w:val="nil"/>
              <w:left w:val="nil"/>
              <w:bottom w:val="nil"/>
              <w:right w:val="nil"/>
            </w:tcBorders>
            <w:shd w:val="clear" w:color="auto" w:fill="auto"/>
            <w:noWrap/>
            <w:vAlign w:val="bottom"/>
            <w:hideMark/>
          </w:tcPr>
          <w:p w14:paraId="3AD5A0E6"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confidence back(I will never get past it)</w:t>
            </w:r>
          </w:p>
        </w:tc>
      </w:tr>
      <w:tr w:rsidR="00904BB6" w14:paraId="440F822E" w14:textId="77777777" w:rsidTr="00904BB6">
        <w:trPr>
          <w:trHeight w:val="260"/>
        </w:trPr>
        <w:tc>
          <w:tcPr>
            <w:tcW w:w="9360" w:type="dxa"/>
            <w:tcBorders>
              <w:top w:val="nil"/>
              <w:left w:val="nil"/>
              <w:bottom w:val="nil"/>
              <w:right w:val="nil"/>
            </w:tcBorders>
            <w:shd w:val="clear" w:color="auto" w:fill="auto"/>
            <w:noWrap/>
            <w:vAlign w:val="bottom"/>
            <w:hideMark/>
          </w:tcPr>
          <w:p w14:paraId="46AF0995"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person getting help</w:t>
            </w:r>
          </w:p>
        </w:tc>
      </w:tr>
      <w:tr w:rsidR="00904BB6" w14:paraId="3EB4E166" w14:textId="77777777" w:rsidTr="00904BB6">
        <w:trPr>
          <w:trHeight w:val="260"/>
        </w:trPr>
        <w:tc>
          <w:tcPr>
            <w:tcW w:w="9360" w:type="dxa"/>
            <w:tcBorders>
              <w:top w:val="nil"/>
              <w:left w:val="nil"/>
              <w:bottom w:val="nil"/>
              <w:right w:val="nil"/>
            </w:tcBorders>
            <w:shd w:val="clear" w:color="auto" w:fill="auto"/>
            <w:noWrap/>
            <w:vAlign w:val="bottom"/>
            <w:hideMark/>
          </w:tcPr>
          <w:p w14:paraId="2201EB84"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trust</w:t>
            </w:r>
          </w:p>
        </w:tc>
      </w:tr>
      <w:tr w:rsidR="00904BB6" w14:paraId="44BDBB13" w14:textId="77777777" w:rsidTr="00904BB6">
        <w:trPr>
          <w:trHeight w:val="260"/>
        </w:trPr>
        <w:tc>
          <w:tcPr>
            <w:tcW w:w="9360" w:type="dxa"/>
            <w:tcBorders>
              <w:top w:val="nil"/>
              <w:left w:val="nil"/>
              <w:bottom w:val="nil"/>
              <w:right w:val="nil"/>
            </w:tcBorders>
            <w:shd w:val="clear" w:color="auto" w:fill="auto"/>
            <w:noWrap/>
            <w:vAlign w:val="bottom"/>
            <w:hideMark/>
          </w:tcPr>
          <w:p w14:paraId="3C37D39B" w14:textId="77777777" w:rsidR="00904BB6" w:rsidRDefault="00904BB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to talk to them openly</w:t>
            </w:r>
          </w:p>
        </w:tc>
      </w:tr>
      <w:tr w:rsidR="00D74986" w14:paraId="530B21D1" w14:textId="77777777" w:rsidTr="00904BB6">
        <w:trPr>
          <w:trHeight w:val="260"/>
        </w:trPr>
        <w:tc>
          <w:tcPr>
            <w:tcW w:w="9360" w:type="dxa"/>
            <w:tcBorders>
              <w:top w:val="nil"/>
              <w:left w:val="nil"/>
              <w:bottom w:val="nil"/>
              <w:right w:val="nil"/>
            </w:tcBorders>
            <w:shd w:val="clear" w:color="auto" w:fill="auto"/>
            <w:noWrap/>
            <w:vAlign w:val="bottom"/>
          </w:tcPr>
          <w:p w14:paraId="3DBE929B" w14:textId="77777777" w:rsidR="00D74986" w:rsidRDefault="00D74986">
            <w:pPr>
              <w:rPr>
                <w:rFonts w:ascii="Microsoft Sans Serif" w:eastAsia="Times New Roman" w:hAnsi="Microsoft Sans Serif" w:cs="Microsoft Sans Serif"/>
                <w:sz w:val="20"/>
                <w:szCs w:val="20"/>
              </w:rPr>
            </w:pPr>
          </w:p>
        </w:tc>
      </w:tr>
    </w:tbl>
    <w:p w14:paraId="6D1D4323" w14:textId="77777777" w:rsidR="00DD1583" w:rsidRDefault="00DD1583" w:rsidP="00DD1583">
      <w:pPr>
        <w:rPr>
          <w:rFonts w:ascii="Microsoft Sans Serif" w:eastAsia="Times New Roman" w:hAnsi="Microsoft Sans Serif" w:cs="Microsoft Sans Serif"/>
          <w:b/>
          <w:bCs/>
          <w:sz w:val="20"/>
          <w:szCs w:val="20"/>
        </w:rPr>
      </w:pPr>
    </w:p>
    <w:p w14:paraId="16A58B5B" w14:textId="77777777" w:rsidR="00D74986" w:rsidRDefault="00D74986" w:rsidP="00DD1583">
      <w:pPr>
        <w:rPr>
          <w:rFonts w:ascii="Microsoft Sans Serif" w:eastAsia="Times New Roman" w:hAnsi="Microsoft Sans Serif" w:cs="Microsoft Sans Serif"/>
          <w:b/>
          <w:bCs/>
          <w:sz w:val="20"/>
          <w:szCs w:val="20"/>
        </w:rPr>
      </w:pPr>
    </w:p>
    <w:p w14:paraId="67DFDC6D" w14:textId="77777777" w:rsidR="00D74986" w:rsidRDefault="00D74986" w:rsidP="00DD1583">
      <w:pPr>
        <w:rPr>
          <w:rFonts w:ascii="Microsoft Sans Serif" w:eastAsia="Times New Roman" w:hAnsi="Microsoft Sans Serif" w:cs="Microsoft Sans Serif"/>
          <w:b/>
          <w:bCs/>
          <w:sz w:val="20"/>
          <w:szCs w:val="20"/>
        </w:rPr>
      </w:pPr>
      <w:r>
        <w:rPr>
          <w:rFonts w:ascii="Microsoft Sans Serif" w:eastAsia="Times New Roman" w:hAnsi="Microsoft Sans Serif" w:cs="Microsoft Sans Serif"/>
          <w:b/>
          <w:bCs/>
          <w:sz w:val="20"/>
          <w:szCs w:val="20"/>
        </w:rPr>
        <w:t>Second challenge</w:t>
      </w:r>
      <w:r w:rsidR="005F102C">
        <w:rPr>
          <w:rFonts w:ascii="Microsoft Sans Serif" w:eastAsia="Times New Roman" w:hAnsi="Microsoft Sans Serif" w:cs="Microsoft Sans Serif"/>
          <w:b/>
          <w:bCs/>
          <w:sz w:val="20"/>
          <w:szCs w:val="20"/>
        </w:rPr>
        <w:t xml:space="preserve"> comments</w:t>
      </w:r>
    </w:p>
    <w:p w14:paraId="12182E8C" w14:textId="77777777" w:rsidR="00D74986" w:rsidRDefault="00D74986" w:rsidP="00DD1583">
      <w:pPr>
        <w:rPr>
          <w:rFonts w:ascii="Microsoft Sans Serif" w:eastAsia="Times New Roman" w:hAnsi="Microsoft Sans Serif" w:cs="Microsoft Sans Serif"/>
          <w:b/>
          <w:bCs/>
          <w:sz w:val="20"/>
          <w:szCs w:val="20"/>
        </w:rPr>
      </w:pPr>
    </w:p>
    <w:tbl>
      <w:tblPr>
        <w:tblW w:w="9360" w:type="dxa"/>
        <w:tblInd w:w="108" w:type="dxa"/>
        <w:tblLook w:val="04A0" w:firstRow="1" w:lastRow="0" w:firstColumn="1" w:lastColumn="0" w:noHBand="0" w:noVBand="1"/>
      </w:tblPr>
      <w:tblGrid>
        <w:gridCol w:w="9360"/>
      </w:tblGrid>
      <w:tr w:rsidR="00D74986" w14:paraId="57B741EE" w14:textId="77777777" w:rsidTr="00D74986">
        <w:trPr>
          <w:trHeight w:val="260"/>
        </w:trPr>
        <w:tc>
          <w:tcPr>
            <w:tcW w:w="9360" w:type="dxa"/>
            <w:tcBorders>
              <w:top w:val="nil"/>
              <w:left w:val="nil"/>
              <w:bottom w:val="nil"/>
              <w:right w:val="nil"/>
            </w:tcBorders>
            <w:shd w:val="clear" w:color="auto" w:fill="auto"/>
            <w:noWrap/>
            <w:vAlign w:val="bottom"/>
            <w:hideMark/>
          </w:tcPr>
          <w:p w14:paraId="44BE686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Inflexible bureaucracies that leave women with debt</w:t>
            </w:r>
          </w:p>
        </w:tc>
      </w:tr>
      <w:tr w:rsidR="00D74986" w14:paraId="59434C3A" w14:textId="77777777" w:rsidTr="00D74986">
        <w:trPr>
          <w:trHeight w:val="260"/>
        </w:trPr>
        <w:tc>
          <w:tcPr>
            <w:tcW w:w="9360" w:type="dxa"/>
            <w:tcBorders>
              <w:top w:val="nil"/>
              <w:left w:val="nil"/>
              <w:bottom w:val="nil"/>
              <w:right w:val="nil"/>
            </w:tcBorders>
            <w:shd w:val="clear" w:color="auto" w:fill="auto"/>
            <w:noWrap/>
            <w:vAlign w:val="bottom"/>
            <w:hideMark/>
          </w:tcPr>
          <w:p w14:paraId="2C69287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Sometimes hard to resolve cases</w:t>
            </w:r>
          </w:p>
        </w:tc>
      </w:tr>
      <w:tr w:rsidR="00D74986" w14:paraId="21541D92" w14:textId="77777777" w:rsidTr="00D74986">
        <w:trPr>
          <w:trHeight w:val="260"/>
        </w:trPr>
        <w:tc>
          <w:tcPr>
            <w:tcW w:w="9360" w:type="dxa"/>
            <w:tcBorders>
              <w:top w:val="nil"/>
              <w:left w:val="nil"/>
              <w:bottom w:val="nil"/>
              <w:right w:val="nil"/>
            </w:tcBorders>
            <w:shd w:val="clear" w:color="auto" w:fill="auto"/>
            <w:noWrap/>
            <w:vAlign w:val="bottom"/>
            <w:hideMark/>
          </w:tcPr>
          <w:p w14:paraId="05D040D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empathy/understanding of creditors towards their situation</w:t>
            </w:r>
          </w:p>
        </w:tc>
      </w:tr>
      <w:tr w:rsidR="00D74986" w14:paraId="04D36C50" w14:textId="77777777" w:rsidTr="00D74986">
        <w:trPr>
          <w:trHeight w:val="260"/>
        </w:trPr>
        <w:tc>
          <w:tcPr>
            <w:tcW w:w="9360" w:type="dxa"/>
            <w:tcBorders>
              <w:top w:val="nil"/>
              <w:left w:val="nil"/>
              <w:bottom w:val="nil"/>
              <w:right w:val="nil"/>
            </w:tcBorders>
            <w:shd w:val="clear" w:color="auto" w:fill="auto"/>
            <w:noWrap/>
            <w:vAlign w:val="bottom"/>
            <w:hideMark/>
          </w:tcPr>
          <w:p w14:paraId="32FF3CF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to give explore options without putting clients in danger of more abuse</w:t>
            </w:r>
          </w:p>
        </w:tc>
      </w:tr>
      <w:tr w:rsidR="00D74986" w14:paraId="11378458" w14:textId="77777777" w:rsidTr="00D74986">
        <w:trPr>
          <w:trHeight w:val="260"/>
        </w:trPr>
        <w:tc>
          <w:tcPr>
            <w:tcW w:w="9360" w:type="dxa"/>
            <w:tcBorders>
              <w:top w:val="nil"/>
              <w:left w:val="nil"/>
              <w:bottom w:val="nil"/>
              <w:right w:val="nil"/>
            </w:tcBorders>
            <w:shd w:val="clear" w:color="auto" w:fill="auto"/>
            <w:noWrap/>
            <w:vAlign w:val="bottom"/>
            <w:hideMark/>
          </w:tcPr>
          <w:p w14:paraId="3DEEE798" w14:textId="77777777" w:rsidR="00D74986" w:rsidRDefault="00D74986">
            <w:pPr>
              <w:rPr>
                <w:rFonts w:ascii="Microsoft Sans Serif" w:eastAsia="Times New Roman" w:hAnsi="Microsoft Sans Serif" w:cs="Microsoft Sans Serif"/>
                <w:sz w:val="20"/>
                <w:szCs w:val="20"/>
              </w:rPr>
            </w:pPr>
          </w:p>
        </w:tc>
      </w:tr>
      <w:tr w:rsidR="00D74986" w14:paraId="48B4FCEA" w14:textId="77777777" w:rsidTr="00D74986">
        <w:trPr>
          <w:trHeight w:val="260"/>
        </w:trPr>
        <w:tc>
          <w:tcPr>
            <w:tcW w:w="9360" w:type="dxa"/>
            <w:tcBorders>
              <w:top w:val="nil"/>
              <w:left w:val="nil"/>
              <w:bottom w:val="nil"/>
              <w:right w:val="nil"/>
            </w:tcBorders>
            <w:shd w:val="clear" w:color="auto" w:fill="auto"/>
            <w:noWrap/>
            <w:vAlign w:val="bottom"/>
            <w:hideMark/>
          </w:tcPr>
          <w:p w14:paraId="19DCDA7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Providing safe options for client that will not exacerbate the abuse </w:t>
            </w:r>
          </w:p>
        </w:tc>
      </w:tr>
      <w:tr w:rsidR="00D74986" w14:paraId="4EB108F0" w14:textId="77777777" w:rsidTr="00D74986">
        <w:trPr>
          <w:trHeight w:val="260"/>
        </w:trPr>
        <w:tc>
          <w:tcPr>
            <w:tcW w:w="9360" w:type="dxa"/>
            <w:tcBorders>
              <w:top w:val="nil"/>
              <w:left w:val="nil"/>
              <w:bottom w:val="nil"/>
              <w:right w:val="nil"/>
            </w:tcBorders>
            <w:shd w:val="clear" w:color="auto" w:fill="auto"/>
            <w:noWrap/>
            <w:vAlign w:val="bottom"/>
            <w:hideMark/>
          </w:tcPr>
          <w:p w14:paraId="62576B0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client to open up</w:t>
            </w:r>
          </w:p>
        </w:tc>
      </w:tr>
      <w:tr w:rsidR="00D74986" w14:paraId="2E7D95CE" w14:textId="77777777" w:rsidTr="00D74986">
        <w:trPr>
          <w:trHeight w:val="260"/>
        </w:trPr>
        <w:tc>
          <w:tcPr>
            <w:tcW w:w="9360" w:type="dxa"/>
            <w:tcBorders>
              <w:top w:val="nil"/>
              <w:left w:val="nil"/>
              <w:bottom w:val="nil"/>
              <w:right w:val="nil"/>
            </w:tcBorders>
            <w:shd w:val="clear" w:color="auto" w:fill="auto"/>
            <w:noWrap/>
            <w:vAlign w:val="bottom"/>
            <w:hideMark/>
          </w:tcPr>
          <w:p w14:paraId="78B0B78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Understanding what the client experiences.</w:t>
            </w:r>
          </w:p>
        </w:tc>
      </w:tr>
      <w:tr w:rsidR="00D74986" w14:paraId="5502CC6C" w14:textId="77777777" w:rsidTr="00D74986">
        <w:trPr>
          <w:trHeight w:val="260"/>
        </w:trPr>
        <w:tc>
          <w:tcPr>
            <w:tcW w:w="9360" w:type="dxa"/>
            <w:tcBorders>
              <w:top w:val="nil"/>
              <w:left w:val="nil"/>
              <w:bottom w:val="nil"/>
              <w:right w:val="nil"/>
            </w:tcBorders>
            <w:shd w:val="clear" w:color="auto" w:fill="auto"/>
            <w:noWrap/>
            <w:vAlign w:val="bottom"/>
            <w:hideMark/>
          </w:tcPr>
          <w:p w14:paraId="22E8B8B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vulnerability of clients</w:t>
            </w:r>
          </w:p>
        </w:tc>
      </w:tr>
      <w:tr w:rsidR="00D74986" w14:paraId="4935CAC3" w14:textId="77777777" w:rsidTr="00D74986">
        <w:trPr>
          <w:trHeight w:val="260"/>
        </w:trPr>
        <w:tc>
          <w:tcPr>
            <w:tcW w:w="9360" w:type="dxa"/>
            <w:tcBorders>
              <w:top w:val="nil"/>
              <w:left w:val="nil"/>
              <w:bottom w:val="nil"/>
              <w:right w:val="nil"/>
            </w:tcBorders>
            <w:shd w:val="clear" w:color="auto" w:fill="auto"/>
            <w:noWrap/>
            <w:vAlign w:val="bottom"/>
            <w:hideMark/>
          </w:tcPr>
          <w:p w14:paraId="67692ED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building trust with the client for ongoing referral</w:t>
            </w:r>
          </w:p>
        </w:tc>
      </w:tr>
      <w:tr w:rsidR="00D74986" w14:paraId="1F9B8755" w14:textId="77777777" w:rsidTr="00D74986">
        <w:trPr>
          <w:trHeight w:val="260"/>
        </w:trPr>
        <w:tc>
          <w:tcPr>
            <w:tcW w:w="9360" w:type="dxa"/>
            <w:tcBorders>
              <w:top w:val="nil"/>
              <w:left w:val="nil"/>
              <w:bottom w:val="nil"/>
              <w:right w:val="nil"/>
            </w:tcBorders>
            <w:shd w:val="clear" w:color="auto" w:fill="auto"/>
            <w:noWrap/>
            <w:vAlign w:val="bottom"/>
            <w:hideMark/>
          </w:tcPr>
          <w:p w14:paraId="2FB0759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Assi</w:t>
            </w:r>
            <w:r w:rsidR="00F46F26">
              <w:rPr>
                <w:rFonts w:ascii="Microsoft Sans Serif" w:eastAsia="Times New Roman" w:hAnsi="Microsoft Sans Serif" w:cs="Microsoft Sans Serif"/>
                <w:sz w:val="20"/>
                <w:szCs w:val="20"/>
              </w:rPr>
              <w:t>s</w:t>
            </w:r>
            <w:r>
              <w:rPr>
                <w:rFonts w:ascii="Microsoft Sans Serif" w:eastAsia="Times New Roman" w:hAnsi="Microsoft Sans Serif" w:cs="Microsoft Sans Serif"/>
                <w:sz w:val="20"/>
                <w:szCs w:val="20"/>
              </w:rPr>
              <w:t>tance</w:t>
            </w:r>
          </w:p>
        </w:tc>
      </w:tr>
      <w:tr w:rsidR="00D74986" w14:paraId="1AC5356F" w14:textId="77777777" w:rsidTr="00D74986">
        <w:trPr>
          <w:trHeight w:val="260"/>
        </w:trPr>
        <w:tc>
          <w:tcPr>
            <w:tcW w:w="9360" w:type="dxa"/>
            <w:tcBorders>
              <w:top w:val="nil"/>
              <w:left w:val="nil"/>
              <w:bottom w:val="nil"/>
              <w:right w:val="nil"/>
            </w:tcBorders>
            <w:shd w:val="clear" w:color="auto" w:fill="auto"/>
            <w:noWrap/>
            <w:vAlign w:val="bottom"/>
            <w:hideMark/>
          </w:tcPr>
          <w:p w14:paraId="2CA3962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full knowledge of all debt in their names.</w:t>
            </w:r>
          </w:p>
        </w:tc>
      </w:tr>
      <w:tr w:rsidR="00D74986" w14:paraId="7A76E4F7" w14:textId="77777777" w:rsidTr="00D74986">
        <w:trPr>
          <w:trHeight w:val="260"/>
        </w:trPr>
        <w:tc>
          <w:tcPr>
            <w:tcW w:w="9360" w:type="dxa"/>
            <w:tcBorders>
              <w:top w:val="nil"/>
              <w:left w:val="nil"/>
              <w:bottom w:val="nil"/>
              <w:right w:val="nil"/>
            </w:tcBorders>
            <w:shd w:val="clear" w:color="auto" w:fill="auto"/>
            <w:noWrap/>
            <w:vAlign w:val="bottom"/>
            <w:hideMark/>
          </w:tcPr>
          <w:p w14:paraId="1A9FAB2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Where children are involved and there are Indigenous card games and client is referred by Indigenous health organisation</w:t>
            </w:r>
          </w:p>
        </w:tc>
      </w:tr>
      <w:tr w:rsidR="00D74986" w14:paraId="71278CD4" w14:textId="77777777" w:rsidTr="00D74986">
        <w:trPr>
          <w:trHeight w:val="260"/>
        </w:trPr>
        <w:tc>
          <w:tcPr>
            <w:tcW w:w="9360" w:type="dxa"/>
            <w:tcBorders>
              <w:top w:val="nil"/>
              <w:left w:val="nil"/>
              <w:bottom w:val="nil"/>
              <w:right w:val="nil"/>
            </w:tcBorders>
            <w:shd w:val="clear" w:color="auto" w:fill="auto"/>
            <w:noWrap/>
            <w:vAlign w:val="bottom"/>
            <w:hideMark/>
          </w:tcPr>
          <w:p w14:paraId="3E3ACF1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balancing of so much emotion and situations</w:t>
            </w:r>
          </w:p>
        </w:tc>
      </w:tr>
      <w:tr w:rsidR="00D74986" w14:paraId="1D1C9D3C" w14:textId="77777777" w:rsidTr="00D74986">
        <w:trPr>
          <w:trHeight w:val="260"/>
        </w:trPr>
        <w:tc>
          <w:tcPr>
            <w:tcW w:w="9360" w:type="dxa"/>
            <w:tcBorders>
              <w:top w:val="nil"/>
              <w:left w:val="nil"/>
              <w:bottom w:val="nil"/>
              <w:right w:val="nil"/>
            </w:tcBorders>
            <w:shd w:val="clear" w:color="auto" w:fill="auto"/>
            <w:noWrap/>
            <w:vAlign w:val="bottom"/>
            <w:hideMark/>
          </w:tcPr>
          <w:p w14:paraId="15529B4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support housing</w:t>
            </w:r>
          </w:p>
        </w:tc>
      </w:tr>
      <w:tr w:rsidR="00D74986" w14:paraId="4B5961AD" w14:textId="77777777" w:rsidTr="00D74986">
        <w:trPr>
          <w:trHeight w:val="260"/>
        </w:trPr>
        <w:tc>
          <w:tcPr>
            <w:tcW w:w="9360" w:type="dxa"/>
            <w:tcBorders>
              <w:top w:val="nil"/>
              <w:left w:val="nil"/>
              <w:bottom w:val="nil"/>
              <w:right w:val="nil"/>
            </w:tcBorders>
            <w:shd w:val="clear" w:color="auto" w:fill="auto"/>
            <w:noWrap/>
            <w:vAlign w:val="bottom"/>
            <w:hideMark/>
          </w:tcPr>
          <w:p w14:paraId="6DC8CC7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Physical abuse</w:t>
            </w:r>
          </w:p>
        </w:tc>
      </w:tr>
      <w:tr w:rsidR="00D74986" w14:paraId="3DC4901C" w14:textId="77777777" w:rsidTr="00D74986">
        <w:trPr>
          <w:trHeight w:val="260"/>
        </w:trPr>
        <w:tc>
          <w:tcPr>
            <w:tcW w:w="9360" w:type="dxa"/>
            <w:tcBorders>
              <w:top w:val="nil"/>
              <w:left w:val="nil"/>
              <w:bottom w:val="nil"/>
              <w:right w:val="nil"/>
            </w:tcBorders>
            <w:shd w:val="clear" w:color="auto" w:fill="auto"/>
            <w:noWrap/>
            <w:vAlign w:val="bottom"/>
            <w:hideMark/>
          </w:tcPr>
          <w:p w14:paraId="3F04FF5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They are still living in the relationship </w:t>
            </w:r>
          </w:p>
        </w:tc>
      </w:tr>
      <w:tr w:rsidR="00D74986" w14:paraId="06EDA248" w14:textId="77777777" w:rsidTr="00D74986">
        <w:trPr>
          <w:trHeight w:val="260"/>
        </w:trPr>
        <w:tc>
          <w:tcPr>
            <w:tcW w:w="9360" w:type="dxa"/>
            <w:tcBorders>
              <w:top w:val="nil"/>
              <w:left w:val="nil"/>
              <w:bottom w:val="nil"/>
              <w:right w:val="nil"/>
            </w:tcBorders>
            <w:shd w:val="clear" w:color="auto" w:fill="auto"/>
            <w:noWrap/>
            <w:vAlign w:val="bottom"/>
            <w:hideMark/>
          </w:tcPr>
          <w:p w14:paraId="38D9646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offering options to address the issues while knowing that they are unlikely to avail themselves of these options</w:t>
            </w:r>
          </w:p>
        </w:tc>
      </w:tr>
      <w:tr w:rsidR="00D74986" w14:paraId="2E2A765F" w14:textId="77777777" w:rsidTr="00D74986">
        <w:trPr>
          <w:trHeight w:val="260"/>
        </w:trPr>
        <w:tc>
          <w:tcPr>
            <w:tcW w:w="9360" w:type="dxa"/>
            <w:tcBorders>
              <w:top w:val="nil"/>
              <w:left w:val="nil"/>
              <w:bottom w:val="nil"/>
              <w:right w:val="nil"/>
            </w:tcBorders>
            <w:shd w:val="clear" w:color="auto" w:fill="auto"/>
            <w:noWrap/>
            <w:vAlign w:val="bottom"/>
            <w:hideMark/>
          </w:tcPr>
          <w:p w14:paraId="657755FB" w14:textId="77777777" w:rsidR="00D74986" w:rsidRDefault="00D74986">
            <w:pPr>
              <w:rPr>
                <w:rFonts w:ascii="Microsoft Sans Serif" w:eastAsia="Times New Roman" w:hAnsi="Microsoft Sans Serif" w:cs="Microsoft Sans Serif"/>
                <w:sz w:val="20"/>
                <w:szCs w:val="20"/>
              </w:rPr>
            </w:pPr>
          </w:p>
        </w:tc>
      </w:tr>
      <w:tr w:rsidR="00D74986" w14:paraId="17EF9D4E" w14:textId="77777777" w:rsidTr="00D74986">
        <w:trPr>
          <w:trHeight w:val="260"/>
        </w:trPr>
        <w:tc>
          <w:tcPr>
            <w:tcW w:w="9360" w:type="dxa"/>
            <w:tcBorders>
              <w:top w:val="nil"/>
              <w:left w:val="nil"/>
              <w:bottom w:val="nil"/>
              <w:right w:val="nil"/>
            </w:tcBorders>
            <w:shd w:val="clear" w:color="auto" w:fill="auto"/>
            <w:noWrap/>
            <w:vAlign w:val="bottom"/>
            <w:hideMark/>
          </w:tcPr>
          <w:p w14:paraId="2E0BDB7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difficulty in the client developing rapport over economic challenges with partner </w:t>
            </w:r>
          </w:p>
        </w:tc>
      </w:tr>
      <w:tr w:rsidR="00D74986" w14:paraId="6A854E0A" w14:textId="77777777" w:rsidTr="00D74986">
        <w:trPr>
          <w:trHeight w:val="260"/>
        </w:trPr>
        <w:tc>
          <w:tcPr>
            <w:tcW w:w="9360" w:type="dxa"/>
            <w:tcBorders>
              <w:top w:val="nil"/>
              <w:left w:val="nil"/>
              <w:bottom w:val="nil"/>
              <w:right w:val="nil"/>
            </w:tcBorders>
            <w:shd w:val="clear" w:color="auto" w:fill="auto"/>
            <w:noWrap/>
            <w:vAlign w:val="bottom"/>
            <w:hideMark/>
          </w:tcPr>
          <w:p w14:paraId="5E7285D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Many victims do not wish to leave the situation</w:t>
            </w:r>
          </w:p>
        </w:tc>
      </w:tr>
      <w:tr w:rsidR="00D74986" w14:paraId="506C7F63" w14:textId="77777777" w:rsidTr="00D74986">
        <w:trPr>
          <w:trHeight w:val="260"/>
        </w:trPr>
        <w:tc>
          <w:tcPr>
            <w:tcW w:w="9360" w:type="dxa"/>
            <w:tcBorders>
              <w:top w:val="nil"/>
              <w:left w:val="nil"/>
              <w:bottom w:val="nil"/>
              <w:right w:val="nil"/>
            </w:tcBorders>
            <w:shd w:val="clear" w:color="auto" w:fill="auto"/>
            <w:noWrap/>
            <w:vAlign w:val="bottom"/>
            <w:hideMark/>
          </w:tcPr>
          <w:p w14:paraId="170FB3AC" w14:textId="77777777" w:rsidR="00D74986" w:rsidRDefault="00D74986">
            <w:pPr>
              <w:rPr>
                <w:rFonts w:ascii="Microsoft Sans Serif" w:eastAsia="Times New Roman" w:hAnsi="Microsoft Sans Serif" w:cs="Microsoft Sans Serif"/>
                <w:sz w:val="20"/>
                <w:szCs w:val="20"/>
              </w:rPr>
            </w:pPr>
          </w:p>
        </w:tc>
      </w:tr>
      <w:tr w:rsidR="00D74986" w14:paraId="0FFEBC52" w14:textId="77777777" w:rsidTr="00D74986">
        <w:trPr>
          <w:trHeight w:val="260"/>
        </w:trPr>
        <w:tc>
          <w:tcPr>
            <w:tcW w:w="9360" w:type="dxa"/>
            <w:tcBorders>
              <w:top w:val="nil"/>
              <w:left w:val="nil"/>
              <w:bottom w:val="nil"/>
              <w:right w:val="nil"/>
            </w:tcBorders>
            <w:shd w:val="clear" w:color="auto" w:fill="auto"/>
            <w:noWrap/>
            <w:vAlign w:val="bottom"/>
            <w:hideMark/>
          </w:tcPr>
          <w:p w14:paraId="6D5FD1C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 remote communities, there is little effective way of keeping vulnerable people safe from violent/coercive people due the small nature of communities and the ever present threat of retribution if someone takes action.</w:t>
            </w:r>
          </w:p>
        </w:tc>
      </w:tr>
      <w:tr w:rsidR="00D74986" w14:paraId="0F5AE6CA" w14:textId="77777777" w:rsidTr="00D74986">
        <w:trPr>
          <w:trHeight w:val="260"/>
        </w:trPr>
        <w:tc>
          <w:tcPr>
            <w:tcW w:w="9360" w:type="dxa"/>
            <w:tcBorders>
              <w:top w:val="nil"/>
              <w:left w:val="nil"/>
              <w:bottom w:val="nil"/>
              <w:right w:val="nil"/>
            </w:tcBorders>
            <w:shd w:val="clear" w:color="auto" w:fill="auto"/>
            <w:noWrap/>
            <w:vAlign w:val="bottom"/>
            <w:hideMark/>
          </w:tcPr>
          <w:p w14:paraId="3A8B5C2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Economic abuse of younger family members who are earning money by others who are not or may not use their money well </w:t>
            </w:r>
          </w:p>
        </w:tc>
      </w:tr>
      <w:tr w:rsidR="00D74986" w14:paraId="1E4DBD07" w14:textId="77777777" w:rsidTr="00D74986">
        <w:trPr>
          <w:trHeight w:val="260"/>
        </w:trPr>
        <w:tc>
          <w:tcPr>
            <w:tcW w:w="9360" w:type="dxa"/>
            <w:tcBorders>
              <w:top w:val="nil"/>
              <w:left w:val="nil"/>
              <w:bottom w:val="nil"/>
              <w:right w:val="nil"/>
            </w:tcBorders>
            <w:shd w:val="clear" w:color="auto" w:fill="auto"/>
            <w:noWrap/>
            <w:vAlign w:val="bottom"/>
            <w:hideMark/>
          </w:tcPr>
          <w:p w14:paraId="2D5483B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acceptance</w:t>
            </w:r>
          </w:p>
        </w:tc>
      </w:tr>
      <w:tr w:rsidR="00D74986" w14:paraId="2EFE9562" w14:textId="77777777" w:rsidTr="00D74986">
        <w:trPr>
          <w:trHeight w:val="260"/>
        </w:trPr>
        <w:tc>
          <w:tcPr>
            <w:tcW w:w="9360" w:type="dxa"/>
            <w:tcBorders>
              <w:top w:val="nil"/>
              <w:left w:val="nil"/>
              <w:bottom w:val="nil"/>
              <w:right w:val="nil"/>
            </w:tcBorders>
            <w:shd w:val="clear" w:color="auto" w:fill="auto"/>
            <w:noWrap/>
            <w:vAlign w:val="bottom"/>
            <w:hideMark/>
          </w:tcPr>
          <w:p w14:paraId="27597C3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They defend the person even when they have left</w:t>
            </w:r>
          </w:p>
        </w:tc>
      </w:tr>
      <w:tr w:rsidR="00D74986" w14:paraId="0C67649C" w14:textId="77777777" w:rsidTr="00D74986">
        <w:trPr>
          <w:trHeight w:val="260"/>
        </w:trPr>
        <w:tc>
          <w:tcPr>
            <w:tcW w:w="9360" w:type="dxa"/>
            <w:tcBorders>
              <w:top w:val="nil"/>
              <w:left w:val="nil"/>
              <w:bottom w:val="nil"/>
              <w:right w:val="nil"/>
            </w:tcBorders>
            <w:shd w:val="clear" w:color="auto" w:fill="auto"/>
            <w:noWrap/>
            <w:vAlign w:val="bottom"/>
            <w:hideMark/>
          </w:tcPr>
          <w:p w14:paraId="77B596C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Breaking the cycle</w:t>
            </w:r>
          </w:p>
        </w:tc>
      </w:tr>
      <w:tr w:rsidR="00D74986" w14:paraId="00EAC2B0" w14:textId="77777777" w:rsidTr="00D74986">
        <w:trPr>
          <w:trHeight w:val="260"/>
        </w:trPr>
        <w:tc>
          <w:tcPr>
            <w:tcW w:w="9360" w:type="dxa"/>
            <w:tcBorders>
              <w:top w:val="nil"/>
              <w:left w:val="nil"/>
              <w:bottom w:val="nil"/>
              <w:right w:val="nil"/>
            </w:tcBorders>
            <w:shd w:val="clear" w:color="auto" w:fill="auto"/>
            <w:noWrap/>
            <w:vAlign w:val="bottom"/>
            <w:hideMark/>
          </w:tcPr>
          <w:p w14:paraId="758B6D3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powerlessness (perceived) by women</w:t>
            </w:r>
          </w:p>
        </w:tc>
      </w:tr>
      <w:tr w:rsidR="00D74986" w14:paraId="0AE101E0" w14:textId="77777777" w:rsidTr="00D74986">
        <w:trPr>
          <w:trHeight w:val="260"/>
        </w:trPr>
        <w:tc>
          <w:tcPr>
            <w:tcW w:w="9360" w:type="dxa"/>
            <w:tcBorders>
              <w:top w:val="nil"/>
              <w:left w:val="nil"/>
              <w:bottom w:val="nil"/>
              <w:right w:val="nil"/>
            </w:tcBorders>
            <w:shd w:val="clear" w:color="auto" w:fill="auto"/>
            <w:noWrap/>
            <w:vAlign w:val="bottom"/>
            <w:hideMark/>
          </w:tcPr>
          <w:p w14:paraId="493B816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 too scared to leave situation</w:t>
            </w:r>
          </w:p>
        </w:tc>
      </w:tr>
      <w:tr w:rsidR="00D74986" w14:paraId="43357A71" w14:textId="77777777" w:rsidTr="00D74986">
        <w:trPr>
          <w:trHeight w:val="260"/>
        </w:trPr>
        <w:tc>
          <w:tcPr>
            <w:tcW w:w="9360" w:type="dxa"/>
            <w:tcBorders>
              <w:top w:val="nil"/>
              <w:left w:val="nil"/>
              <w:bottom w:val="nil"/>
              <w:right w:val="nil"/>
            </w:tcBorders>
            <w:shd w:val="clear" w:color="auto" w:fill="auto"/>
            <w:noWrap/>
            <w:vAlign w:val="bottom"/>
            <w:hideMark/>
          </w:tcPr>
          <w:p w14:paraId="7511B40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kids</w:t>
            </w:r>
          </w:p>
        </w:tc>
      </w:tr>
      <w:tr w:rsidR="00D74986" w14:paraId="2618B601" w14:textId="77777777" w:rsidTr="00D74986">
        <w:trPr>
          <w:trHeight w:val="260"/>
        </w:trPr>
        <w:tc>
          <w:tcPr>
            <w:tcW w:w="9360" w:type="dxa"/>
            <w:tcBorders>
              <w:top w:val="nil"/>
              <w:left w:val="nil"/>
              <w:bottom w:val="nil"/>
              <w:right w:val="nil"/>
            </w:tcBorders>
            <w:shd w:val="clear" w:color="auto" w:fill="auto"/>
            <w:noWrap/>
            <w:vAlign w:val="bottom"/>
            <w:hideMark/>
          </w:tcPr>
          <w:p w14:paraId="75A7168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necessary paperwork - finding debts</w:t>
            </w:r>
          </w:p>
        </w:tc>
      </w:tr>
      <w:tr w:rsidR="00D74986" w14:paraId="4A14B64B" w14:textId="77777777" w:rsidTr="00D74986">
        <w:trPr>
          <w:trHeight w:val="260"/>
        </w:trPr>
        <w:tc>
          <w:tcPr>
            <w:tcW w:w="9360" w:type="dxa"/>
            <w:tcBorders>
              <w:top w:val="nil"/>
              <w:left w:val="nil"/>
              <w:bottom w:val="nil"/>
              <w:right w:val="nil"/>
            </w:tcBorders>
            <w:shd w:val="clear" w:color="auto" w:fill="auto"/>
            <w:noWrap/>
            <w:vAlign w:val="bottom"/>
            <w:hideMark/>
          </w:tcPr>
          <w:p w14:paraId="1D0B003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Shame re: it should not be happening to me...I am a professional person</w:t>
            </w:r>
          </w:p>
        </w:tc>
      </w:tr>
      <w:tr w:rsidR="00D74986" w14:paraId="449C2182" w14:textId="77777777" w:rsidTr="00D74986">
        <w:trPr>
          <w:trHeight w:val="260"/>
        </w:trPr>
        <w:tc>
          <w:tcPr>
            <w:tcW w:w="9360" w:type="dxa"/>
            <w:tcBorders>
              <w:top w:val="nil"/>
              <w:left w:val="nil"/>
              <w:bottom w:val="nil"/>
              <w:right w:val="nil"/>
            </w:tcBorders>
            <w:shd w:val="clear" w:color="auto" w:fill="auto"/>
            <w:noWrap/>
            <w:vAlign w:val="bottom"/>
            <w:hideMark/>
          </w:tcPr>
          <w:p w14:paraId="17A2337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not enough support for survivors to get what they need </w:t>
            </w:r>
          </w:p>
        </w:tc>
      </w:tr>
      <w:tr w:rsidR="00D74986" w14:paraId="06649093" w14:textId="77777777" w:rsidTr="00D74986">
        <w:trPr>
          <w:trHeight w:val="260"/>
        </w:trPr>
        <w:tc>
          <w:tcPr>
            <w:tcW w:w="9360" w:type="dxa"/>
            <w:tcBorders>
              <w:top w:val="nil"/>
              <w:left w:val="nil"/>
              <w:bottom w:val="nil"/>
              <w:right w:val="nil"/>
            </w:tcBorders>
            <w:shd w:val="clear" w:color="auto" w:fill="auto"/>
            <w:noWrap/>
            <w:vAlign w:val="bottom"/>
            <w:hideMark/>
          </w:tcPr>
          <w:p w14:paraId="34BE5F8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She says she still loves him and believes they will get back together</w:t>
            </w:r>
          </w:p>
        </w:tc>
      </w:tr>
      <w:tr w:rsidR="00D74986" w14:paraId="4FAD826E" w14:textId="77777777" w:rsidTr="00D74986">
        <w:trPr>
          <w:trHeight w:val="260"/>
        </w:trPr>
        <w:tc>
          <w:tcPr>
            <w:tcW w:w="9360" w:type="dxa"/>
            <w:tcBorders>
              <w:top w:val="nil"/>
              <w:left w:val="nil"/>
              <w:bottom w:val="nil"/>
              <w:right w:val="nil"/>
            </w:tcBorders>
            <w:shd w:val="clear" w:color="auto" w:fill="auto"/>
            <w:noWrap/>
            <w:vAlign w:val="bottom"/>
            <w:hideMark/>
          </w:tcPr>
          <w:p w14:paraId="5B0AFD8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What to do if the client has made their mind up to leave the situation how do I support the client through this.</w:t>
            </w:r>
          </w:p>
        </w:tc>
      </w:tr>
      <w:tr w:rsidR="00D74986" w14:paraId="764775E6" w14:textId="77777777" w:rsidTr="00D74986">
        <w:trPr>
          <w:trHeight w:val="260"/>
        </w:trPr>
        <w:tc>
          <w:tcPr>
            <w:tcW w:w="9360" w:type="dxa"/>
            <w:tcBorders>
              <w:top w:val="nil"/>
              <w:left w:val="nil"/>
              <w:bottom w:val="nil"/>
              <w:right w:val="nil"/>
            </w:tcBorders>
            <w:shd w:val="clear" w:color="auto" w:fill="auto"/>
            <w:noWrap/>
            <w:vAlign w:val="bottom"/>
            <w:hideMark/>
          </w:tcPr>
          <w:p w14:paraId="4E7193F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themselves can be quite abusive and aggressive</w:t>
            </w:r>
          </w:p>
        </w:tc>
      </w:tr>
      <w:tr w:rsidR="00D74986" w14:paraId="7165BE08" w14:textId="77777777" w:rsidTr="00D74986">
        <w:trPr>
          <w:trHeight w:val="260"/>
        </w:trPr>
        <w:tc>
          <w:tcPr>
            <w:tcW w:w="9360" w:type="dxa"/>
            <w:tcBorders>
              <w:top w:val="nil"/>
              <w:left w:val="nil"/>
              <w:bottom w:val="nil"/>
              <w:right w:val="nil"/>
            </w:tcBorders>
            <w:shd w:val="clear" w:color="auto" w:fill="auto"/>
            <w:noWrap/>
            <w:vAlign w:val="bottom"/>
            <w:hideMark/>
          </w:tcPr>
          <w:p w14:paraId="2E82F7B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fear clients have that prevents them from being able to take any action about the situation</w:t>
            </w:r>
          </w:p>
        </w:tc>
      </w:tr>
      <w:tr w:rsidR="00D74986" w14:paraId="7113AE70" w14:textId="77777777" w:rsidTr="00D74986">
        <w:trPr>
          <w:trHeight w:val="260"/>
        </w:trPr>
        <w:tc>
          <w:tcPr>
            <w:tcW w:w="9360" w:type="dxa"/>
            <w:tcBorders>
              <w:top w:val="nil"/>
              <w:left w:val="nil"/>
              <w:bottom w:val="nil"/>
              <w:right w:val="nil"/>
            </w:tcBorders>
            <w:shd w:val="clear" w:color="auto" w:fill="auto"/>
            <w:noWrap/>
            <w:vAlign w:val="bottom"/>
            <w:hideMark/>
          </w:tcPr>
          <w:p w14:paraId="67382C9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unwillingness to leave situation or relationship in spite of abuse</w:t>
            </w:r>
          </w:p>
        </w:tc>
      </w:tr>
      <w:tr w:rsidR="00D74986" w14:paraId="022FE770" w14:textId="77777777" w:rsidTr="00D74986">
        <w:trPr>
          <w:trHeight w:val="260"/>
        </w:trPr>
        <w:tc>
          <w:tcPr>
            <w:tcW w:w="9360" w:type="dxa"/>
            <w:tcBorders>
              <w:top w:val="nil"/>
              <w:left w:val="nil"/>
              <w:bottom w:val="nil"/>
              <w:right w:val="nil"/>
            </w:tcBorders>
            <w:shd w:val="clear" w:color="auto" w:fill="auto"/>
            <w:noWrap/>
            <w:vAlign w:val="bottom"/>
            <w:hideMark/>
          </w:tcPr>
          <w:p w14:paraId="1B17FC1F" w14:textId="77777777" w:rsidR="00D74986" w:rsidRDefault="00D74986">
            <w:pPr>
              <w:rPr>
                <w:rFonts w:ascii="Microsoft Sans Serif" w:eastAsia="Times New Roman" w:hAnsi="Microsoft Sans Serif" w:cs="Microsoft Sans Serif"/>
                <w:sz w:val="20"/>
                <w:szCs w:val="20"/>
              </w:rPr>
            </w:pPr>
          </w:p>
        </w:tc>
      </w:tr>
      <w:tr w:rsidR="00D74986" w14:paraId="45389256" w14:textId="77777777" w:rsidTr="00D74986">
        <w:trPr>
          <w:trHeight w:val="260"/>
        </w:trPr>
        <w:tc>
          <w:tcPr>
            <w:tcW w:w="9360" w:type="dxa"/>
            <w:tcBorders>
              <w:top w:val="nil"/>
              <w:left w:val="nil"/>
              <w:bottom w:val="nil"/>
              <w:right w:val="nil"/>
            </w:tcBorders>
            <w:shd w:val="clear" w:color="auto" w:fill="auto"/>
            <w:noWrap/>
            <w:vAlign w:val="bottom"/>
            <w:hideMark/>
          </w:tcPr>
          <w:p w14:paraId="02CE73A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asking client to tell their story</w:t>
            </w:r>
          </w:p>
        </w:tc>
      </w:tr>
      <w:tr w:rsidR="00D74986" w14:paraId="4EA6AB93" w14:textId="77777777" w:rsidTr="00D74986">
        <w:trPr>
          <w:trHeight w:val="260"/>
        </w:trPr>
        <w:tc>
          <w:tcPr>
            <w:tcW w:w="9360" w:type="dxa"/>
            <w:tcBorders>
              <w:top w:val="nil"/>
              <w:left w:val="nil"/>
              <w:bottom w:val="nil"/>
              <w:right w:val="nil"/>
            </w:tcBorders>
            <w:shd w:val="clear" w:color="auto" w:fill="auto"/>
            <w:noWrap/>
            <w:vAlign w:val="bottom"/>
            <w:hideMark/>
          </w:tcPr>
          <w:p w14:paraId="2652B99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financial is only one connected part - sometimes they aren't ready to act</w:t>
            </w:r>
          </w:p>
        </w:tc>
      </w:tr>
      <w:tr w:rsidR="00D74986" w14:paraId="051829A6" w14:textId="77777777" w:rsidTr="00D74986">
        <w:trPr>
          <w:trHeight w:val="260"/>
        </w:trPr>
        <w:tc>
          <w:tcPr>
            <w:tcW w:w="9360" w:type="dxa"/>
            <w:tcBorders>
              <w:top w:val="nil"/>
              <w:left w:val="nil"/>
              <w:bottom w:val="nil"/>
              <w:right w:val="nil"/>
            </w:tcBorders>
            <w:shd w:val="clear" w:color="auto" w:fill="auto"/>
            <w:noWrap/>
            <w:vAlign w:val="bottom"/>
            <w:hideMark/>
          </w:tcPr>
          <w:p w14:paraId="6B10F87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Helping client understand that they may be affected by FV</w:t>
            </w:r>
          </w:p>
        </w:tc>
      </w:tr>
      <w:tr w:rsidR="00D74986" w14:paraId="79D1D776" w14:textId="77777777" w:rsidTr="00D74986">
        <w:trPr>
          <w:trHeight w:val="260"/>
        </w:trPr>
        <w:tc>
          <w:tcPr>
            <w:tcW w:w="9360" w:type="dxa"/>
            <w:tcBorders>
              <w:top w:val="nil"/>
              <w:left w:val="nil"/>
              <w:bottom w:val="nil"/>
              <w:right w:val="nil"/>
            </w:tcBorders>
            <w:shd w:val="clear" w:color="auto" w:fill="auto"/>
            <w:noWrap/>
            <w:vAlign w:val="bottom"/>
            <w:hideMark/>
          </w:tcPr>
          <w:p w14:paraId="0B027F14" w14:textId="77777777" w:rsidR="00D74986" w:rsidRDefault="00D74986">
            <w:pPr>
              <w:rPr>
                <w:rFonts w:ascii="Microsoft Sans Serif" w:eastAsia="Times New Roman" w:hAnsi="Microsoft Sans Serif" w:cs="Microsoft Sans Serif"/>
                <w:sz w:val="20"/>
                <w:szCs w:val="20"/>
              </w:rPr>
            </w:pPr>
          </w:p>
        </w:tc>
      </w:tr>
      <w:tr w:rsidR="00D74986" w14:paraId="7D78289C" w14:textId="77777777" w:rsidTr="00D74986">
        <w:trPr>
          <w:trHeight w:val="260"/>
        </w:trPr>
        <w:tc>
          <w:tcPr>
            <w:tcW w:w="9360" w:type="dxa"/>
            <w:tcBorders>
              <w:top w:val="nil"/>
              <w:left w:val="nil"/>
              <w:bottom w:val="nil"/>
              <w:right w:val="nil"/>
            </w:tcBorders>
            <w:shd w:val="clear" w:color="auto" w:fill="auto"/>
            <w:noWrap/>
            <w:vAlign w:val="bottom"/>
            <w:hideMark/>
          </w:tcPr>
          <w:p w14:paraId="0243C8B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lack of free support in this area - client feels very alone.</w:t>
            </w:r>
          </w:p>
        </w:tc>
      </w:tr>
      <w:tr w:rsidR="00D74986" w14:paraId="6F1D1B45" w14:textId="77777777" w:rsidTr="00D74986">
        <w:trPr>
          <w:trHeight w:val="260"/>
        </w:trPr>
        <w:tc>
          <w:tcPr>
            <w:tcW w:w="9360" w:type="dxa"/>
            <w:tcBorders>
              <w:top w:val="nil"/>
              <w:left w:val="nil"/>
              <w:bottom w:val="nil"/>
              <w:right w:val="nil"/>
            </w:tcBorders>
            <w:shd w:val="clear" w:color="auto" w:fill="auto"/>
            <w:noWrap/>
            <w:vAlign w:val="bottom"/>
            <w:hideMark/>
          </w:tcPr>
          <w:p w14:paraId="05BAECD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often believe it is their fault they are being abused</w:t>
            </w:r>
          </w:p>
        </w:tc>
      </w:tr>
      <w:tr w:rsidR="00D74986" w14:paraId="44E6C932" w14:textId="77777777" w:rsidTr="00D74986">
        <w:trPr>
          <w:trHeight w:val="260"/>
        </w:trPr>
        <w:tc>
          <w:tcPr>
            <w:tcW w:w="9360" w:type="dxa"/>
            <w:tcBorders>
              <w:top w:val="nil"/>
              <w:left w:val="nil"/>
              <w:bottom w:val="nil"/>
              <w:right w:val="nil"/>
            </w:tcBorders>
            <w:shd w:val="clear" w:color="auto" w:fill="auto"/>
            <w:noWrap/>
            <w:vAlign w:val="bottom"/>
            <w:hideMark/>
          </w:tcPr>
          <w:p w14:paraId="4AAC091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takes more time to do it properly and involvement</w:t>
            </w:r>
          </w:p>
        </w:tc>
      </w:tr>
      <w:tr w:rsidR="00D74986" w14:paraId="69E5D7DA" w14:textId="77777777" w:rsidTr="00D74986">
        <w:trPr>
          <w:trHeight w:val="260"/>
        </w:trPr>
        <w:tc>
          <w:tcPr>
            <w:tcW w:w="9360" w:type="dxa"/>
            <w:tcBorders>
              <w:top w:val="nil"/>
              <w:left w:val="nil"/>
              <w:bottom w:val="nil"/>
              <w:right w:val="nil"/>
            </w:tcBorders>
            <w:shd w:val="clear" w:color="auto" w:fill="auto"/>
            <w:noWrap/>
            <w:vAlign w:val="bottom"/>
            <w:hideMark/>
          </w:tcPr>
          <w:p w14:paraId="64C1625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perpetrator is unwilling to address their issues which leads to the same result as point 1  </w:t>
            </w:r>
          </w:p>
        </w:tc>
      </w:tr>
      <w:tr w:rsidR="00D74986" w14:paraId="7C9A1303" w14:textId="77777777" w:rsidTr="00D74986">
        <w:trPr>
          <w:trHeight w:val="260"/>
        </w:trPr>
        <w:tc>
          <w:tcPr>
            <w:tcW w:w="9360" w:type="dxa"/>
            <w:tcBorders>
              <w:top w:val="nil"/>
              <w:left w:val="nil"/>
              <w:bottom w:val="nil"/>
              <w:right w:val="nil"/>
            </w:tcBorders>
            <w:shd w:val="clear" w:color="auto" w:fill="auto"/>
            <w:noWrap/>
            <w:vAlign w:val="bottom"/>
            <w:hideMark/>
          </w:tcPr>
          <w:p w14:paraId="3196ADE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often can only concentrate for shorter periods which may require seeing them more frequently for shorter sessions </w:t>
            </w:r>
          </w:p>
        </w:tc>
      </w:tr>
      <w:tr w:rsidR="00D74986" w14:paraId="30B65970" w14:textId="77777777" w:rsidTr="00D74986">
        <w:trPr>
          <w:trHeight w:val="260"/>
        </w:trPr>
        <w:tc>
          <w:tcPr>
            <w:tcW w:w="9360" w:type="dxa"/>
            <w:tcBorders>
              <w:top w:val="nil"/>
              <w:left w:val="nil"/>
              <w:bottom w:val="nil"/>
              <w:right w:val="nil"/>
            </w:tcBorders>
            <w:shd w:val="clear" w:color="auto" w:fill="auto"/>
            <w:noWrap/>
            <w:vAlign w:val="bottom"/>
            <w:hideMark/>
          </w:tcPr>
          <w:p w14:paraId="3DD85EB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number of women who are actually homeless - living in cars </w:t>
            </w:r>
            <w:proofErr w:type="spellStart"/>
            <w:r>
              <w:rPr>
                <w:rFonts w:ascii="Microsoft Sans Serif" w:eastAsia="Times New Roman" w:hAnsi="Microsoft Sans Serif" w:cs="Microsoft Sans Serif"/>
                <w:sz w:val="20"/>
                <w:szCs w:val="20"/>
              </w:rPr>
              <w:t>etc</w:t>
            </w:r>
            <w:proofErr w:type="spellEnd"/>
            <w:r>
              <w:rPr>
                <w:rFonts w:ascii="Microsoft Sans Serif" w:eastAsia="Times New Roman" w:hAnsi="Microsoft Sans Serif" w:cs="Microsoft Sans Serif"/>
                <w:sz w:val="20"/>
                <w:szCs w:val="20"/>
              </w:rPr>
              <w:t xml:space="preserve"> </w:t>
            </w:r>
          </w:p>
        </w:tc>
      </w:tr>
      <w:tr w:rsidR="00D74986" w14:paraId="20E5E6D0" w14:textId="77777777" w:rsidTr="00D74986">
        <w:trPr>
          <w:trHeight w:val="260"/>
        </w:trPr>
        <w:tc>
          <w:tcPr>
            <w:tcW w:w="9360" w:type="dxa"/>
            <w:tcBorders>
              <w:top w:val="nil"/>
              <w:left w:val="nil"/>
              <w:bottom w:val="nil"/>
              <w:right w:val="nil"/>
            </w:tcBorders>
            <w:shd w:val="clear" w:color="auto" w:fill="auto"/>
            <w:noWrap/>
            <w:vAlign w:val="bottom"/>
            <w:hideMark/>
          </w:tcPr>
          <w:p w14:paraId="5E91F80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impacts on the individual and family </w:t>
            </w:r>
          </w:p>
        </w:tc>
      </w:tr>
      <w:tr w:rsidR="00D74986" w14:paraId="27C3BAA8" w14:textId="77777777" w:rsidTr="00D74986">
        <w:trPr>
          <w:trHeight w:val="260"/>
        </w:trPr>
        <w:tc>
          <w:tcPr>
            <w:tcW w:w="9360" w:type="dxa"/>
            <w:tcBorders>
              <w:top w:val="nil"/>
              <w:left w:val="nil"/>
              <w:bottom w:val="nil"/>
              <w:right w:val="nil"/>
            </w:tcBorders>
            <w:shd w:val="clear" w:color="auto" w:fill="auto"/>
            <w:noWrap/>
            <w:vAlign w:val="bottom"/>
            <w:hideMark/>
          </w:tcPr>
          <w:p w14:paraId="2ED4761B"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embarrassment of client</w:t>
            </w:r>
          </w:p>
        </w:tc>
      </w:tr>
      <w:tr w:rsidR="00D74986" w14:paraId="1BD31555" w14:textId="77777777" w:rsidTr="00D74986">
        <w:trPr>
          <w:trHeight w:val="260"/>
        </w:trPr>
        <w:tc>
          <w:tcPr>
            <w:tcW w:w="9360" w:type="dxa"/>
            <w:tcBorders>
              <w:top w:val="nil"/>
              <w:left w:val="nil"/>
              <w:bottom w:val="nil"/>
              <w:right w:val="nil"/>
            </w:tcBorders>
            <w:shd w:val="clear" w:color="auto" w:fill="auto"/>
            <w:noWrap/>
            <w:vAlign w:val="bottom"/>
            <w:hideMark/>
          </w:tcPr>
          <w:p w14:paraId="1ADC988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support from utilities &amp; banks and Centrelink</w:t>
            </w:r>
          </w:p>
        </w:tc>
      </w:tr>
      <w:tr w:rsidR="00D74986" w14:paraId="1739DEF2" w14:textId="77777777" w:rsidTr="00D74986">
        <w:trPr>
          <w:trHeight w:val="260"/>
        </w:trPr>
        <w:tc>
          <w:tcPr>
            <w:tcW w:w="9360" w:type="dxa"/>
            <w:tcBorders>
              <w:top w:val="nil"/>
              <w:left w:val="nil"/>
              <w:bottom w:val="nil"/>
              <w:right w:val="nil"/>
            </w:tcBorders>
            <w:shd w:val="clear" w:color="auto" w:fill="auto"/>
            <w:noWrap/>
            <w:vAlign w:val="bottom"/>
            <w:hideMark/>
          </w:tcPr>
          <w:p w14:paraId="0BE6258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lack of confidence in those affected by DV - their reliance on others and getting them to </w:t>
            </w:r>
            <w:proofErr w:type="spellStart"/>
            <w:r>
              <w:rPr>
                <w:rFonts w:ascii="Microsoft Sans Serif" w:eastAsia="Times New Roman" w:hAnsi="Microsoft Sans Serif" w:cs="Microsoft Sans Serif"/>
                <w:sz w:val="20"/>
                <w:szCs w:val="20"/>
              </w:rPr>
              <w:t>belive</w:t>
            </w:r>
            <w:proofErr w:type="spellEnd"/>
            <w:r>
              <w:rPr>
                <w:rFonts w:ascii="Microsoft Sans Serif" w:eastAsia="Times New Roman" w:hAnsi="Microsoft Sans Serif" w:cs="Microsoft Sans Serif"/>
                <w:sz w:val="20"/>
                <w:szCs w:val="20"/>
              </w:rPr>
              <w:t xml:space="preserve"> they can do it</w:t>
            </w:r>
          </w:p>
        </w:tc>
      </w:tr>
      <w:tr w:rsidR="00D74986" w14:paraId="586BF0EC" w14:textId="77777777" w:rsidTr="00D74986">
        <w:trPr>
          <w:trHeight w:val="260"/>
        </w:trPr>
        <w:tc>
          <w:tcPr>
            <w:tcW w:w="9360" w:type="dxa"/>
            <w:tcBorders>
              <w:top w:val="nil"/>
              <w:left w:val="nil"/>
              <w:bottom w:val="nil"/>
              <w:right w:val="nil"/>
            </w:tcBorders>
            <w:shd w:val="clear" w:color="auto" w:fill="auto"/>
            <w:noWrap/>
            <w:vAlign w:val="bottom"/>
            <w:hideMark/>
          </w:tcPr>
          <w:p w14:paraId="222AA0E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Discussing options with clients that they are afraid to consider</w:t>
            </w:r>
          </w:p>
        </w:tc>
      </w:tr>
      <w:tr w:rsidR="00D74986" w14:paraId="50672815" w14:textId="77777777" w:rsidTr="00D74986">
        <w:trPr>
          <w:trHeight w:val="260"/>
        </w:trPr>
        <w:tc>
          <w:tcPr>
            <w:tcW w:w="9360" w:type="dxa"/>
            <w:tcBorders>
              <w:top w:val="nil"/>
              <w:left w:val="nil"/>
              <w:bottom w:val="nil"/>
              <w:right w:val="nil"/>
            </w:tcBorders>
            <w:shd w:val="clear" w:color="auto" w:fill="auto"/>
            <w:noWrap/>
            <w:vAlign w:val="bottom"/>
            <w:hideMark/>
          </w:tcPr>
          <w:p w14:paraId="4006654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victim unable to help themselves</w:t>
            </w:r>
          </w:p>
        </w:tc>
      </w:tr>
      <w:tr w:rsidR="00D74986" w14:paraId="7323632F" w14:textId="77777777" w:rsidTr="00D74986">
        <w:trPr>
          <w:trHeight w:val="260"/>
        </w:trPr>
        <w:tc>
          <w:tcPr>
            <w:tcW w:w="9360" w:type="dxa"/>
            <w:tcBorders>
              <w:top w:val="nil"/>
              <w:left w:val="nil"/>
              <w:bottom w:val="nil"/>
              <w:right w:val="nil"/>
            </w:tcBorders>
            <w:shd w:val="clear" w:color="auto" w:fill="auto"/>
            <w:noWrap/>
            <w:vAlign w:val="bottom"/>
            <w:hideMark/>
          </w:tcPr>
          <w:p w14:paraId="207993A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Remembering clients choices not always the ones in their best interests.</w:t>
            </w:r>
          </w:p>
        </w:tc>
      </w:tr>
      <w:tr w:rsidR="00D74986" w14:paraId="4BE1B1FF" w14:textId="77777777" w:rsidTr="00D74986">
        <w:trPr>
          <w:trHeight w:val="260"/>
        </w:trPr>
        <w:tc>
          <w:tcPr>
            <w:tcW w:w="9360" w:type="dxa"/>
            <w:tcBorders>
              <w:top w:val="nil"/>
              <w:left w:val="nil"/>
              <w:bottom w:val="nil"/>
              <w:right w:val="nil"/>
            </w:tcBorders>
            <w:shd w:val="clear" w:color="auto" w:fill="auto"/>
            <w:noWrap/>
            <w:vAlign w:val="bottom"/>
            <w:hideMark/>
          </w:tcPr>
          <w:p w14:paraId="2FA0EE4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male partner receiving Centrelink benefits &amp; FTB</w:t>
            </w:r>
          </w:p>
        </w:tc>
      </w:tr>
      <w:tr w:rsidR="00D74986" w14:paraId="520718D9" w14:textId="77777777" w:rsidTr="00D74986">
        <w:trPr>
          <w:trHeight w:val="260"/>
        </w:trPr>
        <w:tc>
          <w:tcPr>
            <w:tcW w:w="9360" w:type="dxa"/>
            <w:tcBorders>
              <w:top w:val="nil"/>
              <w:left w:val="nil"/>
              <w:bottom w:val="nil"/>
              <w:right w:val="nil"/>
            </w:tcBorders>
            <w:shd w:val="clear" w:color="auto" w:fill="auto"/>
            <w:noWrap/>
            <w:vAlign w:val="bottom"/>
            <w:hideMark/>
          </w:tcPr>
          <w:p w14:paraId="2C7650D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advocating when there is no AVO or other evidence to support</w:t>
            </w:r>
          </w:p>
        </w:tc>
      </w:tr>
      <w:tr w:rsidR="00D74986" w14:paraId="43B16CB7" w14:textId="77777777" w:rsidTr="00D74986">
        <w:trPr>
          <w:trHeight w:val="260"/>
        </w:trPr>
        <w:tc>
          <w:tcPr>
            <w:tcW w:w="9360" w:type="dxa"/>
            <w:tcBorders>
              <w:top w:val="nil"/>
              <w:left w:val="nil"/>
              <w:bottom w:val="nil"/>
              <w:right w:val="nil"/>
            </w:tcBorders>
            <w:shd w:val="clear" w:color="auto" w:fill="auto"/>
            <w:noWrap/>
            <w:vAlign w:val="bottom"/>
            <w:hideMark/>
          </w:tcPr>
          <w:p w14:paraId="75511C2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Knowing how to broach the topic, if I should, particularly when the abuser is the client's child </w:t>
            </w:r>
          </w:p>
        </w:tc>
      </w:tr>
      <w:tr w:rsidR="00D74986" w14:paraId="2B02CBA2" w14:textId="77777777" w:rsidTr="00D74986">
        <w:trPr>
          <w:trHeight w:val="260"/>
        </w:trPr>
        <w:tc>
          <w:tcPr>
            <w:tcW w:w="9360" w:type="dxa"/>
            <w:tcBorders>
              <w:top w:val="nil"/>
              <w:left w:val="nil"/>
              <w:bottom w:val="nil"/>
              <w:right w:val="nil"/>
            </w:tcBorders>
            <w:shd w:val="clear" w:color="auto" w:fill="auto"/>
            <w:noWrap/>
            <w:vAlign w:val="bottom"/>
            <w:hideMark/>
          </w:tcPr>
          <w:p w14:paraId="08A4880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Ensuring that the victims do not feel blamed or belittled</w:t>
            </w:r>
          </w:p>
        </w:tc>
      </w:tr>
      <w:tr w:rsidR="00D74986" w14:paraId="4371A69D" w14:textId="77777777" w:rsidTr="00D74986">
        <w:trPr>
          <w:trHeight w:val="260"/>
        </w:trPr>
        <w:tc>
          <w:tcPr>
            <w:tcW w:w="9360" w:type="dxa"/>
            <w:tcBorders>
              <w:top w:val="nil"/>
              <w:left w:val="nil"/>
              <w:bottom w:val="nil"/>
              <w:right w:val="nil"/>
            </w:tcBorders>
            <w:shd w:val="clear" w:color="auto" w:fill="auto"/>
            <w:noWrap/>
            <w:vAlign w:val="bottom"/>
            <w:hideMark/>
          </w:tcPr>
          <w:p w14:paraId="254AD8F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unwilling to disclose full extent</w:t>
            </w:r>
          </w:p>
        </w:tc>
      </w:tr>
      <w:tr w:rsidR="00D74986" w14:paraId="1174AFD0" w14:textId="77777777" w:rsidTr="00D74986">
        <w:trPr>
          <w:trHeight w:val="260"/>
        </w:trPr>
        <w:tc>
          <w:tcPr>
            <w:tcW w:w="9360" w:type="dxa"/>
            <w:tcBorders>
              <w:top w:val="nil"/>
              <w:left w:val="nil"/>
              <w:bottom w:val="nil"/>
              <w:right w:val="nil"/>
            </w:tcBorders>
            <w:shd w:val="clear" w:color="auto" w:fill="auto"/>
            <w:noWrap/>
            <w:vAlign w:val="bottom"/>
            <w:hideMark/>
          </w:tcPr>
          <w:p w14:paraId="7A11A1A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impact it has on children</w:t>
            </w:r>
          </w:p>
        </w:tc>
      </w:tr>
      <w:tr w:rsidR="00D74986" w14:paraId="67534207" w14:textId="77777777" w:rsidTr="00D74986">
        <w:trPr>
          <w:trHeight w:val="260"/>
        </w:trPr>
        <w:tc>
          <w:tcPr>
            <w:tcW w:w="9360" w:type="dxa"/>
            <w:tcBorders>
              <w:top w:val="nil"/>
              <w:left w:val="nil"/>
              <w:bottom w:val="nil"/>
              <w:right w:val="nil"/>
            </w:tcBorders>
            <w:shd w:val="clear" w:color="auto" w:fill="auto"/>
            <w:noWrap/>
            <w:vAlign w:val="bottom"/>
            <w:hideMark/>
          </w:tcPr>
          <w:p w14:paraId="44896E2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amount of debt ( utilities, loans, credit cards) that has been placed in the FV </w:t>
            </w:r>
            <w:proofErr w:type="spellStart"/>
            <w:r>
              <w:rPr>
                <w:rFonts w:ascii="Microsoft Sans Serif" w:eastAsia="Times New Roman" w:hAnsi="Microsoft Sans Serif" w:cs="Microsoft Sans Serif"/>
                <w:sz w:val="20"/>
                <w:szCs w:val="20"/>
              </w:rPr>
              <w:t>victims</w:t>
            </w:r>
            <w:proofErr w:type="spellEnd"/>
            <w:r>
              <w:rPr>
                <w:rFonts w:ascii="Microsoft Sans Serif" w:eastAsia="Times New Roman" w:hAnsi="Microsoft Sans Serif" w:cs="Microsoft Sans Serif"/>
                <w:sz w:val="20"/>
                <w:szCs w:val="20"/>
              </w:rPr>
              <w:t xml:space="preserve"> names to deal with.</w:t>
            </w:r>
          </w:p>
        </w:tc>
      </w:tr>
      <w:tr w:rsidR="00D74986" w14:paraId="58B1FB40" w14:textId="77777777" w:rsidTr="00D74986">
        <w:trPr>
          <w:trHeight w:val="260"/>
        </w:trPr>
        <w:tc>
          <w:tcPr>
            <w:tcW w:w="9360" w:type="dxa"/>
            <w:tcBorders>
              <w:top w:val="nil"/>
              <w:left w:val="nil"/>
              <w:bottom w:val="nil"/>
              <w:right w:val="nil"/>
            </w:tcBorders>
            <w:shd w:val="clear" w:color="auto" w:fill="auto"/>
            <w:noWrap/>
            <w:vAlign w:val="bottom"/>
            <w:hideMark/>
          </w:tcPr>
          <w:p w14:paraId="0018F66A" w14:textId="09E87AAF"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How </w:t>
            </w:r>
            <w:r w:rsidR="00F46F26">
              <w:rPr>
                <w:rFonts w:ascii="Microsoft Sans Serif" w:eastAsia="Times New Roman" w:hAnsi="Microsoft Sans Serif" w:cs="Microsoft Sans Serif"/>
                <w:sz w:val="20"/>
                <w:szCs w:val="20"/>
              </w:rPr>
              <w:t>debilitating</w:t>
            </w:r>
            <w:r>
              <w:rPr>
                <w:rFonts w:ascii="Microsoft Sans Serif" w:eastAsia="Times New Roman" w:hAnsi="Microsoft Sans Serif" w:cs="Microsoft Sans Serif"/>
                <w:sz w:val="20"/>
                <w:szCs w:val="20"/>
              </w:rPr>
              <w:t xml:space="preserve"> it is for the person affected</w:t>
            </w:r>
          </w:p>
        </w:tc>
      </w:tr>
      <w:tr w:rsidR="00D74986" w14:paraId="186056C4" w14:textId="77777777" w:rsidTr="00D74986">
        <w:trPr>
          <w:trHeight w:val="260"/>
        </w:trPr>
        <w:tc>
          <w:tcPr>
            <w:tcW w:w="9360" w:type="dxa"/>
            <w:tcBorders>
              <w:top w:val="nil"/>
              <w:left w:val="nil"/>
              <w:bottom w:val="nil"/>
              <w:right w:val="nil"/>
            </w:tcBorders>
            <w:shd w:val="clear" w:color="auto" w:fill="auto"/>
            <w:noWrap/>
            <w:vAlign w:val="bottom"/>
            <w:hideMark/>
          </w:tcPr>
          <w:p w14:paraId="3F00AFA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unwilling to act decisively</w:t>
            </w:r>
          </w:p>
        </w:tc>
      </w:tr>
      <w:tr w:rsidR="00D74986" w14:paraId="2947C654" w14:textId="77777777" w:rsidTr="00D74986">
        <w:trPr>
          <w:trHeight w:val="260"/>
        </w:trPr>
        <w:tc>
          <w:tcPr>
            <w:tcW w:w="9360" w:type="dxa"/>
            <w:tcBorders>
              <w:top w:val="nil"/>
              <w:left w:val="nil"/>
              <w:bottom w:val="nil"/>
              <w:right w:val="nil"/>
            </w:tcBorders>
            <w:shd w:val="clear" w:color="auto" w:fill="auto"/>
            <w:noWrap/>
            <w:vAlign w:val="bottom"/>
            <w:hideMark/>
          </w:tcPr>
          <w:p w14:paraId="42ED6BA7" w14:textId="36B750F5"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w:t>
            </w:r>
            <w:r w:rsidR="00F46F26">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 lack focus on finances due to </w:t>
            </w:r>
            <w:r w:rsidR="00F46F26">
              <w:rPr>
                <w:rFonts w:ascii="Microsoft Sans Serif" w:eastAsia="Times New Roman" w:hAnsi="Microsoft Sans Serif" w:cs="Microsoft Sans Serif"/>
                <w:sz w:val="20"/>
                <w:szCs w:val="20"/>
              </w:rPr>
              <w:t>emotional</w:t>
            </w:r>
            <w:r>
              <w:rPr>
                <w:rFonts w:ascii="Microsoft Sans Serif" w:eastAsia="Times New Roman" w:hAnsi="Microsoft Sans Serif" w:cs="Microsoft Sans Serif"/>
                <w:sz w:val="20"/>
                <w:szCs w:val="20"/>
              </w:rPr>
              <w:t xml:space="preserve"> health and wellbeing</w:t>
            </w:r>
          </w:p>
        </w:tc>
      </w:tr>
      <w:tr w:rsidR="00D74986" w14:paraId="569287FE" w14:textId="77777777" w:rsidTr="00D74986">
        <w:trPr>
          <w:trHeight w:val="260"/>
        </w:trPr>
        <w:tc>
          <w:tcPr>
            <w:tcW w:w="9360" w:type="dxa"/>
            <w:tcBorders>
              <w:top w:val="nil"/>
              <w:left w:val="nil"/>
              <w:bottom w:val="nil"/>
              <w:right w:val="nil"/>
            </w:tcBorders>
            <w:shd w:val="clear" w:color="auto" w:fill="auto"/>
            <w:noWrap/>
            <w:vAlign w:val="bottom"/>
            <w:hideMark/>
          </w:tcPr>
          <w:p w14:paraId="41904421" w14:textId="31A9A87D"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 xml:space="preserve">No </w:t>
            </w:r>
            <w:r w:rsidR="00F46F26">
              <w:rPr>
                <w:rFonts w:ascii="Microsoft Sans Serif" w:eastAsia="Times New Roman" w:hAnsi="Microsoft Sans Serif" w:cs="Microsoft Sans Serif"/>
                <w:sz w:val="20"/>
                <w:szCs w:val="20"/>
              </w:rPr>
              <w:t>a</w:t>
            </w:r>
            <w:r>
              <w:rPr>
                <w:rFonts w:ascii="Microsoft Sans Serif" w:eastAsia="Times New Roman" w:hAnsi="Microsoft Sans Serif" w:cs="Microsoft Sans Serif"/>
                <w:sz w:val="20"/>
                <w:szCs w:val="20"/>
              </w:rPr>
              <w:t>ccess to own money</w:t>
            </w:r>
          </w:p>
        </w:tc>
      </w:tr>
      <w:tr w:rsidR="00D74986" w14:paraId="6E618468" w14:textId="77777777" w:rsidTr="00D74986">
        <w:trPr>
          <w:trHeight w:val="260"/>
        </w:trPr>
        <w:tc>
          <w:tcPr>
            <w:tcW w:w="9360" w:type="dxa"/>
            <w:tcBorders>
              <w:top w:val="nil"/>
              <w:left w:val="nil"/>
              <w:bottom w:val="nil"/>
              <w:right w:val="nil"/>
            </w:tcBorders>
            <w:shd w:val="clear" w:color="auto" w:fill="auto"/>
            <w:noWrap/>
            <w:vAlign w:val="bottom"/>
            <w:hideMark/>
          </w:tcPr>
          <w:p w14:paraId="4E780B9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creditors may use same approach for debt repayment as client not subject to family violence</w:t>
            </w:r>
          </w:p>
        </w:tc>
      </w:tr>
      <w:tr w:rsidR="00D74986" w14:paraId="5658AA12" w14:textId="77777777" w:rsidTr="00D74986">
        <w:trPr>
          <w:trHeight w:val="260"/>
        </w:trPr>
        <w:tc>
          <w:tcPr>
            <w:tcW w:w="9360" w:type="dxa"/>
            <w:tcBorders>
              <w:top w:val="nil"/>
              <w:left w:val="nil"/>
              <w:bottom w:val="nil"/>
              <w:right w:val="nil"/>
            </w:tcBorders>
            <w:shd w:val="clear" w:color="auto" w:fill="auto"/>
            <w:noWrap/>
            <w:vAlign w:val="bottom"/>
            <w:hideMark/>
          </w:tcPr>
          <w:p w14:paraId="2E2180D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Many clients are not ready to deal with the issues and this can be frustrating as I can clearly see what they need to do to help themselves.</w:t>
            </w:r>
          </w:p>
        </w:tc>
      </w:tr>
      <w:tr w:rsidR="00D74986" w14:paraId="573DFEAD" w14:textId="77777777" w:rsidTr="00D74986">
        <w:trPr>
          <w:trHeight w:val="260"/>
        </w:trPr>
        <w:tc>
          <w:tcPr>
            <w:tcW w:w="9360" w:type="dxa"/>
            <w:tcBorders>
              <w:top w:val="nil"/>
              <w:left w:val="nil"/>
              <w:bottom w:val="nil"/>
              <w:right w:val="nil"/>
            </w:tcBorders>
            <w:shd w:val="clear" w:color="auto" w:fill="auto"/>
            <w:noWrap/>
            <w:vAlign w:val="bottom"/>
            <w:hideMark/>
          </w:tcPr>
          <w:p w14:paraId="228158F2" w14:textId="77777777" w:rsidR="00D74986" w:rsidRDefault="00D74986">
            <w:pPr>
              <w:rPr>
                <w:rFonts w:ascii="Microsoft Sans Serif" w:eastAsia="Times New Roman" w:hAnsi="Microsoft Sans Serif" w:cs="Microsoft Sans Serif"/>
                <w:sz w:val="20"/>
                <w:szCs w:val="20"/>
              </w:rPr>
            </w:pPr>
          </w:p>
        </w:tc>
      </w:tr>
      <w:tr w:rsidR="00D74986" w14:paraId="7EEAB815" w14:textId="77777777" w:rsidTr="00D74986">
        <w:trPr>
          <w:trHeight w:val="260"/>
        </w:trPr>
        <w:tc>
          <w:tcPr>
            <w:tcW w:w="9360" w:type="dxa"/>
            <w:tcBorders>
              <w:top w:val="nil"/>
              <w:left w:val="nil"/>
              <w:bottom w:val="nil"/>
              <w:right w:val="nil"/>
            </w:tcBorders>
            <w:shd w:val="clear" w:color="auto" w:fill="auto"/>
            <w:noWrap/>
            <w:vAlign w:val="bottom"/>
            <w:hideMark/>
          </w:tcPr>
          <w:p w14:paraId="0060069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feeling comfortable talking about the issues</w:t>
            </w:r>
          </w:p>
        </w:tc>
      </w:tr>
      <w:tr w:rsidR="00D74986" w14:paraId="0BE1A901" w14:textId="77777777" w:rsidTr="00D74986">
        <w:trPr>
          <w:trHeight w:val="260"/>
        </w:trPr>
        <w:tc>
          <w:tcPr>
            <w:tcW w:w="9360" w:type="dxa"/>
            <w:tcBorders>
              <w:top w:val="nil"/>
              <w:left w:val="nil"/>
              <w:bottom w:val="nil"/>
              <w:right w:val="nil"/>
            </w:tcBorders>
            <w:shd w:val="clear" w:color="auto" w:fill="auto"/>
            <w:noWrap/>
            <w:vAlign w:val="bottom"/>
            <w:hideMark/>
          </w:tcPr>
          <w:p w14:paraId="0DA4F1E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Having the creditors accept that economic abuse is an issue</w:t>
            </w:r>
          </w:p>
        </w:tc>
      </w:tr>
      <w:tr w:rsidR="00D74986" w14:paraId="5BAD3387" w14:textId="77777777" w:rsidTr="00D74986">
        <w:trPr>
          <w:trHeight w:val="260"/>
        </w:trPr>
        <w:tc>
          <w:tcPr>
            <w:tcW w:w="9360" w:type="dxa"/>
            <w:tcBorders>
              <w:top w:val="nil"/>
              <w:left w:val="nil"/>
              <w:bottom w:val="nil"/>
              <w:right w:val="nil"/>
            </w:tcBorders>
            <w:shd w:val="clear" w:color="auto" w:fill="auto"/>
            <w:noWrap/>
            <w:vAlign w:val="bottom"/>
            <w:hideMark/>
          </w:tcPr>
          <w:p w14:paraId="6B1D3CA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Getting clients to use services available </w:t>
            </w:r>
          </w:p>
        </w:tc>
      </w:tr>
      <w:tr w:rsidR="00D74986" w14:paraId="466A37CA" w14:textId="77777777" w:rsidTr="00D74986">
        <w:trPr>
          <w:trHeight w:val="260"/>
        </w:trPr>
        <w:tc>
          <w:tcPr>
            <w:tcW w:w="9360" w:type="dxa"/>
            <w:tcBorders>
              <w:top w:val="nil"/>
              <w:left w:val="nil"/>
              <w:bottom w:val="nil"/>
              <w:right w:val="nil"/>
            </w:tcBorders>
            <w:shd w:val="clear" w:color="auto" w:fill="auto"/>
            <w:noWrap/>
            <w:vAlign w:val="bottom"/>
            <w:hideMark/>
          </w:tcPr>
          <w:p w14:paraId="1E9E9FE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appropriate referral pathways</w:t>
            </w:r>
          </w:p>
        </w:tc>
      </w:tr>
      <w:tr w:rsidR="00D74986" w14:paraId="1E6DC1F7" w14:textId="77777777" w:rsidTr="00D74986">
        <w:trPr>
          <w:trHeight w:val="260"/>
        </w:trPr>
        <w:tc>
          <w:tcPr>
            <w:tcW w:w="9360" w:type="dxa"/>
            <w:tcBorders>
              <w:top w:val="nil"/>
              <w:left w:val="nil"/>
              <w:bottom w:val="nil"/>
              <w:right w:val="nil"/>
            </w:tcBorders>
            <w:shd w:val="clear" w:color="auto" w:fill="auto"/>
            <w:noWrap/>
            <w:vAlign w:val="bottom"/>
            <w:hideMark/>
          </w:tcPr>
          <w:p w14:paraId="73EB216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my feelings of helplessness for their situation</w:t>
            </w:r>
          </w:p>
        </w:tc>
      </w:tr>
      <w:tr w:rsidR="00D74986" w14:paraId="4BE019EC" w14:textId="77777777" w:rsidTr="00D74986">
        <w:trPr>
          <w:trHeight w:val="260"/>
        </w:trPr>
        <w:tc>
          <w:tcPr>
            <w:tcW w:w="9360" w:type="dxa"/>
            <w:tcBorders>
              <w:top w:val="nil"/>
              <w:left w:val="nil"/>
              <w:bottom w:val="nil"/>
              <w:right w:val="nil"/>
            </w:tcBorders>
            <w:shd w:val="clear" w:color="auto" w:fill="auto"/>
            <w:noWrap/>
            <w:vAlign w:val="bottom"/>
            <w:hideMark/>
          </w:tcPr>
          <w:p w14:paraId="73B6EE47" w14:textId="54B182F3"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dealing with some credit providers and </w:t>
            </w:r>
            <w:r w:rsidR="00F46F26">
              <w:rPr>
                <w:rFonts w:ascii="Microsoft Sans Serif" w:eastAsia="Times New Roman" w:hAnsi="Microsoft Sans Serif" w:cs="Microsoft Sans Serif"/>
                <w:sz w:val="20"/>
                <w:szCs w:val="20"/>
              </w:rPr>
              <w:t>their</w:t>
            </w:r>
            <w:r>
              <w:rPr>
                <w:rFonts w:ascii="Microsoft Sans Serif" w:eastAsia="Times New Roman" w:hAnsi="Microsoft Sans Serif" w:cs="Microsoft Sans Serif"/>
                <w:sz w:val="20"/>
                <w:szCs w:val="20"/>
              </w:rPr>
              <w:t xml:space="preserve"> lack of understanding</w:t>
            </w:r>
          </w:p>
        </w:tc>
      </w:tr>
      <w:tr w:rsidR="00D74986" w14:paraId="4DFA8EF0" w14:textId="77777777" w:rsidTr="00D74986">
        <w:trPr>
          <w:trHeight w:val="260"/>
        </w:trPr>
        <w:tc>
          <w:tcPr>
            <w:tcW w:w="9360" w:type="dxa"/>
            <w:tcBorders>
              <w:top w:val="nil"/>
              <w:left w:val="nil"/>
              <w:bottom w:val="nil"/>
              <w:right w:val="nil"/>
            </w:tcBorders>
            <w:shd w:val="clear" w:color="auto" w:fill="auto"/>
            <w:noWrap/>
            <w:vAlign w:val="bottom"/>
            <w:hideMark/>
          </w:tcPr>
          <w:p w14:paraId="6F4F3D9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They may still want to stay in relationship</w:t>
            </w:r>
          </w:p>
        </w:tc>
      </w:tr>
      <w:tr w:rsidR="00D74986" w14:paraId="641CA9A8" w14:textId="77777777" w:rsidTr="00D74986">
        <w:trPr>
          <w:trHeight w:val="260"/>
        </w:trPr>
        <w:tc>
          <w:tcPr>
            <w:tcW w:w="9360" w:type="dxa"/>
            <w:tcBorders>
              <w:top w:val="nil"/>
              <w:left w:val="nil"/>
              <w:bottom w:val="nil"/>
              <w:right w:val="nil"/>
            </w:tcBorders>
            <w:shd w:val="clear" w:color="auto" w:fill="auto"/>
            <w:noWrap/>
            <w:vAlign w:val="bottom"/>
            <w:hideMark/>
          </w:tcPr>
          <w:p w14:paraId="204A795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systematic erosion of identity, opinion and resilience that family violence causes </w:t>
            </w:r>
          </w:p>
        </w:tc>
      </w:tr>
      <w:tr w:rsidR="00D74986" w14:paraId="7BA02835" w14:textId="77777777" w:rsidTr="00D74986">
        <w:trPr>
          <w:trHeight w:val="260"/>
        </w:trPr>
        <w:tc>
          <w:tcPr>
            <w:tcW w:w="9360" w:type="dxa"/>
            <w:tcBorders>
              <w:top w:val="nil"/>
              <w:left w:val="nil"/>
              <w:bottom w:val="nil"/>
              <w:right w:val="nil"/>
            </w:tcBorders>
            <w:shd w:val="clear" w:color="auto" w:fill="auto"/>
            <w:noWrap/>
            <w:vAlign w:val="bottom"/>
            <w:hideMark/>
          </w:tcPr>
          <w:p w14:paraId="3AA589B1" w14:textId="38F97F51"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Police  </w:t>
            </w:r>
            <w:r w:rsidR="00F46F26">
              <w:rPr>
                <w:rFonts w:ascii="Microsoft Sans Serif" w:eastAsia="Times New Roman" w:hAnsi="Microsoft Sans Serif" w:cs="Microsoft Sans Serif"/>
                <w:sz w:val="20"/>
                <w:szCs w:val="20"/>
              </w:rPr>
              <w:t>perpetration</w:t>
            </w:r>
            <w:r>
              <w:rPr>
                <w:rFonts w:ascii="Microsoft Sans Serif" w:eastAsia="Times New Roman" w:hAnsi="Microsoft Sans Serif" w:cs="Microsoft Sans Serif"/>
                <w:sz w:val="20"/>
                <w:szCs w:val="20"/>
              </w:rPr>
              <w:t xml:space="preserve"> of violence</w:t>
            </w:r>
          </w:p>
        </w:tc>
      </w:tr>
      <w:tr w:rsidR="00D74986" w14:paraId="35203FBC" w14:textId="77777777" w:rsidTr="00D74986">
        <w:trPr>
          <w:trHeight w:val="260"/>
        </w:trPr>
        <w:tc>
          <w:tcPr>
            <w:tcW w:w="9360" w:type="dxa"/>
            <w:tcBorders>
              <w:top w:val="nil"/>
              <w:left w:val="nil"/>
              <w:bottom w:val="nil"/>
              <w:right w:val="nil"/>
            </w:tcBorders>
            <w:shd w:val="clear" w:color="auto" w:fill="auto"/>
            <w:noWrap/>
            <w:vAlign w:val="bottom"/>
            <w:hideMark/>
          </w:tcPr>
          <w:p w14:paraId="4A338273" w14:textId="56961480" w:rsidR="00D74986"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Triggers </w:t>
            </w:r>
            <w:r w:rsidR="00D74986">
              <w:rPr>
                <w:rFonts w:ascii="Microsoft Sans Serif" w:eastAsia="Times New Roman" w:hAnsi="Microsoft Sans Serif" w:cs="Microsoft Sans Serif"/>
                <w:sz w:val="20"/>
                <w:szCs w:val="20"/>
              </w:rPr>
              <w:t>for me</w:t>
            </w:r>
          </w:p>
        </w:tc>
      </w:tr>
      <w:tr w:rsidR="00D74986" w14:paraId="118D051C" w14:textId="77777777" w:rsidTr="00D74986">
        <w:trPr>
          <w:trHeight w:val="260"/>
        </w:trPr>
        <w:tc>
          <w:tcPr>
            <w:tcW w:w="9360" w:type="dxa"/>
            <w:tcBorders>
              <w:top w:val="nil"/>
              <w:left w:val="nil"/>
              <w:bottom w:val="nil"/>
              <w:right w:val="nil"/>
            </w:tcBorders>
            <w:shd w:val="clear" w:color="auto" w:fill="auto"/>
            <w:noWrap/>
            <w:vAlign w:val="bottom"/>
            <w:hideMark/>
          </w:tcPr>
          <w:p w14:paraId="3139CD7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flexibility in credit contracts to release victims from debt</w:t>
            </w:r>
          </w:p>
        </w:tc>
      </w:tr>
      <w:tr w:rsidR="00D74986" w14:paraId="154B8677" w14:textId="77777777" w:rsidTr="00D74986">
        <w:trPr>
          <w:trHeight w:val="260"/>
        </w:trPr>
        <w:tc>
          <w:tcPr>
            <w:tcW w:w="9360" w:type="dxa"/>
            <w:tcBorders>
              <w:top w:val="nil"/>
              <w:left w:val="nil"/>
              <w:bottom w:val="nil"/>
              <w:right w:val="nil"/>
            </w:tcBorders>
            <w:shd w:val="clear" w:color="auto" w:fill="auto"/>
            <w:noWrap/>
            <w:vAlign w:val="bottom"/>
            <w:hideMark/>
          </w:tcPr>
          <w:p w14:paraId="6A09CEB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Lots of clients have really low </w:t>
            </w:r>
            <w:proofErr w:type="spellStart"/>
            <w:r>
              <w:rPr>
                <w:rFonts w:ascii="Microsoft Sans Serif" w:eastAsia="Times New Roman" w:hAnsi="Microsoft Sans Serif" w:cs="Microsoft Sans Serif"/>
                <w:sz w:val="20"/>
                <w:szCs w:val="20"/>
              </w:rPr>
              <w:t>self esteem</w:t>
            </w:r>
            <w:proofErr w:type="spellEnd"/>
            <w:r>
              <w:rPr>
                <w:rFonts w:ascii="Microsoft Sans Serif" w:eastAsia="Times New Roman" w:hAnsi="Microsoft Sans Serif" w:cs="Microsoft Sans Serif"/>
                <w:sz w:val="20"/>
                <w:szCs w:val="20"/>
              </w:rPr>
              <w:t xml:space="preserve"> and usually that leads to poor financial skills.</w:t>
            </w:r>
          </w:p>
        </w:tc>
      </w:tr>
      <w:tr w:rsidR="00D74986" w14:paraId="74920DED" w14:textId="77777777" w:rsidTr="00D74986">
        <w:trPr>
          <w:trHeight w:val="260"/>
        </w:trPr>
        <w:tc>
          <w:tcPr>
            <w:tcW w:w="9360" w:type="dxa"/>
            <w:tcBorders>
              <w:top w:val="nil"/>
              <w:left w:val="nil"/>
              <w:bottom w:val="nil"/>
              <w:right w:val="nil"/>
            </w:tcBorders>
            <w:shd w:val="clear" w:color="auto" w:fill="auto"/>
            <w:noWrap/>
            <w:vAlign w:val="bottom"/>
            <w:hideMark/>
          </w:tcPr>
          <w:p w14:paraId="0D724A1E" w14:textId="569D56AE"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staying in set </w:t>
            </w:r>
            <w:r w:rsidR="00F46F26">
              <w:rPr>
                <w:rFonts w:ascii="Microsoft Sans Serif" w:eastAsia="Times New Roman" w:hAnsi="Microsoft Sans Serif" w:cs="Microsoft Sans Serif"/>
                <w:sz w:val="20"/>
                <w:szCs w:val="20"/>
              </w:rPr>
              <w:t>boundaries</w:t>
            </w:r>
            <w:r>
              <w:rPr>
                <w:rFonts w:ascii="Microsoft Sans Serif" w:eastAsia="Times New Roman" w:hAnsi="Microsoft Sans Serif" w:cs="Microsoft Sans Serif"/>
                <w:sz w:val="20"/>
                <w:szCs w:val="20"/>
              </w:rPr>
              <w:t xml:space="preserve"> </w:t>
            </w:r>
          </w:p>
        </w:tc>
      </w:tr>
      <w:tr w:rsidR="00D74986" w14:paraId="3D89D9A7" w14:textId="77777777" w:rsidTr="00D74986">
        <w:trPr>
          <w:trHeight w:val="260"/>
        </w:trPr>
        <w:tc>
          <w:tcPr>
            <w:tcW w:w="9360" w:type="dxa"/>
            <w:tcBorders>
              <w:top w:val="nil"/>
              <w:left w:val="nil"/>
              <w:bottom w:val="nil"/>
              <w:right w:val="nil"/>
            </w:tcBorders>
            <w:shd w:val="clear" w:color="auto" w:fill="auto"/>
            <w:noWrap/>
            <w:vAlign w:val="bottom"/>
            <w:hideMark/>
          </w:tcPr>
          <w:p w14:paraId="222D43A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Being nervous the perpetrator would find out where she is coming for FC and who she is seeing. </w:t>
            </w:r>
          </w:p>
        </w:tc>
      </w:tr>
      <w:tr w:rsidR="00D74986" w14:paraId="13C13758" w14:textId="77777777" w:rsidTr="00D74986">
        <w:trPr>
          <w:trHeight w:val="260"/>
        </w:trPr>
        <w:tc>
          <w:tcPr>
            <w:tcW w:w="9360" w:type="dxa"/>
            <w:tcBorders>
              <w:top w:val="nil"/>
              <w:left w:val="nil"/>
              <w:bottom w:val="nil"/>
              <w:right w:val="nil"/>
            </w:tcBorders>
            <w:shd w:val="clear" w:color="auto" w:fill="auto"/>
            <w:noWrap/>
            <w:vAlign w:val="bottom"/>
            <w:hideMark/>
          </w:tcPr>
          <w:p w14:paraId="6C6FB00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When to disclose to the police </w:t>
            </w:r>
          </w:p>
        </w:tc>
      </w:tr>
      <w:tr w:rsidR="00D74986" w14:paraId="7B8F5834" w14:textId="77777777" w:rsidTr="00D74986">
        <w:trPr>
          <w:trHeight w:val="260"/>
        </w:trPr>
        <w:tc>
          <w:tcPr>
            <w:tcW w:w="9360" w:type="dxa"/>
            <w:tcBorders>
              <w:top w:val="nil"/>
              <w:left w:val="nil"/>
              <w:bottom w:val="nil"/>
              <w:right w:val="nil"/>
            </w:tcBorders>
            <w:shd w:val="clear" w:color="auto" w:fill="auto"/>
            <w:noWrap/>
            <w:vAlign w:val="bottom"/>
            <w:hideMark/>
          </w:tcPr>
          <w:p w14:paraId="7674D7F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Not knowing What does </w:t>
            </w:r>
            <w:proofErr w:type="spellStart"/>
            <w:r>
              <w:rPr>
                <w:rFonts w:ascii="Microsoft Sans Serif" w:eastAsia="Times New Roman" w:hAnsi="Microsoft Sans Serif" w:cs="Microsoft Sans Serif"/>
                <w:sz w:val="20"/>
                <w:szCs w:val="20"/>
              </w:rPr>
              <w:t>there</w:t>
            </w:r>
            <w:proofErr w:type="spellEnd"/>
            <w:r>
              <w:rPr>
                <w:rFonts w:ascii="Microsoft Sans Serif" w:eastAsia="Times New Roman" w:hAnsi="Microsoft Sans Serif" w:cs="Microsoft Sans Serif"/>
                <w:sz w:val="20"/>
                <w:szCs w:val="20"/>
              </w:rPr>
              <w:t xml:space="preserve"> religion &amp; culture say about women &amp; violence </w:t>
            </w:r>
            <w:proofErr w:type="spellStart"/>
            <w:r>
              <w:rPr>
                <w:rFonts w:ascii="Microsoft Sans Serif" w:eastAsia="Times New Roman" w:hAnsi="Microsoft Sans Serif" w:cs="Microsoft Sans Serif"/>
                <w:sz w:val="20"/>
                <w:szCs w:val="20"/>
              </w:rPr>
              <w:t>etc</w:t>
            </w:r>
            <w:proofErr w:type="spellEnd"/>
          </w:p>
        </w:tc>
      </w:tr>
      <w:tr w:rsidR="00D74986" w14:paraId="0891B278" w14:textId="77777777" w:rsidTr="00D74986">
        <w:trPr>
          <w:trHeight w:val="260"/>
        </w:trPr>
        <w:tc>
          <w:tcPr>
            <w:tcW w:w="9360" w:type="dxa"/>
            <w:tcBorders>
              <w:top w:val="nil"/>
              <w:left w:val="nil"/>
              <w:bottom w:val="nil"/>
              <w:right w:val="nil"/>
            </w:tcBorders>
            <w:shd w:val="clear" w:color="auto" w:fill="auto"/>
            <w:noWrap/>
            <w:vAlign w:val="bottom"/>
            <w:hideMark/>
          </w:tcPr>
          <w:p w14:paraId="4537CBC9" w14:textId="77777777" w:rsidR="00D74986" w:rsidRDefault="00D74986">
            <w:pPr>
              <w:rPr>
                <w:rFonts w:ascii="Microsoft Sans Serif" w:eastAsia="Times New Roman" w:hAnsi="Microsoft Sans Serif" w:cs="Microsoft Sans Serif"/>
                <w:sz w:val="20"/>
                <w:szCs w:val="20"/>
              </w:rPr>
            </w:pPr>
          </w:p>
        </w:tc>
      </w:tr>
      <w:tr w:rsidR="00D74986" w14:paraId="1A518C7C" w14:textId="77777777" w:rsidTr="00D74986">
        <w:trPr>
          <w:trHeight w:val="260"/>
        </w:trPr>
        <w:tc>
          <w:tcPr>
            <w:tcW w:w="9360" w:type="dxa"/>
            <w:tcBorders>
              <w:top w:val="nil"/>
              <w:left w:val="nil"/>
              <w:bottom w:val="nil"/>
              <w:right w:val="nil"/>
            </w:tcBorders>
            <w:shd w:val="clear" w:color="auto" w:fill="auto"/>
            <w:noWrap/>
            <w:vAlign w:val="bottom"/>
            <w:hideMark/>
          </w:tcPr>
          <w:p w14:paraId="58784DE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being able to find the safety solutions required - not expert in this area</w:t>
            </w:r>
          </w:p>
        </w:tc>
      </w:tr>
      <w:tr w:rsidR="00D74986" w14:paraId="6C885ABD" w14:textId="77777777" w:rsidTr="00D74986">
        <w:trPr>
          <w:trHeight w:val="260"/>
        </w:trPr>
        <w:tc>
          <w:tcPr>
            <w:tcW w:w="9360" w:type="dxa"/>
            <w:tcBorders>
              <w:top w:val="nil"/>
              <w:left w:val="nil"/>
              <w:bottom w:val="nil"/>
              <w:right w:val="nil"/>
            </w:tcBorders>
            <w:shd w:val="clear" w:color="auto" w:fill="auto"/>
            <w:noWrap/>
            <w:vAlign w:val="bottom"/>
            <w:hideMark/>
          </w:tcPr>
          <w:p w14:paraId="4587244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Response from creditors regarding assistance</w:t>
            </w:r>
          </w:p>
        </w:tc>
      </w:tr>
      <w:tr w:rsidR="00D74986" w14:paraId="1EE6B1C3" w14:textId="77777777" w:rsidTr="00D74986">
        <w:trPr>
          <w:trHeight w:val="260"/>
        </w:trPr>
        <w:tc>
          <w:tcPr>
            <w:tcW w:w="9360" w:type="dxa"/>
            <w:tcBorders>
              <w:top w:val="nil"/>
              <w:left w:val="nil"/>
              <w:bottom w:val="nil"/>
              <w:right w:val="nil"/>
            </w:tcBorders>
            <w:shd w:val="clear" w:color="auto" w:fill="auto"/>
            <w:noWrap/>
            <w:vAlign w:val="bottom"/>
            <w:hideMark/>
          </w:tcPr>
          <w:p w14:paraId="460DEA6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stop self from getting involved becoming protective</w:t>
            </w:r>
          </w:p>
        </w:tc>
      </w:tr>
      <w:tr w:rsidR="00D74986" w14:paraId="56B9381F" w14:textId="77777777" w:rsidTr="00D74986">
        <w:trPr>
          <w:trHeight w:val="260"/>
        </w:trPr>
        <w:tc>
          <w:tcPr>
            <w:tcW w:w="9360" w:type="dxa"/>
            <w:tcBorders>
              <w:top w:val="nil"/>
              <w:left w:val="nil"/>
              <w:bottom w:val="nil"/>
              <w:right w:val="nil"/>
            </w:tcBorders>
            <w:shd w:val="clear" w:color="auto" w:fill="auto"/>
            <w:noWrap/>
            <w:vAlign w:val="bottom"/>
            <w:hideMark/>
          </w:tcPr>
          <w:p w14:paraId="133E43BC" w14:textId="128FCD19"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lack of confidence there is a way out for them that </w:t>
            </w:r>
            <w:r w:rsidR="00F46F26">
              <w:rPr>
                <w:rFonts w:ascii="Microsoft Sans Serif" w:eastAsia="Times New Roman" w:hAnsi="Microsoft Sans Serif" w:cs="Microsoft Sans Serif"/>
                <w:sz w:val="20"/>
                <w:szCs w:val="20"/>
              </w:rPr>
              <w:t>doesn’t</w:t>
            </w:r>
            <w:r>
              <w:rPr>
                <w:rFonts w:ascii="Microsoft Sans Serif" w:eastAsia="Times New Roman" w:hAnsi="Microsoft Sans Serif" w:cs="Microsoft Sans Serif"/>
                <w:sz w:val="20"/>
                <w:szCs w:val="20"/>
              </w:rPr>
              <w:t xml:space="preserve"> involve more </w:t>
            </w:r>
            <w:r w:rsidR="00F46F26">
              <w:rPr>
                <w:rFonts w:ascii="Microsoft Sans Serif" w:eastAsia="Times New Roman" w:hAnsi="Microsoft Sans Serif" w:cs="Microsoft Sans Serif"/>
                <w:sz w:val="20"/>
                <w:szCs w:val="20"/>
              </w:rPr>
              <w:t>violence</w:t>
            </w:r>
          </w:p>
        </w:tc>
      </w:tr>
      <w:tr w:rsidR="00D74986" w14:paraId="275E2E5E" w14:textId="77777777" w:rsidTr="00D74986">
        <w:trPr>
          <w:trHeight w:val="260"/>
        </w:trPr>
        <w:tc>
          <w:tcPr>
            <w:tcW w:w="9360" w:type="dxa"/>
            <w:tcBorders>
              <w:top w:val="nil"/>
              <w:left w:val="nil"/>
              <w:bottom w:val="nil"/>
              <w:right w:val="nil"/>
            </w:tcBorders>
            <w:shd w:val="clear" w:color="auto" w:fill="auto"/>
            <w:noWrap/>
            <w:vAlign w:val="bottom"/>
            <w:hideMark/>
          </w:tcPr>
          <w:p w14:paraId="1AAAD94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You can see the effect of what has happened</w:t>
            </w:r>
          </w:p>
        </w:tc>
      </w:tr>
      <w:tr w:rsidR="00D74986" w14:paraId="35A2D4FD" w14:textId="77777777" w:rsidTr="00D74986">
        <w:trPr>
          <w:trHeight w:val="260"/>
        </w:trPr>
        <w:tc>
          <w:tcPr>
            <w:tcW w:w="9360" w:type="dxa"/>
            <w:tcBorders>
              <w:top w:val="nil"/>
              <w:left w:val="nil"/>
              <w:bottom w:val="nil"/>
              <w:right w:val="nil"/>
            </w:tcBorders>
            <w:shd w:val="clear" w:color="auto" w:fill="auto"/>
            <w:noWrap/>
            <w:vAlign w:val="bottom"/>
            <w:hideMark/>
          </w:tcPr>
          <w:p w14:paraId="6325A11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may not be in a safe position to take up options.</w:t>
            </w:r>
          </w:p>
        </w:tc>
      </w:tr>
      <w:tr w:rsidR="00D74986" w14:paraId="04BDC45E" w14:textId="77777777" w:rsidTr="00D74986">
        <w:trPr>
          <w:trHeight w:val="260"/>
        </w:trPr>
        <w:tc>
          <w:tcPr>
            <w:tcW w:w="9360" w:type="dxa"/>
            <w:tcBorders>
              <w:top w:val="nil"/>
              <w:left w:val="nil"/>
              <w:bottom w:val="nil"/>
              <w:right w:val="nil"/>
            </w:tcBorders>
            <w:shd w:val="clear" w:color="auto" w:fill="auto"/>
            <w:noWrap/>
            <w:vAlign w:val="bottom"/>
            <w:hideMark/>
          </w:tcPr>
          <w:p w14:paraId="42D1C6A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cases take longer because you have to take things as the client can deal with them sometimes can only deal with one creditor at a time</w:t>
            </w:r>
          </w:p>
        </w:tc>
      </w:tr>
      <w:tr w:rsidR="00D74986" w14:paraId="7A1B6F4E" w14:textId="77777777" w:rsidTr="00D74986">
        <w:trPr>
          <w:trHeight w:val="260"/>
        </w:trPr>
        <w:tc>
          <w:tcPr>
            <w:tcW w:w="9360" w:type="dxa"/>
            <w:tcBorders>
              <w:top w:val="nil"/>
              <w:left w:val="nil"/>
              <w:bottom w:val="nil"/>
              <w:right w:val="nil"/>
            </w:tcBorders>
            <w:shd w:val="clear" w:color="auto" w:fill="auto"/>
            <w:noWrap/>
            <w:vAlign w:val="bottom"/>
            <w:hideMark/>
          </w:tcPr>
          <w:p w14:paraId="7F22EE4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right information.</w:t>
            </w:r>
          </w:p>
        </w:tc>
      </w:tr>
      <w:tr w:rsidR="00D74986" w14:paraId="0EC7D61B" w14:textId="77777777" w:rsidTr="00D74986">
        <w:trPr>
          <w:trHeight w:val="260"/>
        </w:trPr>
        <w:tc>
          <w:tcPr>
            <w:tcW w:w="9360" w:type="dxa"/>
            <w:tcBorders>
              <w:top w:val="nil"/>
              <w:left w:val="nil"/>
              <w:bottom w:val="nil"/>
              <w:right w:val="nil"/>
            </w:tcBorders>
            <w:shd w:val="clear" w:color="auto" w:fill="auto"/>
            <w:noWrap/>
            <w:vAlign w:val="bottom"/>
            <w:hideMark/>
          </w:tcPr>
          <w:p w14:paraId="098A03F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moving things forward</w:t>
            </w:r>
          </w:p>
        </w:tc>
      </w:tr>
      <w:tr w:rsidR="00D74986" w14:paraId="3D716867" w14:textId="77777777" w:rsidTr="00D74986">
        <w:trPr>
          <w:trHeight w:val="260"/>
        </w:trPr>
        <w:tc>
          <w:tcPr>
            <w:tcW w:w="9360" w:type="dxa"/>
            <w:tcBorders>
              <w:top w:val="nil"/>
              <w:left w:val="nil"/>
              <w:bottom w:val="nil"/>
              <w:right w:val="nil"/>
            </w:tcBorders>
            <w:shd w:val="clear" w:color="auto" w:fill="auto"/>
            <w:noWrap/>
            <w:vAlign w:val="bottom"/>
            <w:hideMark/>
          </w:tcPr>
          <w:p w14:paraId="236D917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victim is very reserved</w:t>
            </w:r>
          </w:p>
        </w:tc>
      </w:tr>
      <w:tr w:rsidR="00D74986" w14:paraId="378CFC92" w14:textId="77777777" w:rsidTr="00D74986">
        <w:trPr>
          <w:trHeight w:val="260"/>
        </w:trPr>
        <w:tc>
          <w:tcPr>
            <w:tcW w:w="9360" w:type="dxa"/>
            <w:tcBorders>
              <w:top w:val="nil"/>
              <w:left w:val="nil"/>
              <w:bottom w:val="nil"/>
              <w:right w:val="nil"/>
            </w:tcBorders>
            <w:shd w:val="clear" w:color="auto" w:fill="auto"/>
            <w:noWrap/>
            <w:vAlign w:val="bottom"/>
            <w:hideMark/>
          </w:tcPr>
          <w:p w14:paraId="42BF14C7" w14:textId="00940088"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Lack of </w:t>
            </w:r>
            <w:r w:rsidR="00F46F26">
              <w:rPr>
                <w:rFonts w:ascii="Microsoft Sans Serif" w:eastAsia="Times New Roman" w:hAnsi="Microsoft Sans Serif" w:cs="Microsoft Sans Serif"/>
                <w:sz w:val="20"/>
                <w:szCs w:val="20"/>
              </w:rPr>
              <w:t>appropriate</w:t>
            </w:r>
            <w:r>
              <w:rPr>
                <w:rFonts w:ascii="Microsoft Sans Serif" w:eastAsia="Times New Roman" w:hAnsi="Microsoft Sans Serif" w:cs="Microsoft Sans Serif"/>
                <w:sz w:val="20"/>
                <w:szCs w:val="20"/>
              </w:rPr>
              <w:t xml:space="preserve"> support/services in the community and those in relevant positions in communities due to the size of the community either know the victim or the perpetrator or the family </w:t>
            </w:r>
            <w:proofErr w:type="spellStart"/>
            <w:r>
              <w:rPr>
                <w:rFonts w:ascii="Microsoft Sans Serif" w:eastAsia="Times New Roman" w:hAnsi="Microsoft Sans Serif" w:cs="Microsoft Sans Serif"/>
                <w:sz w:val="20"/>
                <w:szCs w:val="20"/>
              </w:rPr>
              <w:t>etc</w:t>
            </w:r>
            <w:proofErr w:type="spellEnd"/>
            <w:r>
              <w:rPr>
                <w:rFonts w:ascii="Microsoft Sans Serif" w:eastAsia="Times New Roman" w:hAnsi="Microsoft Sans Serif" w:cs="Microsoft Sans Serif"/>
                <w:sz w:val="20"/>
                <w:szCs w:val="20"/>
              </w:rPr>
              <w:t xml:space="preserve"> when dealing with the client and confidentiality maybe </w:t>
            </w:r>
            <w:r w:rsidR="00F46F26">
              <w:rPr>
                <w:rFonts w:ascii="Microsoft Sans Serif" w:eastAsia="Times New Roman" w:hAnsi="Microsoft Sans Serif" w:cs="Microsoft Sans Serif"/>
                <w:sz w:val="20"/>
                <w:szCs w:val="20"/>
              </w:rPr>
              <w:t>compromised</w:t>
            </w:r>
            <w:r>
              <w:rPr>
                <w:rFonts w:ascii="Microsoft Sans Serif" w:eastAsia="Times New Roman" w:hAnsi="Microsoft Sans Serif" w:cs="Microsoft Sans Serif"/>
                <w:sz w:val="20"/>
                <w:szCs w:val="20"/>
              </w:rPr>
              <w:t>.</w:t>
            </w:r>
          </w:p>
        </w:tc>
      </w:tr>
      <w:tr w:rsidR="00D74986" w14:paraId="55CCDB6B" w14:textId="77777777" w:rsidTr="00D74986">
        <w:trPr>
          <w:trHeight w:val="260"/>
        </w:trPr>
        <w:tc>
          <w:tcPr>
            <w:tcW w:w="9360" w:type="dxa"/>
            <w:tcBorders>
              <w:top w:val="nil"/>
              <w:left w:val="nil"/>
              <w:bottom w:val="nil"/>
              <w:right w:val="nil"/>
            </w:tcBorders>
            <w:shd w:val="clear" w:color="auto" w:fill="auto"/>
            <w:noWrap/>
            <w:vAlign w:val="bottom"/>
            <w:hideMark/>
          </w:tcPr>
          <w:p w14:paraId="36C2448E" w14:textId="16FA584E"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 self-confidence </w:t>
            </w:r>
          </w:p>
        </w:tc>
      </w:tr>
      <w:tr w:rsidR="00D74986" w14:paraId="408DAFB6" w14:textId="77777777" w:rsidTr="00D74986">
        <w:trPr>
          <w:trHeight w:val="260"/>
        </w:trPr>
        <w:tc>
          <w:tcPr>
            <w:tcW w:w="9360" w:type="dxa"/>
            <w:tcBorders>
              <w:top w:val="nil"/>
              <w:left w:val="nil"/>
              <w:bottom w:val="nil"/>
              <w:right w:val="nil"/>
            </w:tcBorders>
            <w:shd w:val="clear" w:color="auto" w:fill="auto"/>
            <w:noWrap/>
            <w:vAlign w:val="bottom"/>
            <w:hideMark/>
          </w:tcPr>
          <w:p w14:paraId="2F0A7DED" w14:textId="1D1A5D9D"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Contractual barrier encountered with banks/creditors preventing victim acting above without partners </w:t>
            </w:r>
            <w:r w:rsidR="00F46F26">
              <w:rPr>
                <w:rFonts w:ascii="Microsoft Sans Serif" w:eastAsia="Times New Roman" w:hAnsi="Microsoft Sans Serif" w:cs="Microsoft Sans Serif"/>
                <w:sz w:val="20"/>
                <w:szCs w:val="20"/>
              </w:rPr>
              <w:t>signature</w:t>
            </w:r>
          </w:p>
        </w:tc>
      </w:tr>
      <w:tr w:rsidR="00D74986" w14:paraId="44D0B535" w14:textId="77777777" w:rsidTr="00D74986">
        <w:trPr>
          <w:trHeight w:val="260"/>
        </w:trPr>
        <w:tc>
          <w:tcPr>
            <w:tcW w:w="9360" w:type="dxa"/>
            <w:tcBorders>
              <w:top w:val="nil"/>
              <w:left w:val="nil"/>
              <w:bottom w:val="nil"/>
              <w:right w:val="nil"/>
            </w:tcBorders>
            <w:shd w:val="clear" w:color="auto" w:fill="auto"/>
            <w:noWrap/>
            <w:vAlign w:val="bottom"/>
            <w:hideMark/>
          </w:tcPr>
          <w:p w14:paraId="169A9EF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helping clients find appropriate support</w:t>
            </w:r>
          </w:p>
        </w:tc>
      </w:tr>
      <w:tr w:rsidR="00D74986" w14:paraId="2E597C40" w14:textId="77777777" w:rsidTr="00D74986">
        <w:trPr>
          <w:trHeight w:val="260"/>
        </w:trPr>
        <w:tc>
          <w:tcPr>
            <w:tcW w:w="9360" w:type="dxa"/>
            <w:tcBorders>
              <w:top w:val="nil"/>
              <w:left w:val="nil"/>
              <w:bottom w:val="nil"/>
              <w:right w:val="nil"/>
            </w:tcBorders>
            <w:shd w:val="clear" w:color="auto" w:fill="auto"/>
            <w:noWrap/>
            <w:vAlign w:val="bottom"/>
            <w:hideMark/>
          </w:tcPr>
          <w:p w14:paraId="15C47F6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usually have children to protect and care for. The children's needs have to be catered for as well as the parent's. </w:t>
            </w:r>
          </w:p>
        </w:tc>
      </w:tr>
      <w:tr w:rsidR="00D74986" w14:paraId="3ADDC5CD" w14:textId="77777777" w:rsidTr="00D74986">
        <w:trPr>
          <w:trHeight w:val="260"/>
        </w:trPr>
        <w:tc>
          <w:tcPr>
            <w:tcW w:w="9360" w:type="dxa"/>
            <w:tcBorders>
              <w:top w:val="nil"/>
              <w:left w:val="nil"/>
              <w:bottom w:val="nil"/>
              <w:right w:val="nil"/>
            </w:tcBorders>
            <w:shd w:val="clear" w:color="auto" w:fill="auto"/>
            <w:noWrap/>
            <w:vAlign w:val="bottom"/>
            <w:hideMark/>
          </w:tcPr>
          <w:p w14:paraId="3A005C3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client's situat</w:t>
            </w:r>
            <w:r w:rsidR="00F46F26">
              <w:rPr>
                <w:rFonts w:ascii="Microsoft Sans Serif" w:eastAsia="Times New Roman" w:hAnsi="Microsoft Sans Serif" w:cs="Microsoft Sans Serif"/>
                <w:sz w:val="20"/>
                <w:szCs w:val="20"/>
              </w:rPr>
              <w:t>ion</w:t>
            </w:r>
          </w:p>
        </w:tc>
      </w:tr>
      <w:tr w:rsidR="00D74986" w14:paraId="60011C09" w14:textId="77777777" w:rsidTr="00D74986">
        <w:trPr>
          <w:trHeight w:val="260"/>
        </w:trPr>
        <w:tc>
          <w:tcPr>
            <w:tcW w:w="9360" w:type="dxa"/>
            <w:tcBorders>
              <w:top w:val="nil"/>
              <w:left w:val="nil"/>
              <w:bottom w:val="nil"/>
              <w:right w:val="nil"/>
            </w:tcBorders>
            <w:shd w:val="clear" w:color="auto" w:fill="auto"/>
            <w:noWrap/>
            <w:vAlign w:val="bottom"/>
            <w:hideMark/>
          </w:tcPr>
          <w:p w14:paraId="68FA28E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appropriate help</w:t>
            </w:r>
          </w:p>
        </w:tc>
      </w:tr>
      <w:tr w:rsidR="00D74986" w14:paraId="20F1EB5F" w14:textId="77777777" w:rsidTr="00D74986">
        <w:trPr>
          <w:trHeight w:val="260"/>
        </w:trPr>
        <w:tc>
          <w:tcPr>
            <w:tcW w:w="9360" w:type="dxa"/>
            <w:tcBorders>
              <w:top w:val="nil"/>
              <w:left w:val="nil"/>
              <w:bottom w:val="nil"/>
              <w:right w:val="nil"/>
            </w:tcBorders>
            <w:shd w:val="clear" w:color="auto" w:fill="auto"/>
            <w:noWrap/>
            <w:vAlign w:val="bottom"/>
            <w:hideMark/>
          </w:tcPr>
          <w:p w14:paraId="259D5C7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Not enough support services for referral's </w:t>
            </w:r>
          </w:p>
        </w:tc>
      </w:tr>
      <w:tr w:rsidR="00D74986" w14:paraId="4533000D" w14:textId="77777777" w:rsidTr="00D74986">
        <w:trPr>
          <w:trHeight w:val="260"/>
        </w:trPr>
        <w:tc>
          <w:tcPr>
            <w:tcW w:w="9360" w:type="dxa"/>
            <w:tcBorders>
              <w:top w:val="nil"/>
              <w:left w:val="nil"/>
              <w:bottom w:val="nil"/>
              <w:right w:val="nil"/>
            </w:tcBorders>
            <w:shd w:val="clear" w:color="auto" w:fill="auto"/>
            <w:noWrap/>
            <w:vAlign w:val="bottom"/>
            <w:hideMark/>
          </w:tcPr>
          <w:p w14:paraId="7BDF6BAF" w14:textId="17860922" w:rsidR="00D74986"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w:t>
            </w:r>
            <w:r w:rsidR="00D74986">
              <w:rPr>
                <w:rFonts w:ascii="Microsoft Sans Serif" w:eastAsia="Times New Roman" w:hAnsi="Microsoft Sans Serif" w:cs="Microsoft Sans Serif"/>
                <w:sz w:val="20"/>
                <w:szCs w:val="20"/>
              </w:rPr>
              <w:t xml:space="preserve"> has </w:t>
            </w:r>
            <w:proofErr w:type="spellStart"/>
            <w:r w:rsidR="00D74986">
              <w:rPr>
                <w:rFonts w:ascii="Microsoft Sans Serif" w:eastAsia="Times New Roman" w:hAnsi="Microsoft Sans Serif" w:cs="Microsoft Sans Serif"/>
                <w:sz w:val="20"/>
                <w:szCs w:val="20"/>
              </w:rPr>
              <w:t>no where</w:t>
            </w:r>
            <w:proofErr w:type="spellEnd"/>
            <w:r w:rsidR="00D74986">
              <w:rPr>
                <w:rFonts w:ascii="Microsoft Sans Serif" w:eastAsia="Times New Roman" w:hAnsi="Microsoft Sans Serif" w:cs="Microsoft Sans Serif"/>
                <w:sz w:val="20"/>
                <w:szCs w:val="20"/>
              </w:rPr>
              <w:t xml:space="preserve"> to go</w:t>
            </w:r>
          </w:p>
        </w:tc>
      </w:tr>
      <w:tr w:rsidR="00D74986" w14:paraId="1CF54C13" w14:textId="77777777" w:rsidTr="00D74986">
        <w:trPr>
          <w:trHeight w:val="260"/>
        </w:trPr>
        <w:tc>
          <w:tcPr>
            <w:tcW w:w="9360" w:type="dxa"/>
            <w:tcBorders>
              <w:top w:val="nil"/>
              <w:left w:val="nil"/>
              <w:bottom w:val="nil"/>
              <w:right w:val="nil"/>
            </w:tcBorders>
            <w:shd w:val="clear" w:color="auto" w:fill="auto"/>
            <w:noWrap/>
            <w:vAlign w:val="bottom"/>
            <w:hideMark/>
          </w:tcPr>
          <w:p w14:paraId="5095C6B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Requires multiple agency coordination</w:t>
            </w:r>
          </w:p>
        </w:tc>
      </w:tr>
      <w:tr w:rsidR="00D74986" w14:paraId="4A5A4A99" w14:textId="77777777" w:rsidTr="00D74986">
        <w:trPr>
          <w:trHeight w:val="260"/>
        </w:trPr>
        <w:tc>
          <w:tcPr>
            <w:tcW w:w="9360" w:type="dxa"/>
            <w:tcBorders>
              <w:top w:val="nil"/>
              <w:left w:val="nil"/>
              <w:bottom w:val="nil"/>
              <w:right w:val="nil"/>
            </w:tcBorders>
            <w:shd w:val="clear" w:color="auto" w:fill="auto"/>
            <w:noWrap/>
            <w:vAlign w:val="bottom"/>
            <w:hideMark/>
          </w:tcPr>
          <w:p w14:paraId="0974367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Identifying cases</w:t>
            </w:r>
          </w:p>
        </w:tc>
      </w:tr>
      <w:tr w:rsidR="00D74986" w14:paraId="04FBB39E" w14:textId="77777777" w:rsidTr="00D74986">
        <w:trPr>
          <w:trHeight w:val="260"/>
        </w:trPr>
        <w:tc>
          <w:tcPr>
            <w:tcW w:w="9360" w:type="dxa"/>
            <w:tcBorders>
              <w:top w:val="nil"/>
              <w:left w:val="nil"/>
              <w:bottom w:val="nil"/>
              <w:right w:val="nil"/>
            </w:tcBorders>
            <w:shd w:val="clear" w:color="auto" w:fill="auto"/>
            <w:noWrap/>
            <w:vAlign w:val="bottom"/>
            <w:hideMark/>
          </w:tcPr>
          <w:p w14:paraId="04ECA17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adequate resources for financial counsellors</w:t>
            </w:r>
          </w:p>
        </w:tc>
      </w:tr>
      <w:tr w:rsidR="00D74986" w14:paraId="2993B538" w14:textId="77777777" w:rsidTr="00D74986">
        <w:trPr>
          <w:trHeight w:val="260"/>
        </w:trPr>
        <w:tc>
          <w:tcPr>
            <w:tcW w:w="9360" w:type="dxa"/>
            <w:tcBorders>
              <w:top w:val="nil"/>
              <w:left w:val="nil"/>
              <w:bottom w:val="nil"/>
              <w:right w:val="nil"/>
            </w:tcBorders>
            <w:shd w:val="clear" w:color="auto" w:fill="auto"/>
            <w:noWrap/>
            <w:vAlign w:val="bottom"/>
            <w:hideMark/>
          </w:tcPr>
          <w:p w14:paraId="4726764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accommodation/housing shortage</w:t>
            </w:r>
          </w:p>
        </w:tc>
      </w:tr>
      <w:tr w:rsidR="00D74986" w14:paraId="51F069E8" w14:textId="77777777" w:rsidTr="00D74986">
        <w:trPr>
          <w:trHeight w:val="260"/>
        </w:trPr>
        <w:tc>
          <w:tcPr>
            <w:tcW w:w="9360" w:type="dxa"/>
            <w:tcBorders>
              <w:top w:val="nil"/>
              <w:left w:val="nil"/>
              <w:bottom w:val="nil"/>
              <w:right w:val="nil"/>
            </w:tcBorders>
            <w:shd w:val="clear" w:color="auto" w:fill="auto"/>
            <w:noWrap/>
            <w:vAlign w:val="bottom"/>
            <w:hideMark/>
          </w:tcPr>
          <w:p w14:paraId="229BE6C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fear</w:t>
            </w:r>
          </w:p>
        </w:tc>
      </w:tr>
      <w:tr w:rsidR="00D74986" w14:paraId="3724CD6B" w14:textId="77777777" w:rsidTr="00D74986">
        <w:trPr>
          <w:trHeight w:val="260"/>
        </w:trPr>
        <w:tc>
          <w:tcPr>
            <w:tcW w:w="9360" w:type="dxa"/>
            <w:tcBorders>
              <w:top w:val="nil"/>
              <w:left w:val="nil"/>
              <w:bottom w:val="nil"/>
              <w:right w:val="nil"/>
            </w:tcBorders>
            <w:shd w:val="clear" w:color="auto" w:fill="auto"/>
            <w:noWrap/>
            <w:vAlign w:val="bottom"/>
            <w:hideMark/>
          </w:tcPr>
          <w:p w14:paraId="0F1BC36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being sent on many pointless referrals to other agencies.</w:t>
            </w:r>
          </w:p>
        </w:tc>
      </w:tr>
      <w:tr w:rsidR="00D74986" w14:paraId="25E68405" w14:textId="77777777" w:rsidTr="00D74986">
        <w:trPr>
          <w:trHeight w:val="260"/>
        </w:trPr>
        <w:tc>
          <w:tcPr>
            <w:tcW w:w="9360" w:type="dxa"/>
            <w:tcBorders>
              <w:top w:val="nil"/>
              <w:left w:val="nil"/>
              <w:bottom w:val="nil"/>
              <w:right w:val="nil"/>
            </w:tcBorders>
            <w:shd w:val="clear" w:color="auto" w:fill="auto"/>
            <w:noWrap/>
            <w:vAlign w:val="bottom"/>
            <w:hideMark/>
          </w:tcPr>
          <w:p w14:paraId="19E94AC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not really knowing many details about their financial circumstances with regards to debts and household costs</w:t>
            </w:r>
          </w:p>
        </w:tc>
      </w:tr>
      <w:tr w:rsidR="00D74986" w14:paraId="5D056854" w14:textId="77777777" w:rsidTr="00D74986">
        <w:trPr>
          <w:trHeight w:val="260"/>
        </w:trPr>
        <w:tc>
          <w:tcPr>
            <w:tcW w:w="9360" w:type="dxa"/>
            <w:tcBorders>
              <w:top w:val="nil"/>
              <w:left w:val="nil"/>
              <w:bottom w:val="nil"/>
              <w:right w:val="nil"/>
            </w:tcBorders>
            <w:shd w:val="clear" w:color="auto" w:fill="auto"/>
            <w:noWrap/>
            <w:vAlign w:val="bottom"/>
            <w:hideMark/>
          </w:tcPr>
          <w:p w14:paraId="1763717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usually emoti</w:t>
            </w:r>
            <w:r w:rsidR="00F46F26">
              <w:rPr>
                <w:rFonts w:ascii="Microsoft Sans Serif" w:eastAsia="Times New Roman" w:hAnsi="Microsoft Sans Serif" w:cs="Microsoft Sans Serif"/>
                <w:sz w:val="20"/>
                <w:szCs w:val="20"/>
              </w:rPr>
              <w:t>on</w:t>
            </w:r>
            <w:r>
              <w:rPr>
                <w:rFonts w:ascii="Microsoft Sans Serif" w:eastAsia="Times New Roman" w:hAnsi="Microsoft Sans Serif" w:cs="Microsoft Sans Serif"/>
                <w:sz w:val="20"/>
                <w:szCs w:val="20"/>
              </w:rPr>
              <w:t>ally charged</w:t>
            </w:r>
          </w:p>
        </w:tc>
      </w:tr>
      <w:tr w:rsidR="00D74986" w14:paraId="5B2C73A4" w14:textId="77777777" w:rsidTr="00D74986">
        <w:trPr>
          <w:trHeight w:val="260"/>
        </w:trPr>
        <w:tc>
          <w:tcPr>
            <w:tcW w:w="9360" w:type="dxa"/>
            <w:tcBorders>
              <w:top w:val="nil"/>
              <w:left w:val="nil"/>
              <w:bottom w:val="nil"/>
              <w:right w:val="nil"/>
            </w:tcBorders>
            <w:shd w:val="clear" w:color="auto" w:fill="auto"/>
            <w:noWrap/>
            <w:vAlign w:val="bottom"/>
            <w:hideMark/>
          </w:tcPr>
          <w:p w14:paraId="338046E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Clients often have to walk out of the family home leaving everything behind</w:t>
            </w:r>
          </w:p>
        </w:tc>
      </w:tr>
      <w:tr w:rsidR="00D74986" w14:paraId="3A8B34B7" w14:textId="77777777" w:rsidTr="00D74986">
        <w:trPr>
          <w:trHeight w:val="260"/>
        </w:trPr>
        <w:tc>
          <w:tcPr>
            <w:tcW w:w="9360" w:type="dxa"/>
            <w:tcBorders>
              <w:top w:val="nil"/>
              <w:left w:val="nil"/>
              <w:bottom w:val="nil"/>
              <w:right w:val="nil"/>
            </w:tcBorders>
            <w:shd w:val="clear" w:color="auto" w:fill="auto"/>
            <w:noWrap/>
            <w:vAlign w:val="bottom"/>
            <w:hideMark/>
          </w:tcPr>
          <w:p w14:paraId="535D3A1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working with the client when  they need to move locations and change contact numbers frequently  to be safe; difficult to contact the client at times </w:t>
            </w:r>
          </w:p>
        </w:tc>
      </w:tr>
      <w:tr w:rsidR="00D74986" w14:paraId="7ACBA919" w14:textId="77777777" w:rsidTr="00D74986">
        <w:trPr>
          <w:trHeight w:val="260"/>
        </w:trPr>
        <w:tc>
          <w:tcPr>
            <w:tcW w:w="9360" w:type="dxa"/>
            <w:tcBorders>
              <w:top w:val="nil"/>
              <w:left w:val="nil"/>
              <w:bottom w:val="nil"/>
              <w:right w:val="nil"/>
            </w:tcBorders>
            <w:shd w:val="clear" w:color="auto" w:fill="auto"/>
            <w:noWrap/>
            <w:vAlign w:val="bottom"/>
            <w:hideMark/>
          </w:tcPr>
          <w:p w14:paraId="0972239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Challenge with Creditors to recognise</w:t>
            </w:r>
          </w:p>
        </w:tc>
      </w:tr>
      <w:tr w:rsidR="00D74986" w14:paraId="4739ED07" w14:textId="77777777" w:rsidTr="00D74986">
        <w:trPr>
          <w:trHeight w:val="260"/>
        </w:trPr>
        <w:tc>
          <w:tcPr>
            <w:tcW w:w="9360" w:type="dxa"/>
            <w:tcBorders>
              <w:top w:val="nil"/>
              <w:left w:val="nil"/>
              <w:bottom w:val="nil"/>
              <w:right w:val="nil"/>
            </w:tcBorders>
            <w:shd w:val="clear" w:color="auto" w:fill="auto"/>
            <w:noWrap/>
            <w:vAlign w:val="bottom"/>
            <w:hideMark/>
          </w:tcPr>
          <w:p w14:paraId="7223171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Continually occurs in families</w:t>
            </w:r>
          </w:p>
        </w:tc>
      </w:tr>
      <w:tr w:rsidR="00D74986" w14:paraId="03331F1B" w14:textId="77777777" w:rsidTr="00D74986">
        <w:trPr>
          <w:trHeight w:val="260"/>
        </w:trPr>
        <w:tc>
          <w:tcPr>
            <w:tcW w:w="9360" w:type="dxa"/>
            <w:tcBorders>
              <w:top w:val="nil"/>
              <w:left w:val="nil"/>
              <w:bottom w:val="nil"/>
              <w:right w:val="nil"/>
            </w:tcBorders>
            <w:shd w:val="clear" w:color="auto" w:fill="auto"/>
            <w:noWrap/>
            <w:vAlign w:val="bottom"/>
            <w:hideMark/>
          </w:tcPr>
          <w:p w14:paraId="1447026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Stability or lack thereof</w:t>
            </w:r>
          </w:p>
        </w:tc>
      </w:tr>
      <w:tr w:rsidR="00D74986" w14:paraId="4CC750A0" w14:textId="77777777" w:rsidTr="00D74986">
        <w:trPr>
          <w:trHeight w:val="260"/>
        </w:trPr>
        <w:tc>
          <w:tcPr>
            <w:tcW w:w="9360" w:type="dxa"/>
            <w:tcBorders>
              <w:top w:val="nil"/>
              <w:left w:val="nil"/>
              <w:bottom w:val="nil"/>
              <w:right w:val="nil"/>
            </w:tcBorders>
            <w:shd w:val="clear" w:color="auto" w:fill="auto"/>
            <w:noWrap/>
            <w:vAlign w:val="bottom"/>
            <w:hideMark/>
          </w:tcPr>
          <w:p w14:paraId="5B3CF67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what kind of horrific things people put up with</w:t>
            </w:r>
          </w:p>
        </w:tc>
      </w:tr>
      <w:tr w:rsidR="00D74986" w14:paraId="10AB474A" w14:textId="77777777" w:rsidTr="00D74986">
        <w:trPr>
          <w:trHeight w:val="260"/>
        </w:trPr>
        <w:tc>
          <w:tcPr>
            <w:tcW w:w="9360" w:type="dxa"/>
            <w:tcBorders>
              <w:top w:val="nil"/>
              <w:left w:val="nil"/>
              <w:bottom w:val="nil"/>
              <w:right w:val="nil"/>
            </w:tcBorders>
            <w:shd w:val="clear" w:color="auto" w:fill="auto"/>
            <w:noWrap/>
            <w:vAlign w:val="bottom"/>
            <w:hideMark/>
          </w:tcPr>
          <w:p w14:paraId="156CF97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finding counselling for victims that doesn't have a six week waiting list</w:t>
            </w:r>
          </w:p>
        </w:tc>
      </w:tr>
      <w:tr w:rsidR="00D74986" w14:paraId="7E89919D" w14:textId="77777777" w:rsidTr="00D74986">
        <w:trPr>
          <w:trHeight w:val="260"/>
        </w:trPr>
        <w:tc>
          <w:tcPr>
            <w:tcW w:w="9360" w:type="dxa"/>
            <w:tcBorders>
              <w:top w:val="nil"/>
              <w:left w:val="nil"/>
              <w:bottom w:val="nil"/>
              <w:right w:val="nil"/>
            </w:tcBorders>
            <w:shd w:val="clear" w:color="auto" w:fill="auto"/>
            <w:noWrap/>
            <w:vAlign w:val="bottom"/>
            <w:hideMark/>
          </w:tcPr>
          <w:p w14:paraId="15DA9B6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shortness of funds for the client</w:t>
            </w:r>
          </w:p>
        </w:tc>
      </w:tr>
      <w:tr w:rsidR="00D74986" w14:paraId="7E1B66F8" w14:textId="77777777" w:rsidTr="00D74986">
        <w:trPr>
          <w:trHeight w:val="260"/>
        </w:trPr>
        <w:tc>
          <w:tcPr>
            <w:tcW w:w="9360" w:type="dxa"/>
            <w:tcBorders>
              <w:top w:val="nil"/>
              <w:left w:val="nil"/>
              <w:bottom w:val="nil"/>
              <w:right w:val="nil"/>
            </w:tcBorders>
            <w:shd w:val="clear" w:color="auto" w:fill="auto"/>
            <w:noWrap/>
            <w:vAlign w:val="bottom"/>
            <w:hideMark/>
          </w:tcPr>
          <w:p w14:paraId="7EA43F4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Complexity</w:t>
            </w:r>
          </w:p>
        </w:tc>
      </w:tr>
      <w:tr w:rsidR="00D74986" w14:paraId="43DAAA53" w14:textId="77777777" w:rsidTr="00D74986">
        <w:trPr>
          <w:trHeight w:val="260"/>
        </w:trPr>
        <w:tc>
          <w:tcPr>
            <w:tcW w:w="9360" w:type="dxa"/>
            <w:tcBorders>
              <w:top w:val="nil"/>
              <w:left w:val="nil"/>
              <w:bottom w:val="nil"/>
              <w:right w:val="nil"/>
            </w:tcBorders>
            <w:shd w:val="clear" w:color="auto" w:fill="auto"/>
            <w:noWrap/>
            <w:vAlign w:val="bottom"/>
            <w:hideMark/>
          </w:tcPr>
          <w:p w14:paraId="7C4A278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Ability to resolve financial issues when still in the relationship</w:t>
            </w:r>
          </w:p>
        </w:tc>
      </w:tr>
      <w:tr w:rsidR="00D74986" w14:paraId="41C2D16D" w14:textId="77777777" w:rsidTr="00D74986">
        <w:trPr>
          <w:trHeight w:val="260"/>
        </w:trPr>
        <w:tc>
          <w:tcPr>
            <w:tcW w:w="9360" w:type="dxa"/>
            <w:tcBorders>
              <w:top w:val="nil"/>
              <w:left w:val="nil"/>
              <w:bottom w:val="nil"/>
              <w:right w:val="nil"/>
            </w:tcBorders>
            <w:shd w:val="clear" w:color="auto" w:fill="auto"/>
            <w:noWrap/>
            <w:vAlign w:val="bottom"/>
            <w:hideMark/>
          </w:tcPr>
          <w:p w14:paraId="36C514FC" w14:textId="0C192091" w:rsidR="00D74986"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Inability</w:t>
            </w:r>
            <w:r w:rsidR="00D74986">
              <w:rPr>
                <w:rFonts w:ascii="Microsoft Sans Serif" w:eastAsia="Times New Roman" w:hAnsi="Microsoft Sans Serif" w:cs="Microsoft Sans Serif"/>
                <w:sz w:val="20"/>
                <w:szCs w:val="20"/>
              </w:rPr>
              <w:t xml:space="preserve"> of client to take any action</w:t>
            </w:r>
          </w:p>
        </w:tc>
      </w:tr>
      <w:tr w:rsidR="00D74986" w14:paraId="2F847FE5" w14:textId="77777777" w:rsidTr="00D74986">
        <w:trPr>
          <w:trHeight w:val="260"/>
        </w:trPr>
        <w:tc>
          <w:tcPr>
            <w:tcW w:w="9360" w:type="dxa"/>
            <w:tcBorders>
              <w:top w:val="nil"/>
              <w:left w:val="nil"/>
              <w:bottom w:val="nil"/>
              <w:right w:val="nil"/>
            </w:tcBorders>
            <w:shd w:val="clear" w:color="auto" w:fill="auto"/>
            <w:noWrap/>
            <w:vAlign w:val="bottom"/>
            <w:hideMark/>
          </w:tcPr>
          <w:p w14:paraId="69E9202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To assists them financially if no access to funds </w:t>
            </w:r>
          </w:p>
        </w:tc>
      </w:tr>
      <w:tr w:rsidR="00D74986" w14:paraId="5B29F3ED" w14:textId="77777777" w:rsidTr="00D74986">
        <w:trPr>
          <w:trHeight w:val="260"/>
        </w:trPr>
        <w:tc>
          <w:tcPr>
            <w:tcW w:w="9360" w:type="dxa"/>
            <w:tcBorders>
              <w:top w:val="nil"/>
              <w:left w:val="nil"/>
              <w:bottom w:val="nil"/>
              <w:right w:val="nil"/>
            </w:tcBorders>
            <w:shd w:val="clear" w:color="auto" w:fill="auto"/>
            <w:noWrap/>
            <w:vAlign w:val="bottom"/>
            <w:hideMark/>
          </w:tcPr>
          <w:p w14:paraId="092B3F59" w14:textId="77777777" w:rsidR="00D74986" w:rsidRDefault="00D74986">
            <w:pPr>
              <w:rPr>
                <w:rFonts w:ascii="Microsoft Sans Serif" w:eastAsia="Times New Roman" w:hAnsi="Microsoft Sans Serif" w:cs="Microsoft Sans Serif"/>
                <w:sz w:val="20"/>
                <w:szCs w:val="20"/>
              </w:rPr>
            </w:pPr>
          </w:p>
        </w:tc>
      </w:tr>
      <w:tr w:rsidR="00D74986" w14:paraId="03269A05" w14:textId="77777777" w:rsidTr="00D74986">
        <w:trPr>
          <w:trHeight w:val="260"/>
        </w:trPr>
        <w:tc>
          <w:tcPr>
            <w:tcW w:w="9360" w:type="dxa"/>
            <w:tcBorders>
              <w:top w:val="nil"/>
              <w:left w:val="nil"/>
              <w:bottom w:val="nil"/>
              <w:right w:val="nil"/>
            </w:tcBorders>
            <w:shd w:val="clear" w:color="auto" w:fill="auto"/>
            <w:noWrap/>
            <w:vAlign w:val="bottom"/>
            <w:hideMark/>
          </w:tcPr>
          <w:p w14:paraId="737FA69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often comes to light later on</w:t>
            </w:r>
          </w:p>
        </w:tc>
      </w:tr>
      <w:tr w:rsidR="00D74986" w14:paraId="4AE5D8C0" w14:textId="77777777" w:rsidTr="00D74986">
        <w:trPr>
          <w:trHeight w:val="260"/>
        </w:trPr>
        <w:tc>
          <w:tcPr>
            <w:tcW w:w="9360" w:type="dxa"/>
            <w:tcBorders>
              <w:top w:val="nil"/>
              <w:left w:val="nil"/>
              <w:bottom w:val="nil"/>
              <w:right w:val="nil"/>
            </w:tcBorders>
            <w:shd w:val="clear" w:color="auto" w:fill="auto"/>
            <w:noWrap/>
            <w:vAlign w:val="bottom"/>
            <w:hideMark/>
          </w:tcPr>
          <w:p w14:paraId="7AEF56E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resources there is none remote </w:t>
            </w:r>
          </w:p>
        </w:tc>
      </w:tr>
      <w:tr w:rsidR="00D74986" w14:paraId="4F06FF4D" w14:textId="77777777" w:rsidTr="00D74986">
        <w:trPr>
          <w:trHeight w:val="260"/>
        </w:trPr>
        <w:tc>
          <w:tcPr>
            <w:tcW w:w="9360" w:type="dxa"/>
            <w:tcBorders>
              <w:top w:val="nil"/>
              <w:left w:val="nil"/>
              <w:bottom w:val="nil"/>
              <w:right w:val="nil"/>
            </w:tcBorders>
            <w:shd w:val="clear" w:color="auto" w:fill="auto"/>
            <w:noWrap/>
            <w:vAlign w:val="bottom"/>
            <w:hideMark/>
          </w:tcPr>
          <w:p w14:paraId="6EB91FD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needing to start all over again</w:t>
            </w:r>
          </w:p>
        </w:tc>
      </w:tr>
      <w:tr w:rsidR="00D74986" w14:paraId="0A781FDB" w14:textId="77777777" w:rsidTr="00D74986">
        <w:trPr>
          <w:trHeight w:val="260"/>
        </w:trPr>
        <w:tc>
          <w:tcPr>
            <w:tcW w:w="9360" w:type="dxa"/>
            <w:tcBorders>
              <w:top w:val="nil"/>
              <w:left w:val="nil"/>
              <w:bottom w:val="nil"/>
              <w:right w:val="nil"/>
            </w:tcBorders>
            <w:shd w:val="clear" w:color="auto" w:fill="auto"/>
            <w:noWrap/>
            <w:vAlign w:val="bottom"/>
            <w:hideMark/>
          </w:tcPr>
          <w:p w14:paraId="5A7D0D6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Female clients are worried about the perpetrators, finding out </w:t>
            </w:r>
            <w:proofErr w:type="spellStart"/>
            <w:r>
              <w:rPr>
                <w:rFonts w:ascii="Microsoft Sans Serif" w:eastAsia="Times New Roman" w:hAnsi="Microsoft Sans Serif" w:cs="Microsoft Sans Serif"/>
                <w:sz w:val="20"/>
                <w:szCs w:val="20"/>
              </w:rPr>
              <w:t>were</w:t>
            </w:r>
            <w:proofErr w:type="spellEnd"/>
            <w:r>
              <w:rPr>
                <w:rFonts w:ascii="Microsoft Sans Serif" w:eastAsia="Times New Roman" w:hAnsi="Microsoft Sans Serif" w:cs="Microsoft Sans Serif"/>
                <w:sz w:val="20"/>
                <w:szCs w:val="20"/>
              </w:rPr>
              <w:t xml:space="preserve"> they live </w:t>
            </w:r>
          </w:p>
        </w:tc>
      </w:tr>
      <w:tr w:rsidR="00D74986" w14:paraId="479C6F82" w14:textId="77777777" w:rsidTr="00D74986">
        <w:trPr>
          <w:trHeight w:val="260"/>
        </w:trPr>
        <w:tc>
          <w:tcPr>
            <w:tcW w:w="9360" w:type="dxa"/>
            <w:tcBorders>
              <w:top w:val="nil"/>
              <w:left w:val="nil"/>
              <w:bottom w:val="nil"/>
              <w:right w:val="nil"/>
            </w:tcBorders>
            <w:shd w:val="clear" w:color="auto" w:fill="auto"/>
            <w:noWrap/>
            <w:vAlign w:val="bottom"/>
            <w:hideMark/>
          </w:tcPr>
          <w:p w14:paraId="3D6ADC9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Debt levels</w:t>
            </w:r>
          </w:p>
        </w:tc>
      </w:tr>
      <w:tr w:rsidR="00D74986" w14:paraId="48A30355" w14:textId="77777777" w:rsidTr="00D74986">
        <w:trPr>
          <w:trHeight w:val="260"/>
        </w:trPr>
        <w:tc>
          <w:tcPr>
            <w:tcW w:w="9360" w:type="dxa"/>
            <w:tcBorders>
              <w:top w:val="nil"/>
              <w:left w:val="nil"/>
              <w:bottom w:val="nil"/>
              <w:right w:val="nil"/>
            </w:tcBorders>
            <w:shd w:val="clear" w:color="auto" w:fill="auto"/>
            <w:noWrap/>
            <w:vAlign w:val="bottom"/>
            <w:hideMark/>
          </w:tcPr>
          <w:p w14:paraId="576E96FB" w14:textId="3B030B88"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when the client </w:t>
            </w:r>
            <w:r w:rsidR="00F46F26">
              <w:rPr>
                <w:rFonts w:ascii="Microsoft Sans Serif" w:eastAsia="Times New Roman" w:hAnsi="Microsoft Sans Serif" w:cs="Microsoft Sans Serif"/>
                <w:sz w:val="20"/>
                <w:szCs w:val="20"/>
              </w:rPr>
              <w:t>doesn’t</w:t>
            </w:r>
            <w:r>
              <w:rPr>
                <w:rFonts w:ascii="Microsoft Sans Serif" w:eastAsia="Times New Roman" w:hAnsi="Microsoft Sans Serif" w:cs="Microsoft Sans Serif"/>
                <w:sz w:val="20"/>
                <w:szCs w:val="20"/>
              </w:rPr>
              <w:t xml:space="preserve"> associate their circumstances with family violence</w:t>
            </w:r>
          </w:p>
        </w:tc>
      </w:tr>
      <w:tr w:rsidR="00D74986" w14:paraId="60AF5DB3" w14:textId="77777777" w:rsidTr="00D74986">
        <w:trPr>
          <w:trHeight w:val="260"/>
        </w:trPr>
        <w:tc>
          <w:tcPr>
            <w:tcW w:w="9360" w:type="dxa"/>
            <w:tcBorders>
              <w:top w:val="nil"/>
              <w:left w:val="nil"/>
              <w:bottom w:val="nil"/>
              <w:right w:val="nil"/>
            </w:tcBorders>
            <w:shd w:val="clear" w:color="auto" w:fill="auto"/>
            <w:noWrap/>
            <w:vAlign w:val="bottom"/>
            <w:hideMark/>
          </w:tcPr>
          <w:p w14:paraId="30C3C02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Involvement of children</w:t>
            </w:r>
          </w:p>
        </w:tc>
      </w:tr>
      <w:tr w:rsidR="00D74986" w14:paraId="23B47214" w14:textId="77777777" w:rsidTr="00D74986">
        <w:trPr>
          <w:trHeight w:val="260"/>
        </w:trPr>
        <w:tc>
          <w:tcPr>
            <w:tcW w:w="9360" w:type="dxa"/>
            <w:tcBorders>
              <w:top w:val="nil"/>
              <w:left w:val="nil"/>
              <w:bottom w:val="nil"/>
              <w:right w:val="nil"/>
            </w:tcBorders>
            <w:shd w:val="clear" w:color="auto" w:fill="auto"/>
            <w:noWrap/>
            <w:vAlign w:val="bottom"/>
            <w:hideMark/>
          </w:tcPr>
          <w:p w14:paraId="42AA8B7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Mentally disturbed / </w:t>
            </w:r>
            <w:proofErr w:type="spellStart"/>
            <w:r>
              <w:rPr>
                <w:rFonts w:ascii="Microsoft Sans Serif" w:eastAsia="Times New Roman" w:hAnsi="Microsoft Sans Serif" w:cs="Microsoft Sans Serif"/>
                <w:sz w:val="20"/>
                <w:szCs w:val="20"/>
              </w:rPr>
              <w:t>agonisingly</w:t>
            </w:r>
            <w:proofErr w:type="spellEnd"/>
            <w:r>
              <w:rPr>
                <w:rFonts w:ascii="Microsoft Sans Serif" w:eastAsia="Times New Roman" w:hAnsi="Microsoft Sans Serif" w:cs="Microsoft Sans Serif"/>
                <w:sz w:val="20"/>
                <w:szCs w:val="20"/>
              </w:rPr>
              <w:t xml:space="preserve"> troubled</w:t>
            </w:r>
          </w:p>
        </w:tc>
      </w:tr>
      <w:tr w:rsidR="00D74986" w14:paraId="136B3356" w14:textId="77777777" w:rsidTr="00D74986">
        <w:trPr>
          <w:trHeight w:val="260"/>
        </w:trPr>
        <w:tc>
          <w:tcPr>
            <w:tcW w:w="9360" w:type="dxa"/>
            <w:tcBorders>
              <w:top w:val="nil"/>
              <w:left w:val="nil"/>
              <w:bottom w:val="nil"/>
              <w:right w:val="nil"/>
            </w:tcBorders>
            <w:shd w:val="clear" w:color="auto" w:fill="auto"/>
            <w:noWrap/>
            <w:vAlign w:val="bottom"/>
            <w:hideMark/>
          </w:tcPr>
          <w:p w14:paraId="5C891EB0" w14:textId="7EDE245D"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How can we get the </w:t>
            </w:r>
            <w:r w:rsidR="00F46F26">
              <w:rPr>
                <w:rFonts w:ascii="Microsoft Sans Serif" w:eastAsia="Times New Roman" w:hAnsi="Microsoft Sans Serif" w:cs="Microsoft Sans Serif"/>
                <w:sz w:val="20"/>
                <w:szCs w:val="20"/>
              </w:rPr>
              <w:t>packages</w:t>
            </w:r>
            <w:r>
              <w:rPr>
                <w:rFonts w:ascii="Microsoft Sans Serif" w:eastAsia="Times New Roman" w:hAnsi="Microsoft Sans Serif" w:cs="Microsoft Sans Serif"/>
                <w:sz w:val="20"/>
                <w:szCs w:val="20"/>
              </w:rPr>
              <w:t xml:space="preserve"> without being a caseworker</w:t>
            </w:r>
          </w:p>
        </w:tc>
      </w:tr>
      <w:tr w:rsidR="00D74986" w14:paraId="31A96096" w14:textId="77777777" w:rsidTr="00D74986">
        <w:trPr>
          <w:trHeight w:val="260"/>
        </w:trPr>
        <w:tc>
          <w:tcPr>
            <w:tcW w:w="9360" w:type="dxa"/>
            <w:tcBorders>
              <w:top w:val="nil"/>
              <w:left w:val="nil"/>
              <w:bottom w:val="nil"/>
              <w:right w:val="nil"/>
            </w:tcBorders>
            <w:shd w:val="clear" w:color="auto" w:fill="auto"/>
            <w:noWrap/>
            <w:vAlign w:val="bottom"/>
            <w:hideMark/>
          </w:tcPr>
          <w:p w14:paraId="129D2537" w14:textId="2B25FA53"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sanctioning, compliant/complicit practices of the financial &amp; retail</w:t>
            </w:r>
            <w:r w:rsidR="00F46F26">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services and debt collection sector</w:t>
            </w:r>
          </w:p>
        </w:tc>
      </w:tr>
      <w:tr w:rsidR="00D74986" w14:paraId="5AEDE478" w14:textId="77777777" w:rsidTr="00D74986">
        <w:trPr>
          <w:trHeight w:val="260"/>
        </w:trPr>
        <w:tc>
          <w:tcPr>
            <w:tcW w:w="9360" w:type="dxa"/>
            <w:tcBorders>
              <w:top w:val="nil"/>
              <w:left w:val="nil"/>
              <w:bottom w:val="nil"/>
              <w:right w:val="nil"/>
            </w:tcBorders>
            <w:shd w:val="clear" w:color="auto" w:fill="auto"/>
            <w:noWrap/>
            <w:vAlign w:val="bottom"/>
            <w:hideMark/>
          </w:tcPr>
          <w:p w14:paraId="49EB1769" w14:textId="6B01036A"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F46F26">
              <w:rPr>
                <w:rFonts w:ascii="Microsoft Sans Serif" w:eastAsia="Times New Roman" w:hAnsi="Microsoft Sans Serif" w:cs="Microsoft Sans Serif"/>
                <w:sz w:val="20"/>
                <w:szCs w:val="20"/>
              </w:rPr>
              <w:t>difficulty</w:t>
            </w:r>
            <w:r>
              <w:rPr>
                <w:rFonts w:ascii="Microsoft Sans Serif" w:eastAsia="Times New Roman" w:hAnsi="Microsoft Sans Serif" w:cs="Microsoft Sans Serif"/>
                <w:sz w:val="20"/>
                <w:szCs w:val="20"/>
              </w:rPr>
              <w:t xml:space="preserve"> in getting (some victims) to change (I also understand why their options are very limited)</w:t>
            </w:r>
          </w:p>
        </w:tc>
      </w:tr>
      <w:tr w:rsidR="00D74986" w14:paraId="2DA5BAFE" w14:textId="77777777" w:rsidTr="00D74986">
        <w:trPr>
          <w:trHeight w:val="260"/>
        </w:trPr>
        <w:tc>
          <w:tcPr>
            <w:tcW w:w="9360" w:type="dxa"/>
            <w:tcBorders>
              <w:top w:val="nil"/>
              <w:left w:val="nil"/>
              <w:bottom w:val="nil"/>
              <w:right w:val="nil"/>
            </w:tcBorders>
            <w:shd w:val="clear" w:color="auto" w:fill="auto"/>
            <w:noWrap/>
            <w:vAlign w:val="bottom"/>
            <w:hideMark/>
          </w:tcPr>
          <w:p w14:paraId="7362BAD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amount of support agencies that can be involved with one person</w:t>
            </w:r>
          </w:p>
        </w:tc>
      </w:tr>
      <w:tr w:rsidR="00D74986" w14:paraId="0324B18E" w14:textId="77777777" w:rsidTr="00D74986">
        <w:trPr>
          <w:trHeight w:val="260"/>
        </w:trPr>
        <w:tc>
          <w:tcPr>
            <w:tcW w:w="9360" w:type="dxa"/>
            <w:tcBorders>
              <w:top w:val="nil"/>
              <w:left w:val="nil"/>
              <w:bottom w:val="nil"/>
              <w:right w:val="nil"/>
            </w:tcBorders>
            <w:shd w:val="clear" w:color="auto" w:fill="auto"/>
            <w:noWrap/>
            <w:vAlign w:val="bottom"/>
            <w:hideMark/>
          </w:tcPr>
          <w:p w14:paraId="4A037EC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 having to tell their stories to multiple services </w:t>
            </w:r>
          </w:p>
        </w:tc>
      </w:tr>
      <w:tr w:rsidR="00D74986" w14:paraId="1FD79779" w14:textId="77777777" w:rsidTr="00D74986">
        <w:trPr>
          <w:trHeight w:val="260"/>
        </w:trPr>
        <w:tc>
          <w:tcPr>
            <w:tcW w:w="9360" w:type="dxa"/>
            <w:tcBorders>
              <w:top w:val="nil"/>
              <w:left w:val="nil"/>
              <w:bottom w:val="nil"/>
              <w:right w:val="nil"/>
            </w:tcBorders>
            <w:shd w:val="clear" w:color="auto" w:fill="auto"/>
            <w:noWrap/>
            <w:vAlign w:val="bottom"/>
            <w:hideMark/>
          </w:tcPr>
          <w:p w14:paraId="31BC4CB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who to report financial abuse to</w:t>
            </w:r>
          </w:p>
        </w:tc>
      </w:tr>
      <w:tr w:rsidR="00D74986" w14:paraId="5C4508C8" w14:textId="77777777" w:rsidTr="00D74986">
        <w:trPr>
          <w:trHeight w:val="260"/>
        </w:trPr>
        <w:tc>
          <w:tcPr>
            <w:tcW w:w="9360" w:type="dxa"/>
            <w:tcBorders>
              <w:top w:val="nil"/>
              <w:left w:val="nil"/>
              <w:bottom w:val="nil"/>
              <w:right w:val="nil"/>
            </w:tcBorders>
            <w:shd w:val="clear" w:color="auto" w:fill="auto"/>
            <w:noWrap/>
            <w:vAlign w:val="bottom"/>
            <w:hideMark/>
          </w:tcPr>
          <w:p w14:paraId="2CDAADA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time each appointment needs, clients are often </w:t>
            </w:r>
            <w:proofErr w:type="spellStart"/>
            <w:r>
              <w:rPr>
                <w:rFonts w:ascii="Microsoft Sans Serif" w:eastAsia="Times New Roman" w:hAnsi="Microsoft Sans Serif" w:cs="Microsoft Sans Serif"/>
                <w:sz w:val="20"/>
                <w:szCs w:val="20"/>
              </w:rPr>
              <w:t>disorganised</w:t>
            </w:r>
            <w:proofErr w:type="spellEnd"/>
            <w:r>
              <w:rPr>
                <w:rFonts w:ascii="Microsoft Sans Serif" w:eastAsia="Times New Roman" w:hAnsi="Microsoft Sans Serif" w:cs="Microsoft Sans Serif"/>
                <w:sz w:val="20"/>
                <w:szCs w:val="20"/>
              </w:rPr>
              <w:t xml:space="preserve"> or just want to talk about what has happened, this takes time - it puts pressure on organisations</w:t>
            </w:r>
          </w:p>
        </w:tc>
      </w:tr>
      <w:tr w:rsidR="00D74986" w14:paraId="35BECE44" w14:textId="77777777" w:rsidTr="00D74986">
        <w:trPr>
          <w:trHeight w:val="260"/>
        </w:trPr>
        <w:tc>
          <w:tcPr>
            <w:tcW w:w="9360" w:type="dxa"/>
            <w:tcBorders>
              <w:top w:val="nil"/>
              <w:left w:val="nil"/>
              <w:bottom w:val="nil"/>
              <w:right w:val="nil"/>
            </w:tcBorders>
            <w:shd w:val="clear" w:color="auto" w:fill="auto"/>
            <w:noWrap/>
            <w:vAlign w:val="bottom"/>
            <w:hideMark/>
          </w:tcPr>
          <w:p w14:paraId="5F6EB91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sorting debts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what is client liable/not liable</w:t>
            </w:r>
          </w:p>
        </w:tc>
      </w:tr>
      <w:tr w:rsidR="00D74986" w14:paraId="210D243B" w14:textId="77777777" w:rsidTr="00D74986">
        <w:trPr>
          <w:trHeight w:val="260"/>
        </w:trPr>
        <w:tc>
          <w:tcPr>
            <w:tcW w:w="9360" w:type="dxa"/>
            <w:tcBorders>
              <w:top w:val="nil"/>
              <w:left w:val="nil"/>
              <w:bottom w:val="nil"/>
              <w:right w:val="nil"/>
            </w:tcBorders>
            <w:shd w:val="clear" w:color="auto" w:fill="auto"/>
            <w:noWrap/>
            <w:vAlign w:val="bottom"/>
            <w:hideMark/>
          </w:tcPr>
          <w:p w14:paraId="73FBE1A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referral pathways</w:t>
            </w:r>
          </w:p>
        </w:tc>
      </w:tr>
      <w:tr w:rsidR="00D74986" w14:paraId="2991C93B" w14:textId="77777777" w:rsidTr="00D74986">
        <w:trPr>
          <w:trHeight w:val="260"/>
        </w:trPr>
        <w:tc>
          <w:tcPr>
            <w:tcW w:w="9360" w:type="dxa"/>
            <w:tcBorders>
              <w:top w:val="nil"/>
              <w:left w:val="nil"/>
              <w:bottom w:val="nil"/>
              <w:right w:val="nil"/>
            </w:tcBorders>
            <w:shd w:val="clear" w:color="auto" w:fill="auto"/>
            <w:noWrap/>
            <w:vAlign w:val="bottom"/>
            <w:hideMark/>
          </w:tcPr>
          <w:p w14:paraId="1033AD7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they need to be challenged to leave</w:t>
            </w:r>
          </w:p>
        </w:tc>
      </w:tr>
      <w:tr w:rsidR="00D74986" w14:paraId="6135257C" w14:textId="77777777" w:rsidTr="00D74986">
        <w:trPr>
          <w:trHeight w:val="260"/>
        </w:trPr>
        <w:tc>
          <w:tcPr>
            <w:tcW w:w="9360" w:type="dxa"/>
            <w:tcBorders>
              <w:top w:val="nil"/>
              <w:left w:val="nil"/>
              <w:bottom w:val="nil"/>
              <w:right w:val="nil"/>
            </w:tcBorders>
            <w:shd w:val="clear" w:color="auto" w:fill="auto"/>
            <w:noWrap/>
            <w:vAlign w:val="bottom"/>
            <w:hideMark/>
          </w:tcPr>
          <w:p w14:paraId="58E1959A" w14:textId="77777777" w:rsidR="00D74986" w:rsidRDefault="00D74986">
            <w:pPr>
              <w:rPr>
                <w:rFonts w:ascii="Microsoft Sans Serif" w:eastAsia="Times New Roman" w:hAnsi="Microsoft Sans Serif" w:cs="Microsoft Sans Serif"/>
                <w:sz w:val="20"/>
                <w:szCs w:val="20"/>
              </w:rPr>
            </w:pPr>
          </w:p>
        </w:tc>
      </w:tr>
      <w:tr w:rsidR="00D74986" w14:paraId="4EB5E290" w14:textId="77777777" w:rsidTr="00D74986">
        <w:trPr>
          <w:trHeight w:val="260"/>
        </w:trPr>
        <w:tc>
          <w:tcPr>
            <w:tcW w:w="9360" w:type="dxa"/>
            <w:tcBorders>
              <w:top w:val="nil"/>
              <w:left w:val="nil"/>
              <w:bottom w:val="nil"/>
              <w:right w:val="nil"/>
            </w:tcBorders>
            <w:shd w:val="clear" w:color="auto" w:fill="auto"/>
            <w:noWrap/>
            <w:vAlign w:val="bottom"/>
            <w:hideMark/>
          </w:tcPr>
          <w:p w14:paraId="4EEBFF8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Talking about it with the client</w:t>
            </w:r>
          </w:p>
        </w:tc>
      </w:tr>
      <w:tr w:rsidR="00D74986" w14:paraId="4397289A" w14:textId="77777777" w:rsidTr="00D74986">
        <w:trPr>
          <w:trHeight w:val="260"/>
        </w:trPr>
        <w:tc>
          <w:tcPr>
            <w:tcW w:w="9360" w:type="dxa"/>
            <w:tcBorders>
              <w:top w:val="nil"/>
              <w:left w:val="nil"/>
              <w:bottom w:val="nil"/>
              <w:right w:val="nil"/>
            </w:tcBorders>
            <w:shd w:val="clear" w:color="auto" w:fill="auto"/>
            <w:noWrap/>
            <w:vAlign w:val="bottom"/>
            <w:hideMark/>
          </w:tcPr>
          <w:p w14:paraId="32C17AF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 client to gain confidence in themselves</w:t>
            </w:r>
          </w:p>
        </w:tc>
      </w:tr>
      <w:tr w:rsidR="00D74986" w14:paraId="4E0138AD" w14:textId="77777777" w:rsidTr="00D74986">
        <w:trPr>
          <w:trHeight w:val="260"/>
        </w:trPr>
        <w:tc>
          <w:tcPr>
            <w:tcW w:w="9360" w:type="dxa"/>
            <w:tcBorders>
              <w:top w:val="nil"/>
              <w:left w:val="nil"/>
              <w:bottom w:val="nil"/>
              <w:right w:val="nil"/>
            </w:tcBorders>
            <w:shd w:val="clear" w:color="auto" w:fill="auto"/>
            <w:noWrap/>
            <w:vAlign w:val="bottom"/>
            <w:hideMark/>
          </w:tcPr>
          <w:p w14:paraId="18FD71B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Information</w:t>
            </w:r>
          </w:p>
        </w:tc>
      </w:tr>
      <w:tr w:rsidR="00D74986" w14:paraId="25B7A594" w14:textId="77777777" w:rsidTr="00D74986">
        <w:trPr>
          <w:trHeight w:val="260"/>
        </w:trPr>
        <w:tc>
          <w:tcPr>
            <w:tcW w:w="9360" w:type="dxa"/>
            <w:tcBorders>
              <w:top w:val="nil"/>
              <w:left w:val="nil"/>
              <w:bottom w:val="nil"/>
              <w:right w:val="nil"/>
            </w:tcBorders>
            <w:shd w:val="clear" w:color="auto" w:fill="auto"/>
            <w:noWrap/>
            <w:vAlign w:val="bottom"/>
            <w:hideMark/>
          </w:tcPr>
          <w:p w14:paraId="1FE81699" w14:textId="20ECDB5E"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w:t>
            </w:r>
            <w:r w:rsidR="00F46F26">
              <w:rPr>
                <w:rFonts w:ascii="Microsoft Sans Serif" w:eastAsia="Times New Roman" w:hAnsi="Microsoft Sans Serif" w:cs="Microsoft Sans Serif"/>
                <w:sz w:val="20"/>
                <w:szCs w:val="20"/>
              </w:rPr>
              <w:t>h</w:t>
            </w:r>
            <w:r>
              <w:rPr>
                <w:rFonts w:ascii="Microsoft Sans Serif" w:eastAsia="Times New Roman" w:hAnsi="Microsoft Sans Serif" w:cs="Microsoft Sans Serif"/>
                <w:sz w:val="20"/>
                <w:szCs w:val="20"/>
              </w:rPr>
              <w:t xml:space="preserve">ese cases are very emotional, clients are trying to take control of their lives, they are still afraid and unsure of their future. </w:t>
            </w:r>
          </w:p>
        </w:tc>
      </w:tr>
      <w:tr w:rsidR="00D74986" w14:paraId="748D7F23" w14:textId="77777777" w:rsidTr="00D74986">
        <w:trPr>
          <w:trHeight w:val="260"/>
        </w:trPr>
        <w:tc>
          <w:tcPr>
            <w:tcW w:w="9360" w:type="dxa"/>
            <w:tcBorders>
              <w:top w:val="nil"/>
              <w:left w:val="nil"/>
              <w:bottom w:val="nil"/>
              <w:right w:val="nil"/>
            </w:tcBorders>
            <w:shd w:val="clear" w:color="auto" w:fill="auto"/>
            <w:noWrap/>
            <w:vAlign w:val="bottom"/>
            <w:hideMark/>
          </w:tcPr>
          <w:p w14:paraId="1157E8DF" w14:textId="0BAA34CC"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post domestic </w:t>
            </w:r>
            <w:r w:rsidR="00F46F26">
              <w:rPr>
                <w:rFonts w:ascii="Microsoft Sans Serif" w:eastAsia="Times New Roman" w:hAnsi="Microsoft Sans Serif" w:cs="Microsoft Sans Serif"/>
                <w:sz w:val="20"/>
                <w:szCs w:val="20"/>
              </w:rPr>
              <w:t>violence</w:t>
            </w:r>
            <w:r>
              <w:rPr>
                <w:rFonts w:ascii="Microsoft Sans Serif" w:eastAsia="Times New Roman" w:hAnsi="Microsoft Sans Serif" w:cs="Microsoft Sans Serif"/>
                <w:sz w:val="20"/>
                <w:szCs w:val="20"/>
              </w:rPr>
              <w:t xml:space="preserve"> clients have no </w:t>
            </w:r>
            <w:proofErr w:type="spellStart"/>
            <w:r>
              <w:rPr>
                <w:rFonts w:ascii="Microsoft Sans Serif" w:eastAsia="Times New Roman" w:hAnsi="Microsoft Sans Serif" w:cs="Microsoft Sans Serif"/>
                <w:sz w:val="20"/>
                <w:szCs w:val="20"/>
              </w:rPr>
              <w:t xml:space="preserve">self </w:t>
            </w:r>
            <w:r w:rsidR="00F46F26">
              <w:rPr>
                <w:rFonts w:ascii="Microsoft Sans Serif" w:eastAsia="Times New Roman" w:hAnsi="Microsoft Sans Serif" w:cs="Microsoft Sans Serif"/>
                <w:sz w:val="20"/>
                <w:szCs w:val="20"/>
              </w:rPr>
              <w:t>esteem</w:t>
            </w:r>
            <w:proofErr w:type="spellEnd"/>
            <w:r>
              <w:rPr>
                <w:rFonts w:ascii="Microsoft Sans Serif" w:eastAsia="Times New Roman" w:hAnsi="Microsoft Sans Serif" w:cs="Microsoft Sans Serif"/>
                <w:sz w:val="20"/>
                <w:szCs w:val="20"/>
              </w:rPr>
              <w:t xml:space="preserve"> or confidence in their ability to handle finance</w:t>
            </w:r>
          </w:p>
        </w:tc>
      </w:tr>
      <w:tr w:rsidR="00D74986" w14:paraId="5E45641F" w14:textId="77777777" w:rsidTr="00D74986">
        <w:trPr>
          <w:trHeight w:val="260"/>
        </w:trPr>
        <w:tc>
          <w:tcPr>
            <w:tcW w:w="9360" w:type="dxa"/>
            <w:tcBorders>
              <w:top w:val="nil"/>
              <w:left w:val="nil"/>
              <w:bottom w:val="nil"/>
              <w:right w:val="nil"/>
            </w:tcBorders>
            <w:shd w:val="clear" w:color="auto" w:fill="auto"/>
            <w:noWrap/>
            <w:vAlign w:val="bottom"/>
            <w:hideMark/>
          </w:tcPr>
          <w:p w14:paraId="7353508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fear</w:t>
            </w:r>
          </w:p>
        </w:tc>
      </w:tr>
      <w:tr w:rsidR="00D74986" w14:paraId="651F57E8" w14:textId="77777777" w:rsidTr="00D74986">
        <w:trPr>
          <w:trHeight w:val="260"/>
        </w:trPr>
        <w:tc>
          <w:tcPr>
            <w:tcW w:w="9360" w:type="dxa"/>
            <w:tcBorders>
              <w:top w:val="nil"/>
              <w:left w:val="nil"/>
              <w:bottom w:val="nil"/>
              <w:right w:val="nil"/>
            </w:tcBorders>
            <w:shd w:val="clear" w:color="auto" w:fill="auto"/>
            <w:noWrap/>
            <w:vAlign w:val="bottom"/>
            <w:hideMark/>
          </w:tcPr>
          <w:p w14:paraId="271ED6B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low </w:t>
            </w:r>
            <w:proofErr w:type="spellStart"/>
            <w:r>
              <w:rPr>
                <w:rFonts w:ascii="Microsoft Sans Serif" w:eastAsia="Times New Roman" w:hAnsi="Microsoft Sans Serif" w:cs="Microsoft Sans Serif"/>
                <w:sz w:val="20"/>
                <w:szCs w:val="20"/>
              </w:rPr>
              <w:t>self esteem</w:t>
            </w:r>
            <w:proofErr w:type="spellEnd"/>
            <w:r>
              <w:rPr>
                <w:rFonts w:ascii="Microsoft Sans Serif" w:eastAsia="Times New Roman" w:hAnsi="Microsoft Sans Serif" w:cs="Microsoft Sans Serif"/>
                <w:sz w:val="20"/>
                <w:szCs w:val="20"/>
              </w:rPr>
              <w:t xml:space="preserve"> of the client</w:t>
            </w:r>
          </w:p>
        </w:tc>
      </w:tr>
      <w:tr w:rsidR="00D74986" w14:paraId="0370B4D8" w14:textId="77777777" w:rsidTr="00D74986">
        <w:trPr>
          <w:trHeight w:val="260"/>
        </w:trPr>
        <w:tc>
          <w:tcPr>
            <w:tcW w:w="9360" w:type="dxa"/>
            <w:tcBorders>
              <w:top w:val="nil"/>
              <w:left w:val="nil"/>
              <w:bottom w:val="nil"/>
              <w:right w:val="nil"/>
            </w:tcBorders>
            <w:shd w:val="clear" w:color="auto" w:fill="auto"/>
            <w:noWrap/>
            <w:vAlign w:val="bottom"/>
            <w:hideMark/>
          </w:tcPr>
          <w:p w14:paraId="7E7C590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isolation of clients</w:t>
            </w:r>
          </w:p>
        </w:tc>
      </w:tr>
      <w:tr w:rsidR="00D74986" w14:paraId="60C50795" w14:textId="77777777" w:rsidTr="00D74986">
        <w:trPr>
          <w:trHeight w:val="260"/>
        </w:trPr>
        <w:tc>
          <w:tcPr>
            <w:tcW w:w="9360" w:type="dxa"/>
            <w:tcBorders>
              <w:top w:val="nil"/>
              <w:left w:val="nil"/>
              <w:bottom w:val="nil"/>
              <w:right w:val="nil"/>
            </w:tcBorders>
            <w:shd w:val="clear" w:color="auto" w:fill="auto"/>
            <w:noWrap/>
            <w:vAlign w:val="bottom"/>
            <w:hideMark/>
          </w:tcPr>
          <w:p w14:paraId="15D67EA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Often passive resistance from client</w:t>
            </w:r>
          </w:p>
        </w:tc>
      </w:tr>
      <w:tr w:rsidR="00D74986" w14:paraId="5C8CF0D9" w14:textId="77777777" w:rsidTr="00D74986">
        <w:trPr>
          <w:trHeight w:val="260"/>
        </w:trPr>
        <w:tc>
          <w:tcPr>
            <w:tcW w:w="9360" w:type="dxa"/>
            <w:tcBorders>
              <w:top w:val="nil"/>
              <w:left w:val="nil"/>
              <w:bottom w:val="nil"/>
              <w:right w:val="nil"/>
            </w:tcBorders>
            <w:shd w:val="clear" w:color="auto" w:fill="auto"/>
            <w:noWrap/>
            <w:vAlign w:val="bottom"/>
            <w:hideMark/>
          </w:tcPr>
          <w:p w14:paraId="01C0CD3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frustration of not being able to do more</w:t>
            </w:r>
          </w:p>
        </w:tc>
      </w:tr>
      <w:tr w:rsidR="00D74986" w14:paraId="7E574631" w14:textId="77777777" w:rsidTr="00D74986">
        <w:trPr>
          <w:trHeight w:val="260"/>
        </w:trPr>
        <w:tc>
          <w:tcPr>
            <w:tcW w:w="9360" w:type="dxa"/>
            <w:tcBorders>
              <w:top w:val="nil"/>
              <w:left w:val="nil"/>
              <w:bottom w:val="nil"/>
              <w:right w:val="nil"/>
            </w:tcBorders>
            <w:shd w:val="clear" w:color="auto" w:fill="auto"/>
            <w:noWrap/>
            <w:vAlign w:val="bottom"/>
            <w:hideMark/>
          </w:tcPr>
          <w:p w14:paraId="26008E1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inability for clients to feel safe</w:t>
            </w:r>
          </w:p>
        </w:tc>
      </w:tr>
      <w:tr w:rsidR="00D74986" w14:paraId="4F78DFC5" w14:textId="77777777" w:rsidTr="00D74986">
        <w:trPr>
          <w:trHeight w:val="260"/>
        </w:trPr>
        <w:tc>
          <w:tcPr>
            <w:tcW w:w="9360" w:type="dxa"/>
            <w:tcBorders>
              <w:top w:val="nil"/>
              <w:left w:val="nil"/>
              <w:bottom w:val="nil"/>
              <w:right w:val="nil"/>
            </w:tcBorders>
            <w:shd w:val="clear" w:color="auto" w:fill="auto"/>
            <w:noWrap/>
            <w:vAlign w:val="bottom"/>
            <w:hideMark/>
          </w:tcPr>
          <w:p w14:paraId="752CB71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difficulty of separating debt from joint contracts </w:t>
            </w:r>
          </w:p>
        </w:tc>
      </w:tr>
      <w:tr w:rsidR="00D74986" w14:paraId="49416924" w14:textId="77777777" w:rsidTr="00D74986">
        <w:trPr>
          <w:trHeight w:val="260"/>
        </w:trPr>
        <w:tc>
          <w:tcPr>
            <w:tcW w:w="9360" w:type="dxa"/>
            <w:tcBorders>
              <w:top w:val="nil"/>
              <w:left w:val="nil"/>
              <w:bottom w:val="nil"/>
              <w:right w:val="nil"/>
            </w:tcBorders>
            <w:shd w:val="clear" w:color="auto" w:fill="auto"/>
            <w:noWrap/>
            <w:vAlign w:val="bottom"/>
            <w:hideMark/>
          </w:tcPr>
          <w:p w14:paraId="6B2D707D" w14:textId="534EA020" w:rsidR="00D74986"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Often</w:t>
            </w:r>
            <w:r w:rsidR="00D74986">
              <w:rPr>
                <w:rFonts w:ascii="Microsoft Sans Serif" w:eastAsia="Times New Roman" w:hAnsi="Microsoft Sans Serif" w:cs="Microsoft Sans Serif"/>
                <w:sz w:val="20"/>
                <w:szCs w:val="20"/>
              </w:rPr>
              <w:t xml:space="preserve"> the client has moved out but she continues to be abused. Text messages and </w:t>
            </w:r>
            <w:r>
              <w:rPr>
                <w:rFonts w:ascii="Microsoft Sans Serif" w:eastAsia="Times New Roman" w:hAnsi="Microsoft Sans Serif" w:cs="Microsoft Sans Serif"/>
                <w:sz w:val="20"/>
                <w:szCs w:val="20"/>
              </w:rPr>
              <w:t>mobile</w:t>
            </w:r>
            <w:r w:rsidR="00D74986">
              <w:rPr>
                <w:rFonts w:ascii="Microsoft Sans Serif" w:eastAsia="Times New Roman" w:hAnsi="Microsoft Sans Serif" w:cs="Microsoft Sans Serif"/>
                <w:sz w:val="20"/>
                <w:szCs w:val="20"/>
              </w:rPr>
              <w:t xml:space="preserve"> phone. Encouraging her to put </w:t>
            </w:r>
            <w:r>
              <w:rPr>
                <w:rFonts w:ascii="Microsoft Sans Serif" w:eastAsia="Times New Roman" w:hAnsi="Microsoft Sans Serif" w:cs="Microsoft Sans Serif"/>
                <w:sz w:val="20"/>
                <w:szCs w:val="20"/>
              </w:rPr>
              <w:t>boundaries</w:t>
            </w:r>
            <w:r w:rsidR="00D74986">
              <w:rPr>
                <w:rFonts w:ascii="Microsoft Sans Serif" w:eastAsia="Times New Roman" w:hAnsi="Microsoft Sans Serif" w:cs="Microsoft Sans Serif"/>
                <w:sz w:val="20"/>
                <w:szCs w:val="20"/>
              </w:rPr>
              <w:t xml:space="preserve"> in place is difficult.</w:t>
            </w:r>
          </w:p>
        </w:tc>
      </w:tr>
      <w:tr w:rsidR="00D74986" w14:paraId="4ABA0D7E" w14:textId="77777777" w:rsidTr="00D74986">
        <w:trPr>
          <w:trHeight w:val="260"/>
        </w:trPr>
        <w:tc>
          <w:tcPr>
            <w:tcW w:w="9360" w:type="dxa"/>
            <w:tcBorders>
              <w:top w:val="nil"/>
              <w:left w:val="nil"/>
              <w:bottom w:val="nil"/>
              <w:right w:val="nil"/>
            </w:tcBorders>
            <w:shd w:val="clear" w:color="auto" w:fill="auto"/>
            <w:noWrap/>
            <w:vAlign w:val="bottom"/>
            <w:hideMark/>
          </w:tcPr>
          <w:p w14:paraId="6D6B5C1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Supporting a client who is too afraid to make chances</w:t>
            </w:r>
          </w:p>
        </w:tc>
      </w:tr>
      <w:tr w:rsidR="00D74986" w14:paraId="670BF1D7" w14:textId="77777777" w:rsidTr="00D74986">
        <w:trPr>
          <w:trHeight w:val="260"/>
        </w:trPr>
        <w:tc>
          <w:tcPr>
            <w:tcW w:w="9360" w:type="dxa"/>
            <w:tcBorders>
              <w:top w:val="nil"/>
              <w:left w:val="nil"/>
              <w:bottom w:val="nil"/>
              <w:right w:val="nil"/>
            </w:tcBorders>
            <w:shd w:val="clear" w:color="auto" w:fill="auto"/>
            <w:noWrap/>
            <w:vAlign w:val="bottom"/>
            <w:hideMark/>
          </w:tcPr>
          <w:p w14:paraId="5EA47AE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Being able to come to and understanding with client that financial abuse is equally damaging as physical and psychological abuse</w:t>
            </w:r>
          </w:p>
        </w:tc>
      </w:tr>
      <w:tr w:rsidR="00D74986" w14:paraId="38EF7BB3" w14:textId="77777777" w:rsidTr="00D74986">
        <w:trPr>
          <w:trHeight w:val="260"/>
        </w:trPr>
        <w:tc>
          <w:tcPr>
            <w:tcW w:w="9360" w:type="dxa"/>
            <w:tcBorders>
              <w:top w:val="nil"/>
              <w:left w:val="nil"/>
              <w:bottom w:val="nil"/>
              <w:right w:val="nil"/>
            </w:tcBorders>
            <w:shd w:val="clear" w:color="auto" w:fill="auto"/>
            <w:noWrap/>
            <w:vAlign w:val="bottom"/>
            <w:hideMark/>
          </w:tcPr>
          <w:p w14:paraId="5049C3F5" w14:textId="77777777" w:rsidR="00D74986" w:rsidRDefault="00D74986">
            <w:pPr>
              <w:rPr>
                <w:rFonts w:ascii="Microsoft Sans Serif" w:eastAsia="Times New Roman" w:hAnsi="Microsoft Sans Serif" w:cs="Microsoft Sans Serif"/>
                <w:sz w:val="20"/>
                <w:szCs w:val="20"/>
              </w:rPr>
            </w:pPr>
          </w:p>
        </w:tc>
      </w:tr>
      <w:tr w:rsidR="00D74986" w14:paraId="22832A7F" w14:textId="77777777" w:rsidTr="00D74986">
        <w:trPr>
          <w:trHeight w:val="260"/>
        </w:trPr>
        <w:tc>
          <w:tcPr>
            <w:tcW w:w="9360" w:type="dxa"/>
            <w:tcBorders>
              <w:top w:val="nil"/>
              <w:left w:val="nil"/>
              <w:bottom w:val="nil"/>
              <w:right w:val="nil"/>
            </w:tcBorders>
            <w:shd w:val="clear" w:color="auto" w:fill="auto"/>
            <w:noWrap/>
            <w:vAlign w:val="bottom"/>
            <w:hideMark/>
          </w:tcPr>
          <w:p w14:paraId="566958D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Attitude of many financial institutions in relation to the stress it brings and the time it takes to get things </w:t>
            </w:r>
            <w:r>
              <w:rPr>
                <w:rFonts w:ascii="Microsoft Sans Serif" w:eastAsia="Times New Roman" w:hAnsi="Microsoft Sans Serif" w:cs="Microsoft Sans Serif"/>
                <w:sz w:val="20"/>
                <w:szCs w:val="20"/>
              </w:rPr>
              <w:lastRenderedPageBreak/>
              <w:t>anywhere near back to normal including providing opportunities to renegotiate loans etc.</w:t>
            </w:r>
          </w:p>
        </w:tc>
      </w:tr>
      <w:tr w:rsidR="00D74986" w14:paraId="720EEED3" w14:textId="77777777" w:rsidTr="00D74986">
        <w:trPr>
          <w:trHeight w:val="260"/>
        </w:trPr>
        <w:tc>
          <w:tcPr>
            <w:tcW w:w="9360" w:type="dxa"/>
            <w:tcBorders>
              <w:top w:val="nil"/>
              <w:left w:val="nil"/>
              <w:bottom w:val="nil"/>
              <w:right w:val="nil"/>
            </w:tcBorders>
            <w:shd w:val="clear" w:color="auto" w:fill="auto"/>
            <w:noWrap/>
            <w:vAlign w:val="bottom"/>
            <w:hideMark/>
          </w:tcPr>
          <w:p w14:paraId="1D02088E" w14:textId="77777777" w:rsidR="00D74986" w:rsidRDefault="00D74986">
            <w:pPr>
              <w:rPr>
                <w:rFonts w:ascii="Microsoft Sans Serif" w:eastAsia="Times New Roman" w:hAnsi="Microsoft Sans Serif" w:cs="Microsoft Sans Serif"/>
                <w:sz w:val="20"/>
                <w:szCs w:val="20"/>
              </w:rPr>
            </w:pPr>
          </w:p>
        </w:tc>
      </w:tr>
      <w:tr w:rsidR="00D74986" w14:paraId="3B469559" w14:textId="77777777" w:rsidTr="00D74986">
        <w:trPr>
          <w:trHeight w:val="260"/>
        </w:trPr>
        <w:tc>
          <w:tcPr>
            <w:tcW w:w="9360" w:type="dxa"/>
            <w:tcBorders>
              <w:top w:val="nil"/>
              <w:left w:val="nil"/>
              <w:bottom w:val="nil"/>
              <w:right w:val="nil"/>
            </w:tcBorders>
            <w:shd w:val="clear" w:color="auto" w:fill="auto"/>
            <w:noWrap/>
            <w:vAlign w:val="bottom"/>
            <w:hideMark/>
          </w:tcPr>
          <w:p w14:paraId="41ECFA2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Do not have and cannot give advice re alternative lifestyle</w:t>
            </w:r>
          </w:p>
        </w:tc>
      </w:tr>
      <w:tr w:rsidR="00D74986" w14:paraId="24C19D96" w14:textId="77777777" w:rsidTr="00D74986">
        <w:trPr>
          <w:trHeight w:val="260"/>
        </w:trPr>
        <w:tc>
          <w:tcPr>
            <w:tcW w:w="9360" w:type="dxa"/>
            <w:tcBorders>
              <w:top w:val="nil"/>
              <w:left w:val="nil"/>
              <w:bottom w:val="nil"/>
              <w:right w:val="nil"/>
            </w:tcBorders>
            <w:shd w:val="clear" w:color="auto" w:fill="auto"/>
            <w:noWrap/>
            <w:vAlign w:val="bottom"/>
            <w:hideMark/>
          </w:tcPr>
          <w:p w14:paraId="1DDC3A9F" w14:textId="0A61D248"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Properly directing victims to appropriate services (</w:t>
            </w:r>
            <w:r w:rsidR="00F46F26">
              <w:rPr>
                <w:rFonts w:ascii="Microsoft Sans Serif" w:eastAsia="Times New Roman" w:hAnsi="Microsoft Sans Serif" w:cs="Microsoft Sans Serif"/>
                <w:sz w:val="20"/>
                <w:szCs w:val="20"/>
              </w:rPr>
              <w:t>referrals</w:t>
            </w:r>
            <w:r>
              <w:rPr>
                <w:rFonts w:ascii="Microsoft Sans Serif" w:eastAsia="Times New Roman" w:hAnsi="Microsoft Sans Serif" w:cs="Microsoft Sans Serif"/>
                <w:sz w:val="20"/>
                <w:szCs w:val="20"/>
              </w:rPr>
              <w:t xml:space="preserve"> are usually refused)</w:t>
            </w:r>
          </w:p>
        </w:tc>
      </w:tr>
      <w:tr w:rsidR="00D74986" w14:paraId="216EE46E" w14:textId="77777777" w:rsidTr="00D74986">
        <w:trPr>
          <w:trHeight w:val="260"/>
        </w:trPr>
        <w:tc>
          <w:tcPr>
            <w:tcW w:w="9360" w:type="dxa"/>
            <w:tcBorders>
              <w:top w:val="nil"/>
              <w:left w:val="nil"/>
              <w:bottom w:val="nil"/>
              <w:right w:val="nil"/>
            </w:tcBorders>
            <w:shd w:val="clear" w:color="auto" w:fill="auto"/>
            <w:noWrap/>
            <w:vAlign w:val="bottom"/>
            <w:hideMark/>
          </w:tcPr>
          <w:p w14:paraId="32C7435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Being a male earning trust of female victims</w:t>
            </w:r>
          </w:p>
        </w:tc>
      </w:tr>
      <w:tr w:rsidR="00D74986" w14:paraId="059ABFE7" w14:textId="77777777" w:rsidTr="00D74986">
        <w:trPr>
          <w:trHeight w:val="260"/>
        </w:trPr>
        <w:tc>
          <w:tcPr>
            <w:tcW w:w="9360" w:type="dxa"/>
            <w:tcBorders>
              <w:top w:val="nil"/>
              <w:left w:val="nil"/>
              <w:bottom w:val="nil"/>
              <w:right w:val="nil"/>
            </w:tcBorders>
            <w:shd w:val="clear" w:color="auto" w:fill="auto"/>
            <w:noWrap/>
            <w:vAlign w:val="bottom"/>
            <w:hideMark/>
          </w:tcPr>
          <w:p w14:paraId="363E0D8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Accumulated debts</w:t>
            </w:r>
          </w:p>
        </w:tc>
      </w:tr>
      <w:tr w:rsidR="00D74986" w14:paraId="2AA1182A" w14:textId="77777777" w:rsidTr="00D74986">
        <w:trPr>
          <w:trHeight w:val="260"/>
        </w:trPr>
        <w:tc>
          <w:tcPr>
            <w:tcW w:w="9360" w:type="dxa"/>
            <w:tcBorders>
              <w:top w:val="nil"/>
              <w:left w:val="nil"/>
              <w:bottom w:val="nil"/>
              <w:right w:val="nil"/>
            </w:tcBorders>
            <w:shd w:val="clear" w:color="auto" w:fill="auto"/>
            <w:noWrap/>
            <w:vAlign w:val="bottom"/>
            <w:hideMark/>
          </w:tcPr>
          <w:p w14:paraId="1CC0C70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 perpetrator does not acknowledge what they are doing</w:t>
            </w:r>
          </w:p>
        </w:tc>
      </w:tr>
      <w:tr w:rsidR="00D74986" w14:paraId="1358AC11" w14:textId="77777777" w:rsidTr="00D74986">
        <w:trPr>
          <w:trHeight w:val="260"/>
        </w:trPr>
        <w:tc>
          <w:tcPr>
            <w:tcW w:w="9360" w:type="dxa"/>
            <w:tcBorders>
              <w:top w:val="nil"/>
              <w:left w:val="nil"/>
              <w:bottom w:val="nil"/>
              <w:right w:val="nil"/>
            </w:tcBorders>
            <w:shd w:val="clear" w:color="auto" w:fill="auto"/>
            <w:noWrap/>
            <w:vAlign w:val="bottom"/>
            <w:hideMark/>
          </w:tcPr>
          <w:p w14:paraId="0128BFF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inability to assist in a meaningful way</w:t>
            </w:r>
          </w:p>
        </w:tc>
      </w:tr>
      <w:tr w:rsidR="00D74986" w14:paraId="2D5A41B7" w14:textId="77777777" w:rsidTr="00D74986">
        <w:trPr>
          <w:trHeight w:val="260"/>
        </w:trPr>
        <w:tc>
          <w:tcPr>
            <w:tcW w:w="9360" w:type="dxa"/>
            <w:tcBorders>
              <w:top w:val="nil"/>
              <w:left w:val="nil"/>
              <w:bottom w:val="nil"/>
              <w:right w:val="nil"/>
            </w:tcBorders>
            <w:shd w:val="clear" w:color="auto" w:fill="auto"/>
            <w:noWrap/>
            <w:vAlign w:val="bottom"/>
            <w:hideMark/>
          </w:tcPr>
          <w:p w14:paraId="4BCDB309"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high </w:t>
            </w:r>
            <w:proofErr w:type="spellStart"/>
            <w:r>
              <w:rPr>
                <w:rFonts w:ascii="Microsoft Sans Serif" w:eastAsia="Times New Roman" w:hAnsi="Microsoft Sans Serif" w:cs="Microsoft Sans Serif"/>
                <w:sz w:val="20"/>
                <w:szCs w:val="20"/>
              </w:rPr>
              <w:t>clients</w:t>
            </w:r>
            <w:proofErr w:type="spellEnd"/>
            <w:r>
              <w:rPr>
                <w:rFonts w:ascii="Microsoft Sans Serif" w:eastAsia="Times New Roman" w:hAnsi="Microsoft Sans Serif" w:cs="Microsoft Sans Serif"/>
                <w:sz w:val="20"/>
                <w:szCs w:val="20"/>
              </w:rPr>
              <w:t xml:space="preserve"> needs - time &amp; energy</w:t>
            </w:r>
          </w:p>
        </w:tc>
      </w:tr>
      <w:tr w:rsidR="00D74986" w14:paraId="2E6344B2" w14:textId="77777777" w:rsidTr="00D74986">
        <w:trPr>
          <w:trHeight w:val="260"/>
        </w:trPr>
        <w:tc>
          <w:tcPr>
            <w:tcW w:w="9360" w:type="dxa"/>
            <w:tcBorders>
              <w:top w:val="nil"/>
              <w:left w:val="nil"/>
              <w:bottom w:val="nil"/>
              <w:right w:val="nil"/>
            </w:tcBorders>
            <w:shd w:val="clear" w:color="auto" w:fill="auto"/>
            <w:noWrap/>
            <w:vAlign w:val="bottom"/>
            <w:hideMark/>
          </w:tcPr>
          <w:p w14:paraId="7A97D8C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Perpetrator often walks away from bills</w:t>
            </w:r>
          </w:p>
        </w:tc>
      </w:tr>
      <w:tr w:rsidR="00D74986" w14:paraId="484D6F7B" w14:textId="77777777" w:rsidTr="00D74986">
        <w:trPr>
          <w:trHeight w:val="260"/>
        </w:trPr>
        <w:tc>
          <w:tcPr>
            <w:tcW w:w="9360" w:type="dxa"/>
            <w:tcBorders>
              <w:top w:val="nil"/>
              <w:left w:val="nil"/>
              <w:bottom w:val="nil"/>
              <w:right w:val="nil"/>
            </w:tcBorders>
            <w:shd w:val="clear" w:color="auto" w:fill="auto"/>
            <w:noWrap/>
            <w:vAlign w:val="bottom"/>
            <w:hideMark/>
          </w:tcPr>
          <w:p w14:paraId="314F3FC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How to continue to engage with the victim once you find out </w:t>
            </w:r>
          </w:p>
        </w:tc>
      </w:tr>
      <w:tr w:rsidR="00D74986" w14:paraId="5D9F1650" w14:textId="77777777" w:rsidTr="00D74986">
        <w:trPr>
          <w:trHeight w:val="260"/>
        </w:trPr>
        <w:tc>
          <w:tcPr>
            <w:tcW w:w="9360" w:type="dxa"/>
            <w:tcBorders>
              <w:top w:val="nil"/>
              <w:left w:val="nil"/>
              <w:bottom w:val="nil"/>
              <w:right w:val="nil"/>
            </w:tcBorders>
            <w:shd w:val="clear" w:color="auto" w:fill="auto"/>
            <w:noWrap/>
            <w:vAlign w:val="bottom"/>
            <w:hideMark/>
          </w:tcPr>
          <w:p w14:paraId="5DBAAD8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support systems</w:t>
            </w:r>
          </w:p>
        </w:tc>
      </w:tr>
      <w:tr w:rsidR="00D74986" w14:paraId="035025E3" w14:textId="77777777" w:rsidTr="00D74986">
        <w:trPr>
          <w:trHeight w:val="260"/>
        </w:trPr>
        <w:tc>
          <w:tcPr>
            <w:tcW w:w="9360" w:type="dxa"/>
            <w:tcBorders>
              <w:top w:val="nil"/>
              <w:left w:val="nil"/>
              <w:bottom w:val="nil"/>
              <w:right w:val="nil"/>
            </w:tcBorders>
            <w:shd w:val="clear" w:color="auto" w:fill="auto"/>
            <w:noWrap/>
            <w:vAlign w:val="bottom"/>
            <w:hideMark/>
          </w:tcPr>
          <w:p w14:paraId="3B27DCD8" w14:textId="65CCC1C9"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victim not being able to afford accommodation due to </w:t>
            </w:r>
            <w:r w:rsidR="00F46F26">
              <w:rPr>
                <w:rFonts w:ascii="Microsoft Sans Serif" w:eastAsia="Times New Roman" w:hAnsi="Microsoft Sans Serif" w:cs="Microsoft Sans Serif"/>
                <w:sz w:val="20"/>
                <w:szCs w:val="20"/>
              </w:rPr>
              <w:t>separation</w:t>
            </w:r>
            <w:r>
              <w:rPr>
                <w:rFonts w:ascii="Microsoft Sans Serif" w:eastAsia="Times New Roman" w:hAnsi="Microsoft Sans Serif" w:cs="Microsoft Sans Serif"/>
                <w:sz w:val="20"/>
                <w:szCs w:val="20"/>
              </w:rPr>
              <w:t xml:space="preserve"> </w:t>
            </w:r>
          </w:p>
        </w:tc>
      </w:tr>
      <w:tr w:rsidR="00D74986" w14:paraId="4847119B" w14:textId="77777777" w:rsidTr="00D74986">
        <w:trPr>
          <w:trHeight w:val="260"/>
        </w:trPr>
        <w:tc>
          <w:tcPr>
            <w:tcW w:w="9360" w:type="dxa"/>
            <w:tcBorders>
              <w:top w:val="nil"/>
              <w:left w:val="nil"/>
              <w:bottom w:val="nil"/>
              <w:right w:val="nil"/>
            </w:tcBorders>
            <w:shd w:val="clear" w:color="auto" w:fill="auto"/>
            <w:noWrap/>
            <w:vAlign w:val="bottom"/>
            <w:hideMark/>
          </w:tcPr>
          <w:p w14:paraId="34CA19A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referrals and support for economic abuse outside intimate partner violence (i.e. aged, disability etc.)</w:t>
            </w:r>
          </w:p>
        </w:tc>
      </w:tr>
      <w:tr w:rsidR="00D74986" w14:paraId="3B61DF3E" w14:textId="77777777" w:rsidTr="00D74986">
        <w:trPr>
          <w:trHeight w:val="260"/>
        </w:trPr>
        <w:tc>
          <w:tcPr>
            <w:tcW w:w="9360" w:type="dxa"/>
            <w:tcBorders>
              <w:top w:val="nil"/>
              <w:left w:val="nil"/>
              <w:bottom w:val="nil"/>
              <w:right w:val="nil"/>
            </w:tcBorders>
            <w:shd w:val="clear" w:color="auto" w:fill="auto"/>
            <w:noWrap/>
            <w:vAlign w:val="bottom"/>
            <w:hideMark/>
          </w:tcPr>
          <w:p w14:paraId="697B546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has trouble concentrating on the financial problems.</w:t>
            </w:r>
          </w:p>
        </w:tc>
      </w:tr>
      <w:tr w:rsidR="00D74986" w14:paraId="7A69B573" w14:textId="77777777" w:rsidTr="00D74986">
        <w:trPr>
          <w:trHeight w:val="260"/>
        </w:trPr>
        <w:tc>
          <w:tcPr>
            <w:tcW w:w="9360" w:type="dxa"/>
            <w:tcBorders>
              <w:top w:val="nil"/>
              <w:left w:val="nil"/>
              <w:bottom w:val="nil"/>
              <w:right w:val="nil"/>
            </w:tcBorders>
            <w:shd w:val="clear" w:color="auto" w:fill="auto"/>
            <w:noWrap/>
            <w:vAlign w:val="bottom"/>
            <w:hideMark/>
          </w:tcPr>
          <w:p w14:paraId="34BE0F9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fact that on average women return to a DV relationship 6 times before leaving and I see this evidenced in my work. </w:t>
            </w:r>
          </w:p>
        </w:tc>
      </w:tr>
      <w:tr w:rsidR="00D74986" w14:paraId="24CC5824" w14:textId="77777777" w:rsidTr="00D74986">
        <w:trPr>
          <w:trHeight w:val="260"/>
        </w:trPr>
        <w:tc>
          <w:tcPr>
            <w:tcW w:w="9360" w:type="dxa"/>
            <w:tcBorders>
              <w:top w:val="nil"/>
              <w:left w:val="nil"/>
              <w:bottom w:val="nil"/>
              <w:right w:val="nil"/>
            </w:tcBorders>
            <w:shd w:val="clear" w:color="auto" w:fill="auto"/>
            <w:noWrap/>
            <w:vAlign w:val="bottom"/>
            <w:hideMark/>
          </w:tcPr>
          <w:p w14:paraId="4462FE8E"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don't have a good enough understanding of the legal implications of being a victim of economic abuse.</w:t>
            </w:r>
          </w:p>
        </w:tc>
      </w:tr>
      <w:tr w:rsidR="00D74986" w14:paraId="0DE3D8C4" w14:textId="77777777" w:rsidTr="00D74986">
        <w:trPr>
          <w:trHeight w:val="260"/>
        </w:trPr>
        <w:tc>
          <w:tcPr>
            <w:tcW w:w="9360" w:type="dxa"/>
            <w:tcBorders>
              <w:top w:val="nil"/>
              <w:left w:val="nil"/>
              <w:bottom w:val="nil"/>
              <w:right w:val="nil"/>
            </w:tcBorders>
            <w:shd w:val="clear" w:color="auto" w:fill="auto"/>
            <w:noWrap/>
            <w:vAlign w:val="bottom"/>
            <w:hideMark/>
          </w:tcPr>
          <w:p w14:paraId="4E5E2CA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impact of their story</w:t>
            </w:r>
          </w:p>
        </w:tc>
      </w:tr>
      <w:tr w:rsidR="00D74986" w14:paraId="7CC5FA68" w14:textId="77777777" w:rsidTr="00D74986">
        <w:trPr>
          <w:trHeight w:val="260"/>
        </w:trPr>
        <w:tc>
          <w:tcPr>
            <w:tcW w:w="9360" w:type="dxa"/>
            <w:tcBorders>
              <w:top w:val="nil"/>
              <w:left w:val="nil"/>
              <w:bottom w:val="nil"/>
              <w:right w:val="nil"/>
            </w:tcBorders>
            <w:shd w:val="clear" w:color="auto" w:fill="auto"/>
            <w:noWrap/>
            <w:vAlign w:val="bottom"/>
            <w:hideMark/>
          </w:tcPr>
          <w:p w14:paraId="78FF7F5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return to partner</w:t>
            </w:r>
          </w:p>
        </w:tc>
      </w:tr>
      <w:tr w:rsidR="00D74986" w14:paraId="5AEC7253" w14:textId="77777777" w:rsidTr="00D74986">
        <w:trPr>
          <w:trHeight w:val="260"/>
        </w:trPr>
        <w:tc>
          <w:tcPr>
            <w:tcW w:w="9360" w:type="dxa"/>
            <w:tcBorders>
              <w:top w:val="nil"/>
              <w:left w:val="nil"/>
              <w:bottom w:val="nil"/>
              <w:right w:val="nil"/>
            </w:tcBorders>
            <w:shd w:val="clear" w:color="auto" w:fill="auto"/>
            <w:noWrap/>
            <w:vAlign w:val="bottom"/>
            <w:hideMark/>
          </w:tcPr>
          <w:p w14:paraId="5224701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Broaching the subject with care and compassion</w:t>
            </w:r>
          </w:p>
        </w:tc>
      </w:tr>
      <w:tr w:rsidR="00D74986" w14:paraId="394C6350" w14:textId="77777777" w:rsidTr="00D74986">
        <w:trPr>
          <w:trHeight w:val="260"/>
        </w:trPr>
        <w:tc>
          <w:tcPr>
            <w:tcW w:w="9360" w:type="dxa"/>
            <w:tcBorders>
              <w:top w:val="nil"/>
              <w:left w:val="nil"/>
              <w:bottom w:val="nil"/>
              <w:right w:val="nil"/>
            </w:tcBorders>
            <w:shd w:val="clear" w:color="auto" w:fill="auto"/>
            <w:noWrap/>
            <w:vAlign w:val="bottom"/>
            <w:hideMark/>
          </w:tcPr>
          <w:p w14:paraId="3BEAC9C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People live in fear of the abuser.</w:t>
            </w:r>
          </w:p>
        </w:tc>
      </w:tr>
      <w:tr w:rsidR="00D74986" w14:paraId="607A5A90" w14:textId="77777777" w:rsidTr="00D74986">
        <w:trPr>
          <w:trHeight w:val="260"/>
        </w:trPr>
        <w:tc>
          <w:tcPr>
            <w:tcW w:w="9360" w:type="dxa"/>
            <w:tcBorders>
              <w:top w:val="nil"/>
              <w:left w:val="nil"/>
              <w:bottom w:val="nil"/>
              <w:right w:val="nil"/>
            </w:tcBorders>
            <w:shd w:val="clear" w:color="auto" w:fill="auto"/>
            <w:noWrap/>
            <w:vAlign w:val="bottom"/>
            <w:hideMark/>
          </w:tcPr>
          <w:p w14:paraId="428AC37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Mental health complications and delays (depression, anxiety and trauma)</w:t>
            </w:r>
          </w:p>
        </w:tc>
      </w:tr>
      <w:tr w:rsidR="00D74986" w14:paraId="52B52CED" w14:textId="77777777" w:rsidTr="00D74986">
        <w:trPr>
          <w:trHeight w:val="260"/>
        </w:trPr>
        <w:tc>
          <w:tcPr>
            <w:tcW w:w="9360" w:type="dxa"/>
            <w:tcBorders>
              <w:top w:val="nil"/>
              <w:left w:val="nil"/>
              <w:bottom w:val="nil"/>
              <w:right w:val="nil"/>
            </w:tcBorders>
            <w:shd w:val="clear" w:color="auto" w:fill="auto"/>
            <w:noWrap/>
            <w:vAlign w:val="bottom"/>
            <w:hideMark/>
          </w:tcPr>
          <w:p w14:paraId="50F1437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was </w:t>
            </w:r>
            <w:proofErr w:type="spellStart"/>
            <w:r>
              <w:rPr>
                <w:rFonts w:ascii="Microsoft Sans Serif" w:eastAsia="Times New Roman" w:hAnsi="Microsoft Sans Serif" w:cs="Microsoft Sans Serif"/>
                <w:sz w:val="20"/>
                <w:szCs w:val="20"/>
              </w:rPr>
              <w:t>their</w:t>
            </w:r>
            <w:proofErr w:type="spellEnd"/>
            <w:r>
              <w:rPr>
                <w:rFonts w:ascii="Microsoft Sans Serif" w:eastAsia="Times New Roman" w:hAnsi="Microsoft Sans Serif" w:cs="Microsoft Sans Serif"/>
                <w:sz w:val="20"/>
                <w:szCs w:val="20"/>
              </w:rPr>
              <w:t xml:space="preserve"> any force in obtaining the loan</w:t>
            </w:r>
          </w:p>
        </w:tc>
      </w:tr>
      <w:tr w:rsidR="00D74986" w14:paraId="318DE3DE" w14:textId="77777777" w:rsidTr="00D74986">
        <w:trPr>
          <w:trHeight w:val="260"/>
        </w:trPr>
        <w:tc>
          <w:tcPr>
            <w:tcW w:w="9360" w:type="dxa"/>
            <w:tcBorders>
              <w:top w:val="nil"/>
              <w:left w:val="nil"/>
              <w:bottom w:val="nil"/>
              <w:right w:val="nil"/>
            </w:tcBorders>
            <w:shd w:val="clear" w:color="auto" w:fill="auto"/>
            <w:noWrap/>
            <w:vAlign w:val="bottom"/>
            <w:hideMark/>
          </w:tcPr>
          <w:p w14:paraId="0B89690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Finding a budget that could suit their needs </w:t>
            </w:r>
          </w:p>
        </w:tc>
      </w:tr>
      <w:tr w:rsidR="00D74986" w14:paraId="55DA760B" w14:textId="77777777" w:rsidTr="00D74986">
        <w:trPr>
          <w:trHeight w:val="260"/>
        </w:trPr>
        <w:tc>
          <w:tcPr>
            <w:tcW w:w="9360" w:type="dxa"/>
            <w:tcBorders>
              <w:top w:val="nil"/>
              <w:left w:val="nil"/>
              <w:bottom w:val="nil"/>
              <w:right w:val="nil"/>
            </w:tcBorders>
            <w:shd w:val="clear" w:color="auto" w:fill="auto"/>
            <w:noWrap/>
            <w:vAlign w:val="bottom"/>
            <w:hideMark/>
          </w:tcPr>
          <w:p w14:paraId="2B6B7E5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stick to no judgement, do my job and provide referrals</w:t>
            </w:r>
          </w:p>
        </w:tc>
      </w:tr>
      <w:tr w:rsidR="00D74986" w14:paraId="52FB0063" w14:textId="77777777" w:rsidTr="00D74986">
        <w:trPr>
          <w:trHeight w:val="260"/>
        </w:trPr>
        <w:tc>
          <w:tcPr>
            <w:tcW w:w="9360" w:type="dxa"/>
            <w:tcBorders>
              <w:top w:val="nil"/>
              <w:left w:val="nil"/>
              <w:bottom w:val="nil"/>
              <w:right w:val="nil"/>
            </w:tcBorders>
            <w:shd w:val="clear" w:color="auto" w:fill="auto"/>
            <w:noWrap/>
            <w:vAlign w:val="bottom"/>
            <w:hideMark/>
          </w:tcPr>
          <w:p w14:paraId="38EF64CE" w14:textId="7B332D9C" w:rsidR="00D74986" w:rsidRDefault="00D74986" w:rsidP="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Women made </w:t>
            </w:r>
            <w:r w:rsidR="00F46F26">
              <w:rPr>
                <w:rFonts w:ascii="Microsoft Sans Serif" w:eastAsia="Times New Roman" w:hAnsi="Microsoft Sans Serif" w:cs="Microsoft Sans Serif"/>
                <w:sz w:val="20"/>
                <w:szCs w:val="20"/>
              </w:rPr>
              <w:t xml:space="preserve">to </w:t>
            </w:r>
            <w:r>
              <w:rPr>
                <w:rFonts w:ascii="Microsoft Sans Serif" w:eastAsia="Times New Roman" w:hAnsi="Microsoft Sans Serif" w:cs="Microsoft Sans Serif"/>
                <w:sz w:val="20"/>
                <w:szCs w:val="20"/>
              </w:rPr>
              <w:t xml:space="preserve">sign for loans </w:t>
            </w:r>
          </w:p>
        </w:tc>
      </w:tr>
      <w:tr w:rsidR="00D74986" w14:paraId="064463A4" w14:textId="77777777" w:rsidTr="00D74986">
        <w:trPr>
          <w:trHeight w:val="260"/>
        </w:trPr>
        <w:tc>
          <w:tcPr>
            <w:tcW w:w="9360" w:type="dxa"/>
            <w:tcBorders>
              <w:top w:val="nil"/>
              <w:left w:val="nil"/>
              <w:bottom w:val="nil"/>
              <w:right w:val="nil"/>
            </w:tcBorders>
            <w:shd w:val="clear" w:color="auto" w:fill="auto"/>
            <w:noWrap/>
            <w:vAlign w:val="bottom"/>
            <w:hideMark/>
          </w:tcPr>
          <w:p w14:paraId="024AAFB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trying to focus on what needs to be done while the person is emotional</w:t>
            </w:r>
          </w:p>
        </w:tc>
      </w:tr>
      <w:tr w:rsidR="00D74986" w14:paraId="4679616A" w14:textId="77777777" w:rsidTr="00D74986">
        <w:trPr>
          <w:trHeight w:val="260"/>
        </w:trPr>
        <w:tc>
          <w:tcPr>
            <w:tcW w:w="9360" w:type="dxa"/>
            <w:tcBorders>
              <w:top w:val="nil"/>
              <w:left w:val="nil"/>
              <w:bottom w:val="nil"/>
              <w:right w:val="nil"/>
            </w:tcBorders>
            <w:shd w:val="clear" w:color="auto" w:fill="auto"/>
            <w:noWrap/>
            <w:vAlign w:val="bottom"/>
            <w:hideMark/>
          </w:tcPr>
          <w:p w14:paraId="08AF41BB"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a true picture of the debts</w:t>
            </w:r>
          </w:p>
        </w:tc>
      </w:tr>
      <w:tr w:rsidR="00D74986" w14:paraId="09E1EB05" w14:textId="77777777" w:rsidTr="00D74986">
        <w:trPr>
          <w:trHeight w:val="260"/>
        </w:trPr>
        <w:tc>
          <w:tcPr>
            <w:tcW w:w="9360" w:type="dxa"/>
            <w:tcBorders>
              <w:top w:val="nil"/>
              <w:left w:val="nil"/>
              <w:bottom w:val="nil"/>
              <w:right w:val="nil"/>
            </w:tcBorders>
            <w:shd w:val="clear" w:color="auto" w:fill="auto"/>
            <w:noWrap/>
            <w:vAlign w:val="bottom"/>
            <w:hideMark/>
          </w:tcPr>
          <w:p w14:paraId="399AFCD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financial </w:t>
            </w:r>
          </w:p>
        </w:tc>
      </w:tr>
      <w:tr w:rsidR="00D74986" w14:paraId="501876FA" w14:textId="77777777" w:rsidTr="00D74986">
        <w:trPr>
          <w:trHeight w:val="260"/>
        </w:trPr>
        <w:tc>
          <w:tcPr>
            <w:tcW w:w="9360" w:type="dxa"/>
            <w:tcBorders>
              <w:top w:val="nil"/>
              <w:left w:val="nil"/>
              <w:bottom w:val="nil"/>
              <w:right w:val="nil"/>
            </w:tcBorders>
            <w:shd w:val="clear" w:color="auto" w:fill="auto"/>
            <w:noWrap/>
            <w:vAlign w:val="bottom"/>
            <w:hideMark/>
          </w:tcPr>
          <w:p w14:paraId="3B01D36B" w14:textId="77777777" w:rsidR="00D74986" w:rsidRDefault="00D74986">
            <w:pPr>
              <w:rPr>
                <w:rFonts w:ascii="Microsoft Sans Serif" w:eastAsia="Times New Roman" w:hAnsi="Microsoft Sans Serif" w:cs="Microsoft Sans Serif"/>
                <w:sz w:val="20"/>
                <w:szCs w:val="20"/>
              </w:rPr>
            </w:pPr>
          </w:p>
        </w:tc>
      </w:tr>
      <w:tr w:rsidR="00D74986" w14:paraId="72CAA21B" w14:textId="77777777" w:rsidTr="00D74986">
        <w:trPr>
          <w:trHeight w:val="260"/>
        </w:trPr>
        <w:tc>
          <w:tcPr>
            <w:tcW w:w="9360" w:type="dxa"/>
            <w:tcBorders>
              <w:top w:val="nil"/>
              <w:left w:val="nil"/>
              <w:bottom w:val="nil"/>
              <w:right w:val="nil"/>
            </w:tcBorders>
            <w:shd w:val="clear" w:color="auto" w:fill="auto"/>
            <w:noWrap/>
            <w:vAlign w:val="bottom"/>
            <w:hideMark/>
          </w:tcPr>
          <w:p w14:paraId="55993D1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trying not to judge</w:t>
            </w:r>
          </w:p>
        </w:tc>
      </w:tr>
      <w:tr w:rsidR="00D74986" w14:paraId="0C72A430" w14:textId="77777777" w:rsidTr="00D74986">
        <w:trPr>
          <w:trHeight w:val="260"/>
        </w:trPr>
        <w:tc>
          <w:tcPr>
            <w:tcW w:w="9360" w:type="dxa"/>
            <w:tcBorders>
              <w:top w:val="nil"/>
              <w:left w:val="nil"/>
              <w:bottom w:val="nil"/>
              <w:right w:val="nil"/>
            </w:tcBorders>
            <w:shd w:val="clear" w:color="auto" w:fill="auto"/>
            <w:noWrap/>
            <w:vAlign w:val="bottom"/>
            <w:hideMark/>
          </w:tcPr>
          <w:p w14:paraId="62B9C97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proof</w:t>
            </w:r>
          </w:p>
        </w:tc>
      </w:tr>
      <w:tr w:rsidR="00D74986" w14:paraId="2BF38830" w14:textId="77777777" w:rsidTr="00D74986">
        <w:trPr>
          <w:trHeight w:val="260"/>
        </w:trPr>
        <w:tc>
          <w:tcPr>
            <w:tcW w:w="9360" w:type="dxa"/>
            <w:tcBorders>
              <w:top w:val="nil"/>
              <w:left w:val="nil"/>
              <w:bottom w:val="nil"/>
              <w:right w:val="nil"/>
            </w:tcBorders>
            <w:shd w:val="clear" w:color="auto" w:fill="auto"/>
            <w:noWrap/>
            <w:vAlign w:val="bottom"/>
            <w:hideMark/>
          </w:tcPr>
          <w:p w14:paraId="251183A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Having creditors understanding of circumstance</w:t>
            </w:r>
          </w:p>
        </w:tc>
      </w:tr>
      <w:tr w:rsidR="00D74986" w14:paraId="2E7A352B" w14:textId="77777777" w:rsidTr="00D74986">
        <w:trPr>
          <w:trHeight w:val="260"/>
        </w:trPr>
        <w:tc>
          <w:tcPr>
            <w:tcW w:w="9360" w:type="dxa"/>
            <w:tcBorders>
              <w:top w:val="nil"/>
              <w:left w:val="nil"/>
              <w:bottom w:val="nil"/>
              <w:right w:val="nil"/>
            </w:tcBorders>
            <w:shd w:val="clear" w:color="auto" w:fill="auto"/>
            <w:noWrap/>
            <w:vAlign w:val="bottom"/>
            <w:hideMark/>
          </w:tcPr>
          <w:p w14:paraId="38BC64F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Convincing victims that it is not OK to be abused</w:t>
            </w:r>
          </w:p>
        </w:tc>
      </w:tr>
      <w:tr w:rsidR="00D74986" w14:paraId="0D801D43" w14:textId="77777777" w:rsidTr="00D74986">
        <w:trPr>
          <w:trHeight w:val="260"/>
        </w:trPr>
        <w:tc>
          <w:tcPr>
            <w:tcW w:w="9360" w:type="dxa"/>
            <w:tcBorders>
              <w:top w:val="nil"/>
              <w:left w:val="nil"/>
              <w:bottom w:val="nil"/>
              <w:right w:val="nil"/>
            </w:tcBorders>
            <w:shd w:val="clear" w:color="auto" w:fill="auto"/>
            <w:noWrap/>
            <w:vAlign w:val="bottom"/>
            <w:hideMark/>
          </w:tcPr>
          <w:p w14:paraId="2156798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willingness on creditors behalf to consider family violence</w:t>
            </w:r>
          </w:p>
        </w:tc>
      </w:tr>
      <w:tr w:rsidR="00D74986" w14:paraId="2570E69B" w14:textId="77777777" w:rsidTr="00D74986">
        <w:trPr>
          <w:trHeight w:val="260"/>
        </w:trPr>
        <w:tc>
          <w:tcPr>
            <w:tcW w:w="9360" w:type="dxa"/>
            <w:tcBorders>
              <w:top w:val="nil"/>
              <w:left w:val="nil"/>
              <w:bottom w:val="nil"/>
              <w:right w:val="nil"/>
            </w:tcBorders>
            <w:shd w:val="clear" w:color="auto" w:fill="auto"/>
            <w:noWrap/>
            <w:vAlign w:val="bottom"/>
            <w:hideMark/>
          </w:tcPr>
          <w:p w14:paraId="06EF4D30"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women are often carrying debt they were forced into by their partner</w:t>
            </w:r>
          </w:p>
        </w:tc>
      </w:tr>
      <w:tr w:rsidR="00D74986" w14:paraId="2AC686EB" w14:textId="77777777" w:rsidTr="00D74986">
        <w:trPr>
          <w:trHeight w:val="260"/>
        </w:trPr>
        <w:tc>
          <w:tcPr>
            <w:tcW w:w="9360" w:type="dxa"/>
            <w:tcBorders>
              <w:top w:val="nil"/>
              <w:left w:val="nil"/>
              <w:bottom w:val="nil"/>
              <w:right w:val="nil"/>
            </w:tcBorders>
            <w:shd w:val="clear" w:color="auto" w:fill="auto"/>
            <w:noWrap/>
            <w:vAlign w:val="bottom"/>
            <w:hideMark/>
          </w:tcPr>
          <w:p w14:paraId="774B9CA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appropriate resources</w:t>
            </w:r>
          </w:p>
        </w:tc>
      </w:tr>
      <w:tr w:rsidR="00D74986" w14:paraId="3DE71769" w14:textId="77777777" w:rsidTr="00D74986">
        <w:trPr>
          <w:trHeight w:val="260"/>
        </w:trPr>
        <w:tc>
          <w:tcPr>
            <w:tcW w:w="9360" w:type="dxa"/>
            <w:tcBorders>
              <w:top w:val="nil"/>
              <w:left w:val="nil"/>
              <w:bottom w:val="nil"/>
              <w:right w:val="nil"/>
            </w:tcBorders>
            <w:shd w:val="clear" w:color="auto" w:fill="auto"/>
            <w:noWrap/>
            <w:vAlign w:val="bottom"/>
            <w:hideMark/>
          </w:tcPr>
          <w:p w14:paraId="1D32B8C5"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amount of d/v we see </w:t>
            </w:r>
          </w:p>
        </w:tc>
      </w:tr>
      <w:tr w:rsidR="00D74986" w14:paraId="136C3638" w14:textId="77777777" w:rsidTr="00D74986">
        <w:trPr>
          <w:trHeight w:val="260"/>
        </w:trPr>
        <w:tc>
          <w:tcPr>
            <w:tcW w:w="9360" w:type="dxa"/>
            <w:tcBorders>
              <w:top w:val="nil"/>
              <w:left w:val="nil"/>
              <w:bottom w:val="nil"/>
              <w:right w:val="nil"/>
            </w:tcBorders>
            <w:shd w:val="clear" w:color="auto" w:fill="auto"/>
            <w:noWrap/>
            <w:vAlign w:val="bottom"/>
            <w:hideMark/>
          </w:tcPr>
          <w:p w14:paraId="6579F9AC" w14:textId="7569A198"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Responding </w:t>
            </w:r>
            <w:r w:rsidR="00F46F26">
              <w:rPr>
                <w:rFonts w:ascii="Microsoft Sans Serif" w:eastAsia="Times New Roman" w:hAnsi="Microsoft Sans Serif" w:cs="Microsoft Sans Serif"/>
                <w:sz w:val="20"/>
                <w:szCs w:val="20"/>
              </w:rPr>
              <w:t>a</w:t>
            </w:r>
            <w:r>
              <w:rPr>
                <w:rFonts w:ascii="Microsoft Sans Serif" w:eastAsia="Times New Roman" w:hAnsi="Microsoft Sans Serif" w:cs="Microsoft Sans Serif"/>
                <w:sz w:val="20"/>
                <w:szCs w:val="20"/>
              </w:rPr>
              <w:t>ppropriately</w:t>
            </w:r>
          </w:p>
        </w:tc>
      </w:tr>
      <w:tr w:rsidR="00D74986" w14:paraId="041C280C" w14:textId="77777777" w:rsidTr="00D74986">
        <w:trPr>
          <w:trHeight w:val="260"/>
        </w:trPr>
        <w:tc>
          <w:tcPr>
            <w:tcW w:w="9360" w:type="dxa"/>
            <w:tcBorders>
              <w:top w:val="nil"/>
              <w:left w:val="nil"/>
              <w:bottom w:val="nil"/>
              <w:right w:val="nil"/>
            </w:tcBorders>
            <w:shd w:val="clear" w:color="auto" w:fill="auto"/>
            <w:noWrap/>
            <w:vAlign w:val="bottom"/>
            <w:hideMark/>
          </w:tcPr>
          <w:p w14:paraId="3968CA0D"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When the woman presents &amp; reluctant to follow through with options provided</w:t>
            </w:r>
          </w:p>
        </w:tc>
      </w:tr>
      <w:tr w:rsidR="00D74986" w14:paraId="71D76F72" w14:textId="77777777" w:rsidTr="00D74986">
        <w:trPr>
          <w:trHeight w:val="260"/>
        </w:trPr>
        <w:tc>
          <w:tcPr>
            <w:tcW w:w="9360" w:type="dxa"/>
            <w:tcBorders>
              <w:top w:val="nil"/>
              <w:left w:val="nil"/>
              <w:bottom w:val="nil"/>
              <w:right w:val="nil"/>
            </w:tcBorders>
            <w:shd w:val="clear" w:color="auto" w:fill="auto"/>
            <w:noWrap/>
            <w:vAlign w:val="bottom"/>
            <w:hideMark/>
          </w:tcPr>
          <w:p w14:paraId="4739073C"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is often difficult to clarify the reality of the situation - we only get one side of the story.</w:t>
            </w:r>
          </w:p>
        </w:tc>
      </w:tr>
      <w:tr w:rsidR="00D74986" w14:paraId="2B69113C" w14:textId="77777777" w:rsidTr="00D74986">
        <w:trPr>
          <w:trHeight w:val="260"/>
        </w:trPr>
        <w:tc>
          <w:tcPr>
            <w:tcW w:w="9360" w:type="dxa"/>
            <w:tcBorders>
              <w:top w:val="nil"/>
              <w:left w:val="nil"/>
              <w:bottom w:val="nil"/>
              <w:right w:val="nil"/>
            </w:tcBorders>
            <w:shd w:val="clear" w:color="auto" w:fill="auto"/>
            <w:noWrap/>
            <w:vAlign w:val="bottom"/>
            <w:hideMark/>
          </w:tcPr>
          <w:p w14:paraId="70DB62C5" w14:textId="77777777" w:rsidR="00D74986" w:rsidRDefault="00D74986">
            <w:pPr>
              <w:rPr>
                <w:rFonts w:ascii="Microsoft Sans Serif" w:eastAsia="Times New Roman" w:hAnsi="Microsoft Sans Serif" w:cs="Microsoft Sans Serif"/>
                <w:sz w:val="20"/>
                <w:szCs w:val="20"/>
              </w:rPr>
            </w:pPr>
          </w:p>
        </w:tc>
      </w:tr>
      <w:tr w:rsidR="00D74986" w14:paraId="037490A3" w14:textId="77777777" w:rsidTr="00D74986">
        <w:trPr>
          <w:trHeight w:val="260"/>
        </w:trPr>
        <w:tc>
          <w:tcPr>
            <w:tcW w:w="9360" w:type="dxa"/>
            <w:tcBorders>
              <w:top w:val="nil"/>
              <w:left w:val="nil"/>
              <w:bottom w:val="nil"/>
              <w:right w:val="nil"/>
            </w:tcBorders>
            <w:shd w:val="clear" w:color="auto" w:fill="auto"/>
            <w:noWrap/>
            <w:vAlign w:val="bottom"/>
            <w:hideMark/>
          </w:tcPr>
          <w:p w14:paraId="78C6F36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(sometimes) lack of information re Account numbers </w:t>
            </w:r>
            <w:proofErr w:type="spellStart"/>
            <w:r>
              <w:rPr>
                <w:rFonts w:ascii="Microsoft Sans Serif" w:eastAsia="Times New Roman" w:hAnsi="Microsoft Sans Serif" w:cs="Microsoft Sans Serif"/>
                <w:sz w:val="20"/>
                <w:szCs w:val="20"/>
              </w:rPr>
              <w:t>etc</w:t>
            </w:r>
            <w:proofErr w:type="spellEnd"/>
          </w:p>
        </w:tc>
      </w:tr>
      <w:tr w:rsidR="00D74986" w14:paraId="2D789C26" w14:textId="77777777" w:rsidTr="00D74986">
        <w:trPr>
          <w:trHeight w:val="260"/>
        </w:trPr>
        <w:tc>
          <w:tcPr>
            <w:tcW w:w="9360" w:type="dxa"/>
            <w:tcBorders>
              <w:top w:val="nil"/>
              <w:left w:val="nil"/>
              <w:bottom w:val="nil"/>
              <w:right w:val="nil"/>
            </w:tcBorders>
            <w:shd w:val="clear" w:color="auto" w:fill="auto"/>
            <w:noWrap/>
            <w:vAlign w:val="bottom"/>
            <w:hideMark/>
          </w:tcPr>
          <w:p w14:paraId="29DD650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denial and </w:t>
            </w:r>
            <w:proofErr w:type="spellStart"/>
            <w:r>
              <w:rPr>
                <w:rFonts w:ascii="Microsoft Sans Serif" w:eastAsia="Times New Roman" w:hAnsi="Microsoft Sans Serif" w:cs="Microsoft Sans Serif"/>
                <w:sz w:val="20"/>
                <w:szCs w:val="20"/>
              </w:rPr>
              <w:t>self blame</w:t>
            </w:r>
            <w:proofErr w:type="spellEnd"/>
          </w:p>
        </w:tc>
      </w:tr>
      <w:tr w:rsidR="00D74986" w14:paraId="52ECD76D" w14:textId="77777777" w:rsidTr="00D74986">
        <w:trPr>
          <w:trHeight w:val="260"/>
        </w:trPr>
        <w:tc>
          <w:tcPr>
            <w:tcW w:w="9360" w:type="dxa"/>
            <w:tcBorders>
              <w:top w:val="nil"/>
              <w:left w:val="nil"/>
              <w:bottom w:val="nil"/>
              <w:right w:val="nil"/>
            </w:tcBorders>
            <w:shd w:val="clear" w:color="auto" w:fill="auto"/>
            <w:noWrap/>
            <w:vAlign w:val="bottom"/>
            <w:hideMark/>
          </w:tcPr>
          <w:p w14:paraId="070B2DE8"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getting free legal </w:t>
            </w:r>
            <w:proofErr w:type="spellStart"/>
            <w:r>
              <w:rPr>
                <w:rFonts w:ascii="Microsoft Sans Serif" w:eastAsia="Times New Roman" w:hAnsi="Microsoft Sans Serif" w:cs="Microsoft Sans Serif"/>
                <w:sz w:val="20"/>
                <w:szCs w:val="20"/>
              </w:rPr>
              <w:t>advise</w:t>
            </w:r>
            <w:proofErr w:type="spellEnd"/>
            <w:r>
              <w:rPr>
                <w:rFonts w:ascii="Microsoft Sans Serif" w:eastAsia="Times New Roman" w:hAnsi="Microsoft Sans Serif" w:cs="Microsoft Sans Serif"/>
                <w:sz w:val="20"/>
                <w:szCs w:val="20"/>
              </w:rPr>
              <w:t xml:space="preserve"> for affected client.</w:t>
            </w:r>
          </w:p>
        </w:tc>
      </w:tr>
      <w:tr w:rsidR="00D74986" w14:paraId="291C7F77" w14:textId="77777777" w:rsidTr="00D74986">
        <w:trPr>
          <w:trHeight w:val="260"/>
        </w:trPr>
        <w:tc>
          <w:tcPr>
            <w:tcW w:w="9360" w:type="dxa"/>
            <w:tcBorders>
              <w:top w:val="nil"/>
              <w:left w:val="nil"/>
              <w:bottom w:val="nil"/>
              <w:right w:val="nil"/>
            </w:tcBorders>
            <w:shd w:val="clear" w:color="auto" w:fill="auto"/>
            <w:noWrap/>
            <w:vAlign w:val="bottom"/>
            <w:hideMark/>
          </w:tcPr>
          <w:p w14:paraId="631148A3"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most creditors lack true empathy of situation</w:t>
            </w:r>
          </w:p>
        </w:tc>
      </w:tr>
      <w:tr w:rsidR="00D74986" w14:paraId="12D3AAED" w14:textId="77777777" w:rsidTr="00D74986">
        <w:trPr>
          <w:trHeight w:val="260"/>
        </w:trPr>
        <w:tc>
          <w:tcPr>
            <w:tcW w:w="9360" w:type="dxa"/>
            <w:tcBorders>
              <w:top w:val="nil"/>
              <w:left w:val="nil"/>
              <w:bottom w:val="nil"/>
              <w:right w:val="nil"/>
            </w:tcBorders>
            <w:shd w:val="clear" w:color="auto" w:fill="auto"/>
            <w:noWrap/>
            <w:vAlign w:val="bottom"/>
            <w:hideMark/>
          </w:tcPr>
          <w:p w14:paraId="4552C16F"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long complex legal process the client experiences</w:t>
            </w:r>
          </w:p>
        </w:tc>
      </w:tr>
      <w:tr w:rsidR="00D74986" w14:paraId="0591D8F1" w14:textId="77777777" w:rsidTr="00D74986">
        <w:trPr>
          <w:trHeight w:val="260"/>
        </w:trPr>
        <w:tc>
          <w:tcPr>
            <w:tcW w:w="9360" w:type="dxa"/>
            <w:tcBorders>
              <w:top w:val="nil"/>
              <w:left w:val="nil"/>
              <w:bottom w:val="nil"/>
              <w:right w:val="nil"/>
            </w:tcBorders>
            <w:shd w:val="clear" w:color="auto" w:fill="auto"/>
            <w:noWrap/>
            <w:vAlign w:val="bottom"/>
            <w:hideMark/>
          </w:tcPr>
          <w:p w14:paraId="5D50F347"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them to see the positive out there</w:t>
            </w:r>
          </w:p>
        </w:tc>
      </w:tr>
      <w:tr w:rsidR="00D74986" w14:paraId="6EDBA270" w14:textId="77777777" w:rsidTr="00D74986">
        <w:trPr>
          <w:trHeight w:val="260"/>
        </w:trPr>
        <w:tc>
          <w:tcPr>
            <w:tcW w:w="9360" w:type="dxa"/>
            <w:tcBorders>
              <w:top w:val="nil"/>
              <w:left w:val="nil"/>
              <w:bottom w:val="nil"/>
              <w:right w:val="nil"/>
            </w:tcBorders>
            <w:shd w:val="clear" w:color="auto" w:fill="auto"/>
            <w:noWrap/>
            <w:vAlign w:val="bottom"/>
            <w:hideMark/>
          </w:tcPr>
          <w:p w14:paraId="473C497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services to refer the client to.</w:t>
            </w:r>
          </w:p>
        </w:tc>
      </w:tr>
      <w:tr w:rsidR="00D74986" w14:paraId="6BF70207" w14:textId="77777777" w:rsidTr="00D74986">
        <w:trPr>
          <w:trHeight w:val="260"/>
        </w:trPr>
        <w:tc>
          <w:tcPr>
            <w:tcW w:w="9360" w:type="dxa"/>
            <w:tcBorders>
              <w:top w:val="nil"/>
              <w:left w:val="nil"/>
              <w:bottom w:val="nil"/>
              <w:right w:val="nil"/>
            </w:tcBorders>
            <w:shd w:val="clear" w:color="auto" w:fill="auto"/>
            <w:noWrap/>
            <w:vAlign w:val="bottom"/>
            <w:hideMark/>
          </w:tcPr>
          <w:p w14:paraId="7AF389B6"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Resources to help people identify the abuse earlier on in the relationship</w:t>
            </w:r>
          </w:p>
        </w:tc>
      </w:tr>
      <w:tr w:rsidR="00D74986" w14:paraId="203D8FC3" w14:textId="77777777" w:rsidTr="00D74986">
        <w:trPr>
          <w:trHeight w:val="260"/>
        </w:trPr>
        <w:tc>
          <w:tcPr>
            <w:tcW w:w="9360" w:type="dxa"/>
            <w:tcBorders>
              <w:top w:val="nil"/>
              <w:left w:val="nil"/>
              <w:bottom w:val="nil"/>
              <w:right w:val="nil"/>
            </w:tcBorders>
            <w:shd w:val="clear" w:color="auto" w:fill="auto"/>
            <w:noWrap/>
            <w:vAlign w:val="bottom"/>
            <w:hideMark/>
          </w:tcPr>
          <w:p w14:paraId="7E15AA9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Perpetrators.  Making them understand that violence is not just a private family matter.  And they need to seek counselling about their issues.</w:t>
            </w:r>
          </w:p>
        </w:tc>
      </w:tr>
      <w:tr w:rsidR="00D74986" w14:paraId="297FD2DA" w14:textId="77777777" w:rsidTr="00D74986">
        <w:trPr>
          <w:trHeight w:val="260"/>
        </w:trPr>
        <w:tc>
          <w:tcPr>
            <w:tcW w:w="9360" w:type="dxa"/>
            <w:tcBorders>
              <w:top w:val="nil"/>
              <w:left w:val="nil"/>
              <w:bottom w:val="nil"/>
              <w:right w:val="nil"/>
            </w:tcBorders>
            <w:shd w:val="clear" w:color="auto" w:fill="auto"/>
            <w:noWrap/>
            <w:vAlign w:val="bottom"/>
            <w:hideMark/>
          </w:tcPr>
          <w:p w14:paraId="74C0F4E4"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Referrals to other services lack of feedback</w:t>
            </w:r>
          </w:p>
        </w:tc>
      </w:tr>
      <w:tr w:rsidR="00D74986" w14:paraId="5E0BDA52" w14:textId="77777777" w:rsidTr="00D74986">
        <w:trPr>
          <w:trHeight w:val="260"/>
        </w:trPr>
        <w:tc>
          <w:tcPr>
            <w:tcW w:w="9360" w:type="dxa"/>
            <w:tcBorders>
              <w:top w:val="nil"/>
              <w:left w:val="nil"/>
              <w:bottom w:val="nil"/>
              <w:right w:val="nil"/>
            </w:tcBorders>
            <w:shd w:val="clear" w:color="auto" w:fill="auto"/>
            <w:noWrap/>
            <w:vAlign w:val="bottom"/>
            <w:hideMark/>
          </w:tcPr>
          <w:p w14:paraId="27C8D122"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Victims recognition of situation but inability to do something about it</w:t>
            </w:r>
          </w:p>
        </w:tc>
      </w:tr>
      <w:tr w:rsidR="00D74986" w14:paraId="6B9C1473" w14:textId="77777777" w:rsidTr="00D74986">
        <w:trPr>
          <w:trHeight w:val="260"/>
        </w:trPr>
        <w:tc>
          <w:tcPr>
            <w:tcW w:w="9360" w:type="dxa"/>
            <w:tcBorders>
              <w:top w:val="nil"/>
              <w:left w:val="nil"/>
              <w:bottom w:val="nil"/>
              <w:right w:val="nil"/>
            </w:tcBorders>
            <w:shd w:val="clear" w:color="auto" w:fill="auto"/>
            <w:noWrap/>
            <w:vAlign w:val="bottom"/>
            <w:hideMark/>
          </w:tcPr>
          <w:p w14:paraId="07C354E2" w14:textId="70694205"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Children involved are </w:t>
            </w:r>
            <w:r w:rsidR="00F46F26">
              <w:rPr>
                <w:rFonts w:ascii="Microsoft Sans Serif" w:eastAsia="Times New Roman" w:hAnsi="Microsoft Sans Serif" w:cs="Microsoft Sans Serif"/>
                <w:sz w:val="20"/>
                <w:szCs w:val="20"/>
              </w:rPr>
              <w:t>adversely</w:t>
            </w:r>
            <w:r>
              <w:rPr>
                <w:rFonts w:ascii="Microsoft Sans Serif" w:eastAsia="Times New Roman" w:hAnsi="Microsoft Sans Serif" w:cs="Microsoft Sans Serif"/>
                <w:sz w:val="20"/>
                <w:szCs w:val="20"/>
              </w:rPr>
              <w:t xml:space="preserve"> affected</w:t>
            </w:r>
          </w:p>
        </w:tc>
      </w:tr>
      <w:tr w:rsidR="00D74986" w14:paraId="169B8DCB" w14:textId="77777777" w:rsidTr="00D74986">
        <w:trPr>
          <w:trHeight w:val="260"/>
        </w:trPr>
        <w:tc>
          <w:tcPr>
            <w:tcW w:w="9360" w:type="dxa"/>
            <w:tcBorders>
              <w:top w:val="nil"/>
              <w:left w:val="nil"/>
              <w:bottom w:val="nil"/>
              <w:right w:val="nil"/>
            </w:tcBorders>
            <w:shd w:val="clear" w:color="auto" w:fill="auto"/>
            <w:noWrap/>
            <w:vAlign w:val="bottom"/>
            <w:hideMark/>
          </w:tcPr>
          <w:p w14:paraId="5DC98260" w14:textId="77777777" w:rsidR="00D74986" w:rsidRDefault="00D74986">
            <w:pPr>
              <w:rPr>
                <w:rFonts w:ascii="Microsoft Sans Serif" w:eastAsia="Times New Roman" w:hAnsi="Microsoft Sans Serif" w:cs="Microsoft Sans Serif"/>
                <w:sz w:val="20"/>
                <w:szCs w:val="20"/>
              </w:rPr>
            </w:pPr>
          </w:p>
        </w:tc>
      </w:tr>
      <w:tr w:rsidR="00D74986" w14:paraId="2ECA43E2" w14:textId="77777777" w:rsidTr="00D74986">
        <w:trPr>
          <w:trHeight w:val="260"/>
        </w:trPr>
        <w:tc>
          <w:tcPr>
            <w:tcW w:w="9360" w:type="dxa"/>
            <w:tcBorders>
              <w:top w:val="nil"/>
              <w:left w:val="nil"/>
              <w:bottom w:val="nil"/>
              <w:right w:val="nil"/>
            </w:tcBorders>
            <w:shd w:val="clear" w:color="auto" w:fill="auto"/>
            <w:noWrap/>
            <w:vAlign w:val="bottom"/>
            <w:hideMark/>
          </w:tcPr>
          <w:p w14:paraId="689B745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children(Trauma they will carry into adulthood)</w:t>
            </w:r>
          </w:p>
        </w:tc>
      </w:tr>
      <w:tr w:rsidR="00D74986" w14:paraId="75E6F8BF" w14:textId="77777777" w:rsidTr="00D74986">
        <w:trPr>
          <w:trHeight w:val="260"/>
        </w:trPr>
        <w:tc>
          <w:tcPr>
            <w:tcW w:w="9360" w:type="dxa"/>
            <w:tcBorders>
              <w:top w:val="nil"/>
              <w:left w:val="nil"/>
              <w:bottom w:val="nil"/>
              <w:right w:val="nil"/>
            </w:tcBorders>
            <w:shd w:val="clear" w:color="auto" w:fill="auto"/>
            <w:noWrap/>
            <w:vAlign w:val="bottom"/>
            <w:hideMark/>
          </w:tcPr>
          <w:p w14:paraId="209B03A1"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person in denial that it is abuse</w:t>
            </w:r>
          </w:p>
        </w:tc>
      </w:tr>
      <w:tr w:rsidR="00D74986" w14:paraId="47807FD7" w14:textId="77777777" w:rsidTr="00D74986">
        <w:trPr>
          <w:trHeight w:val="260"/>
        </w:trPr>
        <w:tc>
          <w:tcPr>
            <w:tcW w:w="9360" w:type="dxa"/>
            <w:tcBorders>
              <w:top w:val="nil"/>
              <w:left w:val="nil"/>
              <w:bottom w:val="nil"/>
              <w:right w:val="nil"/>
            </w:tcBorders>
            <w:shd w:val="clear" w:color="auto" w:fill="auto"/>
            <w:noWrap/>
            <w:vAlign w:val="bottom"/>
            <w:hideMark/>
          </w:tcPr>
          <w:p w14:paraId="38E1BF9B"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mental health</w:t>
            </w:r>
          </w:p>
        </w:tc>
      </w:tr>
      <w:tr w:rsidR="00D74986" w14:paraId="6CEB2306" w14:textId="77777777" w:rsidTr="00D74986">
        <w:trPr>
          <w:trHeight w:val="260"/>
        </w:trPr>
        <w:tc>
          <w:tcPr>
            <w:tcW w:w="9360" w:type="dxa"/>
            <w:tcBorders>
              <w:top w:val="nil"/>
              <w:left w:val="nil"/>
              <w:bottom w:val="nil"/>
              <w:right w:val="nil"/>
            </w:tcBorders>
            <w:shd w:val="clear" w:color="auto" w:fill="auto"/>
            <w:noWrap/>
            <w:vAlign w:val="bottom"/>
            <w:hideMark/>
          </w:tcPr>
          <w:p w14:paraId="27B52F7A" w14:textId="77777777" w:rsidR="00D74986" w:rsidRDefault="00D7498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my </w:t>
            </w:r>
            <w:proofErr w:type="spellStart"/>
            <w:r>
              <w:rPr>
                <w:rFonts w:ascii="Microsoft Sans Serif" w:eastAsia="Times New Roman" w:hAnsi="Microsoft Sans Serif" w:cs="Microsoft Sans Serif"/>
                <w:sz w:val="20"/>
                <w:szCs w:val="20"/>
              </w:rPr>
              <w:t>self care</w:t>
            </w:r>
            <w:proofErr w:type="spellEnd"/>
            <w:r>
              <w:rPr>
                <w:rFonts w:ascii="Microsoft Sans Serif" w:eastAsia="Times New Roman" w:hAnsi="Microsoft Sans Serif" w:cs="Microsoft Sans Serif"/>
                <w:sz w:val="20"/>
                <w:szCs w:val="20"/>
              </w:rPr>
              <w:t xml:space="preserve"> afterwards</w:t>
            </w:r>
          </w:p>
        </w:tc>
      </w:tr>
    </w:tbl>
    <w:p w14:paraId="13AB96DE" w14:textId="77777777" w:rsidR="00D74986" w:rsidRDefault="00D74986" w:rsidP="00DD1583">
      <w:pPr>
        <w:rPr>
          <w:rFonts w:ascii="Microsoft Sans Serif" w:eastAsia="Times New Roman" w:hAnsi="Microsoft Sans Serif" w:cs="Microsoft Sans Serif"/>
          <w:b/>
          <w:bCs/>
          <w:sz w:val="20"/>
          <w:szCs w:val="20"/>
        </w:rPr>
      </w:pPr>
    </w:p>
    <w:p w14:paraId="38C77587" w14:textId="77777777" w:rsidR="005F102C" w:rsidRDefault="005F102C" w:rsidP="00DD1583">
      <w:pPr>
        <w:rPr>
          <w:rFonts w:ascii="Microsoft Sans Serif" w:eastAsia="Times New Roman" w:hAnsi="Microsoft Sans Serif" w:cs="Microsoft Sans Serif"/>
          <w:b/>
          <w:bCs/>
          <w:sz w:val="20"/>
          <w:szCs w:val="20"/>
        </w:rPr>
      </w:pPr>
    </w:p>
    <w:p w14:paraId="56F47C55" w14:textId="77777777" w:rsidR="005F102C" w:rsidRPr="005F102C" w:rsidRDefault="005F102C" w:rsidP="00DD1583">
      <w:pPr>
        <w:rPr>
          <w:rFonts w:asciiTheme="majorHAnsi" w:eastAsia="Times New Roman" w:hAnsiTheme="majorHAnsi" w:cs="Microsoft Sans Serif"/>
          <w:b/>
          <w:bCs/>
        </w:rPr>
      </w:pPr>
      <w:r w:rsidRPr="005F102C">
        <w:rPr>
          <w:rFonts w:asciiTheme="majorHAnsi" w:eastAsia="Times New Roman" w:hAnsiTheme="majorHAnsi" w:cs="Microsoft Sans Serif"/>
          <w:b/>
          <w:bCs/>
        </w:rPr>
        <w:t xml:space="preserve">Third challenge comments </w:t>
      </w:r>
    </w:p>
    <w:p w14:paraId="7C529CDF" w14:textId="77777777" w:rsidR="005F102C" w:rsidRDefault="005F102C" w:rsidP="00DD1583">
      <w:pPr>
        <w:rPr>
          <w:rFonts w:ascii="Microsoft Sans Serif" w:eastAsia="Times New Roman" w:hAnsi="Microsoft Sans Serif" w:cs="Microsoft Sans Serif"/>
          <w:b/>
          <w:bCs/>
          <w:sz w:val="20"/>
          <w:szCs w:val="20"/>
        </w:rPr>
      </w:pPr>
    </w:p>
    <w:tbl>
      <w:tblPr>
        <w:tblW w:w="9360" w:type="dxa"/>
        <w:tblInd w:w="108" w:type="dxa"/>
        <w:tblLook w:val="04A0" w:firstRow="1" w:lastRow="0" w:firstColumn="1" w:lastColumn="0" w:noHBand="0" w:noVBand="1"/>
      </w:tblPr>
      <w:tblGrid>
        <w:gridCol w:w="9360"/>
      </w:tblGrid>
      <w:tr w:rsidR="002F766E" w14:paraId="5AABE3DF" w14:textId="77777777" w:rsidTr="002F766E">
        <w:trPr>
          <w:trHeight w:val="260"/>
        </w:trPr>
        <w:tc>
          <w:tcPr>
            <w:tcW w:w="9360" w:type="dxa"/>
            <w:tcBorders>
              <w:top w:val="nil"/>
              <w:left w:val="nil"/>
              <w:bottom w:val="nil"/>
              <w:right w:val="nil"/>
            </w:tcBorders>
            <w:shd w:val="clear" w:color="auto" w:fill="auto"/>
            <w:noWrap/>
            <w:vAlign w:val="bottom"/>
            <w:hideMark/>
          </w:tcPr>
          <w:p w14:paraId="0859089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Tenancy debts caused by men - dumped on women</w:t>
            </w:r>
          </w:p>
        </w:tc>
      </w:tr>
      <w:tr w:rsidR="002F766E" w14:paraId="4D419022" w14:textId="77777777" w:rsidTr="002F766E">
        <w:trPr>
          <w:trHeight w:val="260"/>
        </w:trPr>
        <w:tc>
          <w:tcPr>
            <w:tcW w:w="9360" w:type="dxa"/>
            <w:tcBorders>
              <w:top w:val="nil"/>
              <w:left w:val="nil"/>
              <w:bottom w:val="nil"/>
              <w:right w:val="nil"/>
            </w:tcBorders>
            <w:shd w:val="clear" w:color="auto" w:fill="auto"/>
            <w:noWrap/>
            <w:vAlign w:val="bottom"/>
            <w:hideMark/>
          </w:tcPr>
          <w:p w14:paraId="0F51B96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still accepting situation</w:t>
            </w:r>
          </w:p>
        </w:tc>
      </w:tr>
      <w:tr w:rsidR="002F766E" w14:paraId="1D5FE02B" w14:textId="77777777" w:rsidTr="002F766E">
        <w:trPr>
          <w:trHeight w:val="260"/>
        </w:trPr>
        <w:tc>
          <w:tcPr>
            <w:tcW w:w="9360" w:type="dxa"/>
            <w:tcBorders>
              <w:top w:val="nil"/>
              <w:left w:val="nil"/>
              <w:bottom w:val="nil"/>
              <w:right w:val="nil"/>
            </w:tcBorders>
            <w:shd w:val="clear" w:color="auto" w:fill="auto"/>
            <w:noWrap/>
            <w:vAlign w:val="bottom"/>
            <w:hideMark/>
          </w:tcPr>
          <w:p w14:paraId="674356A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Feeling helpless to assist</w:t>
            </w:r>
          </w:p>
        </w:tc>
      </w:tr>
      <w:tr w:rsidR="002F766E" w14:paraId="44F855EA" w14:textId="77777777" w:rsidTr="002F766E">
        <w:trPr>
          <w:trHeight w:val="260"/>
        </w:trPr>
        <w:tc>
          <w:tcPr>
            <w:tcW w:w="9360" w:type="dxa"/>
            <w:tcBorders>
              <w:top w:val="nil"/>
              <w:left w:val="nil"/>
              <w:bottom w:val="nil"/>
              <w:right w:val="nil"/>
            </w:tcBorders>
            <w:shd w:val="clear" w:color="auto" w:fill="auto"/>
            <w:noWrap/>
            <w:vAlign w:val="bottom"/>
            <w:hideMark/>
          </w:tcPr>
          <w:p w14:paraId="02279E80"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exactly where to refer them for help</w:t>
            </w:r>
          </w:p>
        </w:tc>
      </w:tr>
      <w:tr w:rsidR="002F766E" w14:paraId="7E97A8D3" w14:textId="77777777" w:rsidTr="002F766E">
        <w:trPr>
          <w:trHeight w:val="260"/>
        </w:trPr>
        <w:tc>
          <w:tcPr>
            <w:tcW w:w="9360" w:type="dxa"/>
            <w:tcBorders>
              <w:top w:val="nil"/>
              <w:left w:val="nil"/>
              <w:bottom w:val="nil"/>
              <w:right w:val="nil"/>
            </w:tcBorders>
            <w:shd w:val="clear" w:color="auto" w:fill="auto"/>
            <w:noWrap/>
            <w:vAlign w:val="bottom"/>
            <w:hideMark/>
          </w:tcPr>
          <w:p w14:paraId="0604BB7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protective measures are not risk free</w:t>
            </w:r>
          </w:p>
        </w:tc>
      </w:tr>
      <w:tr w:rsidR="002F766E" w14:paraId="4F8A1EF1" w14:textId="77777777" w:rsidTr="002F766E">
        <w:trPr>
          <w:trHeight w:val="260"/>
        </w:trPr>
        <w:tc>
          <w:tcPr>
            <w:tcW w:w="9360" w:type="dxa"/>
            <w:tcBorders>
              <w:top w:val="nil"/>
              <w:left w:val="nil"/>
              <w:bottom w:val="nil"/>
              <w:right w:val="nil"/>
            </w:tcBorders>
            <w:shd w:val="clear" w:color="auto" w:fill="auto"/>
            <w:noWrap/>
            <w:vAlign w:val="bottom"/>
            <w:hideMark/>
          </w:tcPr>
          <w:p w14:paraId="1B34B17F"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becoming dependent on FC for ongoing assistance</w:t>
            </w:r>
          </w:p>
        </w:tc>
      </w:tr>
      <w:tr w:rsidR="002F766E" w14:paraId="0DAB7C90" w14:textId="77777777" w:rsidTr="002F766E">
        <w:trPr>
          <w:trHeight w:val="260"/>
        </w:trPr>
        <w:tc>
          <w:tcPr>
            <w:tcW w:w="9360" w:type="dxa"/>
            <w:tcBorders>
              <w:top w:val="nil"/>
              <w:left w:val="nil"/>
              <w:bottom w:val="nil"/>
              <w:right w:val="nil"/>
            </w:tcBorders>
            <w:shd w:val="clear" w:color="auto" w:fill="auto"/>
            <w:noWrap/>
            <w:vAlign w:val="bottom"/>
            <w:hideMark/>
          </w:tcPr>
          <w:p w14:paraId="00D1DA2C"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Where both partners are drinkers / gamblers</w:t>
            </w:r>
          </w:p>
        </w:tc>
      </w:tr>
      <w:tr w:rsidR="002F766E" w14:paraId="6AD74155" w14:textId="77777777" w:rsidTr="002F766E">
        <w:trPr>
          <w:trHeight w:val="260"/>
        </w:trPr>
        <w:tc>
          <w:tcPr>
            <w:tcW w:w="9360" w:type="dxa"/>
            <w:tcBorders>
              <w:top w:val="nil"/>
              <w:left w:val="nil"/>
              <w:bottom w:val="nil"/>
              <w:right w:val="nil"/>
            </w:tcBorders>
            <w:shd w:val="clear" w:color="auto" w:fill="auto"/>
            <w:noWrap/>
            <w:vAlign w:val="bottom"/>
            <w:hideMark/>
          </w:tcPr>
          <w:p w14:paraId="06D66B1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duration of assistance inadequate </w:t>
            </w:r>
          </w:p>
        </w:tc>
      </w:tr>
      <w:tr w:rsidR="002F766E" w14:paraId="123E9BDD" w14:textId="77777777" w:rsidTr="002F766E">
        <w:trPr>
          <w:trHeight w:val="260"/>
        </w:trPr>
        <w:tc>
          <w:tcPr>
            <w:tcW w:w="9360" w:type="dxa"/>
            <w:tcBorders>
              <w:top w:val="nil"/>
              <w:left w:val="nil"/>
              <w:bottom w:val="nil"/>
              <w:right w:val="nil"/>
            </w:tcBorders>
            <w:shd w:val="clear" w:color="auto" w:fill="auto"/>
            <w:noWrap/>
            <w:vAlign w:val="bottom"/>
            <w:hideMark/>
          </w:tcPr>
          <w:p w14:paraId="5EF2589E"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Effect on children. </w:t>
            </w:r>
          </w:p>
        </w:tc>
      </w:tr>
      <w:tr w:rsidR="002F766E" w14:paraId="796B7F00" w14:textId="77777777" w:rsidTr="002F766E">
        <w:trPr>
          <w:trHeight w:val="260"/>
        </w:trPr>
        <w:tc>
          <w:tcPr>
            <w:tcW w:w="9360" w:type="dxa"/>
            <w:tcBorders>
              <w:top w:val="nil"/>
              <w:left w:val="nil"/>
              <w:bottom w:val="nil"/>
              <w:right w:val="nil"/>
            </w:tcBorders>
            <w:shd w:val="clear" w:color="auto" w:fill="auto"/>
            <w:noWrap/>
            <w:vAlign w:val="bottom"/>
            <w:hideMark/>
          </w:tcPr>
          <w:p w14:paraId="06EE276F" w14:textId="1116B91F"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Reminding them that if they do chose to avail themselves of any of the offered options we</w:t>
            </w:r>
            <w:r w:rsidR="00F46F26">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t>are always available to help them, subject to work and time constraints</w:t>
            </w:r>
          </w:p>
        </w:tc>
      </w:tr>
      <w:tr w:rsidR="002F766E" w14:paraId="4CAD199B" w14:textId="77777777" w:rsidTr="002F766E">
        <w:trPr>
          <w:trHeight w:val="260"/>
        </w:trPr>
        <w:tc>
          <w:tcPr>
            <w:tcW w:w="9360" w:type="dxa"/>
            <w:tcBorders>
              <w:top w:val="nil"/>
              <w:left w:val="nil"/>
              <w:bottom w:val="nil"/>
              <w:right w:val="nil"/>
            </w:tcBorders>
            <w:shd w:val="clear" w:color="auto" w:fill="auto"/>
            <w:noWrap/>
            <w:vAlign w:val="bottom"/>
            <w:hideMark/>
          </w:tcPr>
          <w:p w14:paraId="2BF40D40" w14:textId="2FC8A51E" w:rsidR="002F766E" w:rsidRDefault="002F766E" w:rsidP="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fear of client of partner tends to blind clients </w:t>
            </w:r>
            <w:r w:rsidR="00F46F26">
              <w:rPr>
                <w:rFonts w:ascii="Microsoft Sans Serif" w:eastAsia="Times New Roman" w:hAnsi="Microsoft Sans Serif" w:cs="Microsoft Sans Serif"/>
                <w:sz w:val="20"/>
                <w:szCs w:val="20"/>
              </w:rPr>
              <w:t xml:space="preserve">to </w:t>
            </w:r>
            <w:r>
              <w:rPr>
                <w:rFonts w:ascii="Microsoft Sans Serif" w:eastAsia="Times New Roman" w:hAnsi="Microsoft Sans Serif" w:cs="Microsoft Sans Serif"/>
                <w:sz w:val="20"/>
                <w:szCs w:val="20"/>
              </w:rPr>
              <w:t>possibilities</w:t>
            </w:r>
          </w:p>
        </w:tc>
      </w:tr>
      <w:tr w:rsidR="002F766E" w14:paraId="778393FC" w14:textId="77777777" w:rsidTr="002F766E">
        <w:trPr>
          <w:trHeight w:val="260"/>
        </w:trPr>
        <w:tc>
          <w:tcPr>
            <w:tcW w:w="9360" w:type="dxa"/>
            <w:tcBorders>
              <w:top w:val="nil"/>
              <w:left w:val="nil"/>
              <w:bottom w:val="nil"/>
              <w:right w:val="nil"/>
            </w:tcBorders>
            <w:shd w:val="clear" w:color="auto" w:fill="auto"/>
            <w:noWrap/>
            <w:vAlign w:val="bottom"/>
            <w:hideMark/>
          </w:tcPr>
          <w:p w14:paraId="27BC227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Abuse of a partner from another cultural back ground who has very little English or understanding of their rights </w:t>
            </w:r>
          </w:p>
        </w:tc>
      </w:tr>
      <w:tr w:rsidR="002F766E" w14:paraId="29C9D74C" w14:textId="77777777" w:rsidTr="002F766E">
        <w:trPr>
          <w:trHeight w:val="260"/>
        </w:trPr>
        <w:tc>
          <w:tcPr>
            <w:tcW w:w="9360" w:type="dxa"/>
            <w:tcBorders>
              <w:top w:val="nil"/>
              <w:left w:val="nil"/>
              <w:bottom w:val="nil"/>
              <w:right w:val="nil"/>
            </w:tcBorders>
            <w:shd w:val="clear" w:color="auto" w:fill="auto"/>
            <w:noWrap/>
            <w:vAlign w:val="bottom"/>
            <w:hideMark/>
          </w:tcPr>
          <w:p w14:paraId="0DD1197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Watching innocent kids subjected to parents choices </w:t>
            </w:r>
          </w:p>
        </w:tc>
      </w:tr>
      <w:tr w:rsidR="002F766E" w14:paraId="470CB283" w14:textId="77777777" w:rsidTr="002F766E">
        <w:trPr>
          <w:trHeight w:val="260"/>
        </w:trPr>
        <w:tc>
          <w:tcPr>
            <w:tcW w:w="9360" w:type="dxa"/>
            <w:tcBorders>
              <w:top w:val="nil"/>
              <w:left w:val="nil"/>
              <w:bottom w:val="nil"/>
              <w:right w:val="nil"/>
            </w:tcBorders>
            <w:shd w:val="clear" w:color="auto" w:fill="auto"/>
            <w:noWrap/>
            <w:vAlign w:val="bottom"/>
            <w:hideMark/>
          </w:tcPr>
          <w:p w14:paraId="3F5550E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lack of control of family finances for women therefore making it harder to leave</w:t>
            </w:r>
          </w:p>
        </w:tc>
      </w:tr>
      <w:tr w:rsidR="002F766E" w14:paraId="3D9F295E" w14:textId="77777777" w:rsidTr="002F766E">
        <w:trPr>
          <w:trHeight w:val="260"/>
        </w:trPr>
        <w:tc>
          <w:tcPr>
            <w:tcW w:w="9360" w:type="dxa"/>
            <w:tcBorders>
              <w:top w:val="nil"/>
              <w:left w:val="nil"/>
              <w:bottom w:val="nil"/>
              <w:right w:val="nil"/>
            </w:tcBorders>
            <w:shd w:val="clear" w:color="auto" w:fill="auto"/>
            <w:noWrap/>
            <w:vAlign w:val="bottom"/>
            <w:hideMark/>
          </w:tcPr>
          <w:p w14:paraId="4D291F36"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moral support</w:t>
            </w:r>
          </w:p>
        </w:tc>
      </w:tr>
      <w:tr w:rsidR="002F766E" w14:paraId="6D24E5EB" w14:textId="77777777" w:rsidTr="002F766E">
        <w:trPr>
          <w:trHeight w:val="260"/>
        </w:trPr>
        <w:tc>
          <w:tcPr>
            <w:tcW w:w="9360" w:type="dxa"/>
            <w:tcBorders>
              <w:top w:val="nil"/>
              <w:left w:val="nil"/>
              <w:bottom w:val="nil"/>
              <w:right w:val="nil"/>
            </w:tcBorders>
            <w:shd w:val="clear" w:color="auto" w:fill="auto"/>
            <w:noWrap/>
            <w:vAlign w:val="bottom"/>
            <w:hideMark/>
          </w:tcPr>
          <w:p w14:paraId="1E02D15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building the trust with clients - time it may take</w:t>
            </w:r>
          </w:p>
        </w:tc>
      </w:tr>
      <w:tr w:rsidR="002F766E" w14:paraId="698CB29B" w14:textId="77777777" w:rsidTr="002F766E">
        <w:trPr>
          <w:trHeight w:val="260"/>
        </w:trPr>
        <w:tc>
          <w:tcPr>
            <w:tcW w:w="9360" w:type="dxa"/>
            <w:tcBorders>
              <w:top w:val="nil"/>
              <w:left w:val="nil"/>
              <w:bottom w:val="nil"/>
              <w:right w:val="nil"/>
            </w:tcBorders>
            <w:shd w:val="clear" w:color="auto" w:fill="auto"/>
            <w:noWrap/>
            <w:vAlign w:val="bottom"/>
            <w:hideMark/>
          </w:tcPr>
          <w:p w14:paraId="3B954BE0"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financial &amp; elderly abuse...threatening &amp; blackmail</w:t>
            </w:r>
          </w:p>
        </w:tc>
      </w:tr>
      <w:tr w:rsidR="002F766E" w14:paraId="5FC820CF" w14:textId="77777777" w:rsidTr="002F766E">
        <w:trPr>
          <w:trHeight w:val="260"/>
        </w:trPr>
        <w:tc>
          <w:tcPr>
            <w:tcW w:w="9360" w:type="dxa"/>
            <w:tcBorders>
              <w:top w:val="nil"/>
              <w:left w:val="nil"/>
              <w:bottom w:val="nil"/>
              <w:right w:val="nil"/>
            </w:tcBorders>
            <w:shd w:val="clear" w:color="auto" w:fill="auto"/>
            <w:noWrap/>
            <w:vAlign w:val="bottom"/>
            <w:hideMark/>
          </w:tcPr>
          <w:p w14:paraId="55ACC32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difficulty for survivors to come in contact with perpetrators</w:t>
            </w:r>
          </w:p>
        </w:tc>
      </w:tr>
      <w:tr w:rsidR="002F766E" w14:paraId="55659FED" w14:textId="77777777" w:rsidTr="002F766E">
        <w:trPr>
          <w:trHeight w:val="260"/>
        </w:trPr>
        <w:tc>
          <w:tcPr>
            <w:tcW w:w="9360" w:type="dxa"/>
            <w:tcBorders>
              <w:top w:val="nil"/>
              <w:left w:val="nil"/>
              <w:bottom w:val="nil"/>
              <w:right w:val="nil"/>
            </w:tcBorders>
            <w:shd w:val="clear" w:color="auto" w:fill="auto"/>
            <w:noWrap/>
            <w:vAlign w:val="bottom"/>
            <w:hideMark/>
          </w:tcPr>
          <w:p w14:paraId="1B9F9D63" w14:textId="3F7334FC" w:rsidR="002F766E" w:rsidRDefault="00F46F26">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Children’s</w:t>
            </w:r>
            <w:r w:rsidR="002F766E">
              <w:rPr>
                <w:rFonts w:ascii="Microsoft Sans Serif" w:eastAsia="Times New Roman" w:hAnsi="Microsoft Sans Serif" w:cs="Microsoft Sans Serif"/>
                <w:sz w:val="20"/>
                <w:szCs w:val="20"/>
              </w:rPr>
              <w:t xml:space="preserve"> needs being replaced by vindictive behaviour of adults</w:t>
            </w:r>
          </w:p>
        </w:tc>
      </w:tr>
      <w:tr w:rsidR="002F766E" w14:paraId="608368EA" w14:textId="77777777" w:rsidTr="002F766E">
        <w:trPr>
          <w:trHeight w:val="260"/>
        </w:trPr>
        <w:tc>
          <w:tcPr>
            <w:tcW w:w="9360" w:type="dxa"/>
            <w:tcBorders>
              <w:top w:val="nil"/>
              <w:left w:val="nil"/>
              <w:bottom w:val="nil"/>
              <w:right w:val="nil"/>
            </w:tcBorders>
            <w:shd w:val="clear" w:color="auto" w:fill="auto"/>
            <w:noWrap/>
            <w:vAlign w:val="bottom"/>
            <w:hideMark/>
          </w:tcPr>
          <w:p w14:paraId="36B5337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What is my obligation once I am aware of Family Violence when there is children involved?</w:t>
            </w:r>
          </w:p>
        </w:tc>
      </w:tr>
      <w:tr w:rsidR="002F766E" w14:paraId="7DE3C25E" w14:textId="77777777" w:rsidTr="002F766E">
        <w:trPr>
          <w:trHeight w:val="260"/>
        </w:trPr>
        <w:tc>
          <w:tcPr>
            <w:tcW w:w="9360" w:type="dxa"/>
            <w:tcBorders>
              <w:top w:val="nil"/>
              <w:left w:val="nil"/>
              <w:bottom w:val="nil"/>
              <w:right w:val="nil"/>
            </w:tcBorders>
            <w:shd w:val="clear" w:color="auto" w:fill="auto"/>
            <w:noWrap/>
            <w:vAlign w:val="bottom"/>
            <w:hideMark/>
          </w:tcPr>
          <w:p w14:paraId="2C5CC44F" w14:textId="41C46D28"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Referral support agencies such as mental health agencies are already stretched and don</w:t>
            </w:r>
            <w:r w:rsidR="00F46F26">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t have the capacity to further support these </w:t>
            </w:r>
            <w:r w:rsidR="00F46F26">
              <w:rPr>
                <w:rFonts w:ascii="Microsoft Sans Serif" w:eastAsia="Times New Roman" w:hAnsi="Microsoft Sans Serif" w:cs="Microsoft Sans Serif"/>
                <w:sz w:val="20"/>
                <w:szCs w:val="20"/>
              </w:rPr>
              <w:t>clients</w:t>
            </w:r>
            <w:r>
              <w:rPr>
                <w:rFonts w:ascii="Microsoft Sans Serif" w:eastAsia="Times New Roman" w:hAnsi="Microsoft Sans Serif" w:cs="Microsoft Sans Serif"/>
                <w:sz w:val="20"/>
                <w:szCs w:val="20"/>
              </w:rPr>
              <w:t xml:space="preserve"> and expect FC to support clients in a greater capacity than what we are employed as</w:t>
            </w:r>
          </w:p>
        </w:tc>
      </w:tr>
      <w:tr w:rsidR="002F766E" w14:paraId="3506413C" w14:textId="77777777" w:rsidTr="002F766E">
        <w:trPr>
          <w:trHeight w:val="260"/>
        </w:trPr>
        <w:tc>
          <w:tcPr>
            <w:tcW w:w="9360" w:type="dxa"/>
            <w:tcBorders>
              <w:top w:val="nil"/>
              <w:left w:val="nil"/>
              <w:bottom w:val="nil"/>
              <w:right w:val="nil"/>
            </w:tcBorders>
            <w:shd w:val="clear" w:color="auto" w:fill="auto"/>
            <w:noWrap/>
            <w:vAlign w:val="bottom"/>
            <w:hideMark/>
          </w:tcPr>
          <w:p w14:paraId="25A48EC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making client understand DV/economic abuse</w:t>
            </w:r>
          </w:p>
        </w:tc>
      </w:tr>
      <w:tr w:rsidR="002F766E" w14:paraId="6CA29CE1" w14:textId="77777777" w:rsidTr="002F766E">
        <w:trPr>
          <w:trHeight w:val="260"/>
        </w:trPr>
        <w:tc>
          <w:tcPr>
            <w:tcW w:w="9360" w:type="dxa"/>
            <w:tcBorders>
              <w:top w:val="nil"/>
              <w:left w:val="nil"/>
              <w:bottom w:val="nil"/>
              <w:right w:val="nil"/>
            </w:tcBorders>
            <w:shd w:val="clear" w:color="auto" w:fill="auto"/>
            <w:noWrap/>
            <w:vAlign w:val="bottom"/>
            <w:hideMark/>
          </w:tcPr>
          <w:p w14:paraId="4C01659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Sometimes they may be ready to move on financially but not in other areas. </w:t>
            </w:r>
          </w:p>
        </w:tc>
      </w:tr>
      <w:tr w:rsidR="002F766E" w14:paraId="24C1E208" w14:textId="77777777" w:rsidTr="002F766E">
        <w:trPr>
          <w:trHeight w:val="260"/>
        </w:trPr>
        <w:tc>
          <w:tcPr>
            <w:tcW w:w="9360" w:type="dxa"/>
            <w:tcBorders>
              <w:top w:val="nil"/>
              <w:left w:val="nil"/>
              <w:bottom w:val="nil"/>
              <w:right w:val="nil"/>
            </w:tcBorders>
            <w:shd w:val="clear" w:color="auto" w:fill="auto"/>
            <w:noWrap/>
            <w:vAlign w:val="bottom"/>
            <w:hideMark/>
          </w:tcPr>
          <w:p w14:paraId="356953D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Supporting client to engage with effective interventions to resolve the financial issues when other issues remain present and threaten to distract/overwhelm</w:t>
            </w:r>
          </w:p>
        </w:tc>
      </w:tr>
      <w:tr w:rsidR="002F766E" w14:paraId="1DDC1BB7" w14:textId="77777777" w:rsidTr="002F766E">
        <w:trPr>
          <w:trHeight w:val="260"/>
        </w:trPr>
        <w:tc>
          <w:tcPr>
            <w:tcW w:w="9360" w:type="dxa"/>
            <w:tcBorders>
              <w:top w:val="nil"/>
              <w:left w:val="nil"/>
              <w:bottom w:val="nil"/>
              <w:right w:val="nil"/>
            </w:tcBorders>
            <w:shd w:val="clear" w:color="auto" w:fill="auto"/>
            <w:noWrap/>
            <w:vAlign w:val="bottom"/>
            <w:hideMark/>
          </w:tcPr>
          <w:p w14:paraId="3D09039B" w14:textId="363D8C20"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Not enough emergency </w:t>
            </w:r>
            <w:r w:rsidR="00F46F26">
              <w:rPr>
                <w:rFonts w:ascii="Microsoft Sans Serif" w:eastAsia="Times New Roman" w:hAnsi="Microsoft Sans Serif" w:cs="Microsoft Sans Serif"/>
                <w:sz w:val="20"/>
                <w:szCs w:val="20"/>
              </w:rPr>
              <w:t>accommodation</w:t>
            </w:r>
            <w:r>
              <w:rPr>
                <w:rFonts w:ascii="Microsoft Sans Serif" w:eastAsia="Times New Roman" w:hAnsi="Microsoft Sans Serif" w:cs="Microsoft Sans Serif"/>
                <w:sz w:val="20"/>
                <w:szCs w:val="20"/>
              </w:rPr>
              <w:t xml:space="preserve"> for </w:t>
            </w:r>
            <w:r w:rsidR="00F46F26">
              <w:rPr>
                <w:rFonts w:ascii="Microsoft Sans Serif" w:eastAsia="Times New Roman" w:hAnsi="Microsoft Sans Serif" w:cs="Microsoft Sans Serif"/>
                <w:sz w:val="20"/>
                <w:szCs w:val="20"/>
              </w:rPr>
              <w:t>families</w:t>
            </w:r>
            <w:r>
              <w:rPr>
                <w:rFonts w:ascii="Microsoft Sans Serif" w:eastAsia="Times New Roman" w:hAnsi="Microsoft Sans Serif" w:cs="Microsoft Sans Serif"/>
                <w:sz w:val="20"/>
                <w:szCs w:val="20"/>
              </w:rPr>
              <w:t xml:space="preserve">. </w:t>
            </w:r>
          </w:p>
        </w:tc>
      </w:tr>
      <w:tr w:rsidR="002F766E" w14:paraId="063E463D" w14:textId="77777777" w:rsidTr="002F766E">
        <w:trPr>
          <w:trHeight w:val="260"/>
        </w:trPr>
        <w:tc>
          <w:tcPr>
            <w:tcW w:w="9360" w:type="dxa"/>
            <w:tcBorders>
              <w:top w:val="nil"/>
              <w:left w:val="nil"/>
              <w:bottom w:val="nil"/>
              <w:right w:val="nil"/>
            </w:tcBorders>
            <w:shd w:val="clear" w:color="auto" w:fill="auto"/>
            <w:noWrap/>
            <w:vAlign w:val="bottom"/>
            <w:hideMark/>
          </w:tcPr>
          <w:p w14:paraId="201FFD1F"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Detecting the perpetrator and then looking to help them as well as the victim/ survivor</w:t>
            </w:r>
          </w:p>
        </w:tc>
      </w:tr>
      <w:tr w:rsidR="002F766E" w14:paraId="48C284B5" w14:textId="77777777" w:rsidTr="002F766E">
        <w:trPr>
          <w:trHeight w:val="260"/>
        </w:trPr>
        <w:tc>
          <w:tcPr>
            <w:tcW w:w="9360" w:type="dxa"/>
            <w:tcBorders>
              <w:top w:val="nil"/>
              <w:left w:val="nil"/>
              <w:bottom w:val="nil"/>
              <w:right w:val="nil"/>
            </w:tcBorders>
            <w:shd w:val="clear" w:color="auto" w:fill="auto"/>
            <w:noWrap/>
            <w:vAlign w:val="bottom"/>
            <w:hideMark/>
          </w:tcPr>
          <w:p w14:paraId="1E19399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Patience from the counsellor is vital to be able to assist the client and possibly education them for stronger financial resilience to their future </w:t>
            </w:r>
          </w:p>
        </w:tc>
      </w:tr>
      <w:tr w:rsidR="002F766E" w14:paraId="216D7F24" w14:textId="77777777" w:rsidTr="002F766E">
        <w:trPr>
          <w:trHeight w:val="260"/>
        </w:trPr>
        <w:tc>
          <w:tcPr>
            <w:tcW w:w="9360" w:type="dxa"/>
            <w:tcBorders>
              <w:top w:val="nil"/>
              <w:left w:val="nil"/>
              <w:bottom w:val="nil"/>
              <w:right w:val="nil"/>
            </w:tcBorders>
            <w:shd w:val="clear" w:color="auto" w:fill="auto"/>
            <w:noWrap/>
            <w:vAlign w:val="bottom"/>
            <w:hideMark/>
          </w:tcPr>
          <w:p w14:paraId="6969F875" w14:textId="723583C9"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difficult </w:t>
            </w:r>
            <w:r w:rsidR="00F46F26">
              <w:rPr>
                <w:rFonts w:ascii="Microsoft Sans Serif" w:eastAsia="Times New Roman" w:hAnsi="Microsoft Sans Serif" w:cs="Microsoft Sans Serif"/>
                <w:sz w:val="20"/>
                <w:szCs w:val="20"/>
              </w:rPr>
              <w:t>fine</w:t>
            </w:r>
            <w:r>
              <w:rPr>
                <w:rFonts w:ascii="Microsoft Sans Serif" w:eastAsia="Times New Roman" w:hAnsi="Microsoft Sans Serif" w:cs="Microsoft Sans Serif"/>
                <w:sz w:val="20"/>
                <w:szCs w:val="20"/>
              </w:rPr>
              <w:t xml:space="preserve"> line between DV and Family Court issues.</w:t>
            </w:r>
          </w:p>
        </w:tc>
      </w:tr>
      <w:tr w:rsidR="002F766E" w14:paraId="795F0CF8" w14:textId="77777777" w:rsidTr="002F766E">
        <w:trPr>
          <w:trHeight w:val="260"/>
        </w:trPr>
        <w:tc>
          <w:tcPr>
            <w:tcW w:w="9360" w:type="dxa"/>
            <w:tcBorders>
              <w:top w:val="nil"/>
              <w:left w:val="nil"/>
              <w:bottom w:val="nil"/>
              <w:right w:val="nil"/>
            </w:tcBorders>
            <w:shd w:val="clear" w:color="auto" w:fill="auto"/>
            <w:noWrap/>
            <w:vAlign w:val="bottom"/>
            <w:hideMark/>
          </w:tcPr>
          <w:p w14:paraId="00B34B5E"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 homeless </w:t>
            </w:r>
          </w:p>
        </w:tc>
      </w:tr>
      <w:tr w:rsidR="002F766E" w14:paraId="56247BB2" w14:textId="77777777" w:rsidTr="002F766E">
        <w:trPr>
          <w:trHeight w:val="260"/>
        </w:trPr>
        <w:tc>
          <w:tcPr>
            <w:tcW w:w="9360" w:type="dxa"/>
            <w:tcBorders>
              <w:top w:val="nil"/>
              <w:left w:val="nil"/>
              <w:bottom w:val="nil"/>
              <w:right w:val="nil"/>
            </w:tcBorders>
            <w:shd w:val="clear" w:color="auto" w:fill="auto"/>
            <w:noWrap/>
            <w:vAlign w:val="bottom"/>
            <w:hideMark/>
          </w:tcPr>
          <w:p w14:paraId="4E816C4C"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vulnerability of the abused</w:t>
            </w:r>
          </w:p>
        </w:tc>
      </w:tr>
      <w:tr w:rsidR="002F766E" w14:paraId="2E2F37E3" w14:textId="77777777" w:rsidTr="002F766E">
        <w:trPr>
          <w:trHeight w:val="260"/>
        </w:trPr>
        <w:tc>
          <w:tcPr>
            <w:tcW w:w="9360" w:type="dxa"/>
            <w:tcBorders>
              <w:top w:val="nil"/>
              <w:left w:val="nil"/>
              <w:bottom w:val="nil"/>
              <w:right w:val="nil"/>
            </w:tcBorders>
            <w:shd w:val="clear" w:color="auto" w:fill="auto"/>
            <w:noWrap/>
            <w:vAlign w:val="bottom"/>
            <w:hideMark/>
          </w:tcPr>
          <w:p w14:paraId="50AA3E9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difficulty with child support for dead beat parents - not paying or abusing system</w:t>
            </w:r>
          </w:p>
        </w:tc>
      </w:tr>
      <w:tr w:rsidR="002F766E" w14:paraId="17B1F7A8" w14:textId="77777777" w:rsidTr="002F766E">
        <w:trPr>
          <w:trHeight w:val="260"/>
        </w:trPr>
        <w:tc>
          <w:tcPr>
            <w:tcW w:w="9360" w:type="dxa"/>
            <w:tcBorders>
              <w:top w:val="nil"/>
              <w:left w:val="nil"/>
              <w:bottom w:val="nil"/>
              <w:right w:val="nil"/>
            </w:tcBorders>
            <w:shd w:val="clear" w:color="auto" w:fill="auto"/>
            <w:noWrap/>
            <w:vAlign w:val="bottom"/>
            <w:hideMark/>
          </w:tcPr>
          <w:p w14:paraId="647FD8ED"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suffering of children</w:t>
            </w:r>
          </w:p>
        </w:tc>
      </w:tr>
      <w:tr w:rsidR="002F766E" w14:paraId="613DD91C" w14:textId="77777777" w:rsidTr="002F766E">
        <w:trPr>
          <w:trHeight w:val="260"/>
        </w:trPr>
        <w:tc>
          <w:tcPr>
            <w:tcW w:w="9360" w:type="dxa"/>
            <w:tcBorders>
              <w:top w:val="nil"/>
              <w:left w:val="nil"/>
              <w:bottom w:val="nil"/>
              <w:right w:val="nil"/>
            </w:tcBorders>
            <w:shd w:val="clear" w:color="auto" w:fill="auto"/>
            <w:noWrap/>
            <w:vAlign w:val="bottom"/>
            <w:hideMark/>
          </w:tcPr>
          <w:p w14:paraId="2176AFA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victim is in denial</w:t>
            </w:r>
          </w:p>
        </w:tc>
      </w:tr>
      <w:tr w:rsidR="002F766E" w14:paraId="62521BAE" w14:textId="77777777" w:rsidTr="002F766E">
        <w:trPr>
          <w:trHeight w:val="260"/>
        </w:trPr>
        <w:tc>
          <w:tcPr>
            <w:tcW w:w="9360" w:type="dxa"/>
            <w:tcBorders>
              <w:top w:val="nil"/>
              <w:left w:val="nil"/>
              <w:bottom w:val="nil"/>
              <w:right w:val="nil"/>
            </w:tcBorders>
            <w:shd w:val="clear" w:color="auto" w:fill="auto"/>
            <w:noWrap/>
            <w:vAlign w:val="bottom"/>
            <w:hideMark/>
          </w:tcPr>
          <w:p w14:paraId="1CBEE489" w14:textId="0A0D9FE6"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female partner required to look for </w:t>
            </w:r>
            <w:r w:rsidR="00F46F26">
              <w:rPr>
                <w:rFonts w:ascii="Microsoft Sans Serif" w:eastAsia="Times New Roman" w:hAnsi="Microsoft Sans Serif" w:cs="Microsoft Sans Serif"/>
                <w:sz w:val="20"/>
                <w:szCs w:val="20"/>
              </w:rPr>
              <w:t>employment</w:t>
            </w:r>
          </w:p>
        </w:tc>
      </w:tr>
      <w:tr w:rsidR="002F766E" w14:paraId="3A2DB230" w14:textId="77777777" w:rsidTr="002F766E">
        <w:trPr>
          <w:trHeight w:val="260"/>
        </w:trPr>
        <w:tc>
          <w:tcPr>
            <w:tcW w:w="9360" w:type="dxa"/>
            <w:tcBorders>
              <w:top w:val="nil"/>
              <w:left w:val="nil"/>
              <w:bottom w:val="nil"/>
              <w:right w:val="nil"/>
            </w:tcBorders>
            <w:shd w:val="clear" w:color="auto" w:fill="auto"/>
            <w:noWrap/>
            <w:vAlign w:val="bottom"/>
            <w:hideMark/>
          </w:tcPr>
          <w:p w14:paraId="02FCE01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confusing information on key events e</w:t>
            </w:r>
            <w:r w:rsidR="00F46F26">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g</w:t>
            </w:r>
            <w:r w:rsidR="00F46F26">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 </w:t>
            </w:r>
            <w:proofErr w:type="spellStart"/>
            <w:r>
              <w:rPr>
                <w:rFonts w:ascii="Microsoft Sans Serif" w:eastAsia="Times New Roman" w:hAnsi="Microsoft Sans Serif" w:cs="Microsoft Sans Serif"/>
                <w:sz w:val="20"/>
                <w:szCs w:val="20"/>
              </w:rPr>
              <w:t>hospitalisations</w:t>
            </w:r>
            <w:proofErr w:type="spellEnd"/>
          </w:p>
        </w:tc>
      </w:tr>
      <w:tr w:rsidR="002F766E" w14:paraId="2520D864" w14:textId="77777777" w:rsidTr="002F766E">
        <w:trPr>
          <w:trHeight w:val="260"/>
        </w:trPr>
        <w:tc>
          <w:tcPr>
            <w:tcW w:w="9360" w:type="dxa"/>
            <w:tcBorders>
              <w:top w:val="nil"/>
              <w:left w:val="nil"/>
              <w:bottom w:val="nil"/>
              <w:right w:val="nil"/>
            </w:tcBorders>
            <w:shd w:val="clear" w:color="auto" w:fill="auto"/>
            <w:noWrap/>
            <w:vAlign w:val="bottom"/>
            <w:hideMark/>
          </w:tcPr>
          <w:p w14:paraId="0619C17F"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Referral and options</w:t>
            </w:r>
          </w:p>
        </w:tc>
      </w:tr>
      <w:tr w:rsidR="002F766E" w14:paraId="1FDA4B79" w14:textId="77777777" w:rsidTr="002F766E">
        <w:trPr>
          <w:trHeight w:val="260"/>
        </w:trPr>
        <w:tc>
          <w:tcPr>
            <w:tcW w:w="9360" w:type="dxa"/>
            <w:tcBorders>
              <w:top w:val="nil"/>
              <w:left w:val="nil"/>
              <w:bottom w:val="nil"/>
              <w:right w:val="nil"/>
            </w:tcBorders>
            <w:shd w:val="clear" w:color="auto" w:fill="auto"/>
            <w:noWrap/>
            <w:vAlign w:val="bottom"/>
            <w:hideMark/>
          </w:tcPr>
          <w:p w14:paraId="781A311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Explaining the terms around abuse and that economic abuse is a form of DV</w:t>
            </w:r>
          </w:p>
        </w:tc>
      </w:tr>
      <w:tr w:rsidR="002F766E" w14:paraId="2D8F8B82" w14:textId="77777777" w:rsidTr="002F766E">
        <w:trPr>
          <w:trHeight w:val="260"/>
        </w:trPr>
        <w:tc>
          <w:tcPr>
            <w:tcW w:w="9360" w:type="dxa"/>
            <w:tcBorders>
              <w:top w:val="nil"/>
              <w:left w:val="nil"/>
              <w:bottom w:val="nil"/>
              <w:right w:val="nil"/>
            </w:tcBorders>
            <w:shd w:val="clear" w:color="auto" w:fill="auto"/>
            <w:noWrap/>
            <w:vAlign w:val="bottom"/>
            <w:hideMark/>
          </w:tcPr>
          <w:p w14:paraId="148E2E36"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finds it difficult to focus</w:t>
            </w:r>
          </w:p>
        </w:tc>
      </w:tr>
      <w:tr w:rsidR="002F766E" w14:paraId="36F31F85" w14:textId="77777777" w:rsidTr="002F766E">
        <w:trPr>
          <w:trHeight w:val="260"/>
        </w:trPr>
        <w:tc>
          <w:tcPr>
            <w:tcW w:w="9360" w:type="dxa"/>
            <w:tcBorders>
              <w:top w:val="nil"/>
              <w:left w:val="nil"/>
              <w:bottom w:val="nil"/>
              <w:right w:val="nil"/>
            </w:tcBorders>
            <w:shd w:val="clear" w:color="auto" w:fill="auto"/>
            <w:noWrap/>
            <w:vAlign w:val="bottom"/>
            <w:hideMark/>
          </w:tcPr>
          <w:p w14:paraId="76E7D56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victim unable to leave abusive situation</w:t>
            </w:r>
          </w:p>
        </w:tc>
      </w:tr>
      <w:tr w:rsidR="002F766E" w14:paraId="17C24B96" w14:textId="77777777" w:rsidTr="002F766E">
        <w:trPr>
          <w:trHeight w:val="260"/>
        </w:trPr>
        <w:tc>
          <w:tcPr>
            <w:tcW w:w="9360" w:type="dxa"/>
            <w:tcBorders>
              <w:top w:val="nil"/>
              <w:left w:val="nil"/>
              <w:bottom w:val="nil"/>
              <w:right w:val="nil"/>
            </w:tcBorders>
            <w:shd w:val="clear" w:color="auto" w:fill="auto"/>
            <w:noWrap/>
            <w:vAlign w:val="bottom"/>
            <w:hideMark/>
          </w:tcPr>
          <w:p w14:paraId="280D0D41" w14:textId="47BBE0FE"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huge amounts of fines that are in the FV clients name that the perpetrator has incurred &amp; refuses to take </w:t>
            </w:r>
            <w:r w:rsidR="00F46F26">
              <w:rPr>
                <w:rFonts w:ascii="Microsoft Sans Serif" w:eastAsia="Times New Roman" w:hAnsi="Microsoft Sans Serif" w:cs="Microsoft Sans Serif"/>
                <w:sz w:val="20"/>
                <w:szCs w:val="20"/>
              </w:rPr>
              <w:t>responsibility</w:t>
            </w:r>
            <w:r>
              <w:rPr>
                <w:rFonts w:ascii="Microsoft Sans Serif" w:eastAsia="Times New Roman" w:hAnsi="Microsoft Sans Serif" w:cs="Microsoft Sans Serif"/>
                <w:sz w:val="20"/>
                <w:szCs w:val="20"/>
              </w:rPr>
              <w:t xml:space="preserve"> for</w:t>
            </w:r>
          </w:p>
        </w:tc>
      </w:tr>
      <w:tr w:rsidR="002F766E" w14:paraId="3D76790F" w14:textId="77777777" w:rsidTr="002F766E">
        <w:trPr>
          <w:trHeight w:val="260"/>
        </w:trPr>
        <w:tc>
          <w:tcPr>
            <w:tcW w:w="9360" w:type="dxa"/>
            <w:tcBorders>
              <w:top w:val="nil"/>
              <w:left w:val="nil"/>
              <w:bottom w:val="nil"/>
              <w:right w:val="nil"/>
            </w:tcBorders>
            <w:shd w:val="clear" w:color="auto" w:fill="auto"/>
            <w:noWrap/>
            <w:vAlign w:val="bottom"/>
            <w:hideMark/>
          </w:tcPr>
          <w:p w14:paraId="13DA6C3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Stigma </w:t>
            </w:r>
          </w:p>
        </w:tc>
      </w:tr>
      <w:tr w:rsidR="002F766E" w14:paraId="2DFFFA6B" w14:textId="77777777" w:rsidTr="002F766E">
        <w:trPr>
          <w:trHeight w:val="260"/>
        </w:trPr>
        <w:tc>
          <w:tcPr>
            <w:tcW w:w="9360" w:type="dxa"/>
            <w:tcBorders>
              <w:top w:val="nil"/>
              <w:left w:val="nil"/>
              <w:bottom w:val="nil"/>
              <w:right w:val="nil"/>
            </w:tcBorders>
            <w:shd w:val="clear" w:color="auto" w:fill="auto"/>
            <w:noWrap/>
            <w:vAlign w:val="bottom"/>
            <w:hideMark/>
          </w:tcPr>
          <w:p w14:paraId="050F10B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Mental health</w:t>
            </w:r>
          </w:p>
        </w:tc>
      </w:tr>
      <w:tr w:rsidR="002F766E" w14:paraId="5B2A5988" w14:textId="77777777" w:rsidTr="002F766E">
        <w:trPr>
          <w:trHeight w:val="260"/>
        </w:trPr>
        <w:tc>
          <w:tcPr>
            <w:tcW w:w="9360" w:type="dxa"/>
            <w:tcBorders>
              <w:top w:val="nil"/>
              <w:left w:val="nil"/>
              <w:bottom w:val="nil"/>
              <w:right w:val="nil"/>
            </w:tcBorders>
            <w:shd w:val="clear" w:color="auto" w:fill="auto"/>
            <w:noWrap/>
            <w:vAlign w:val="bottom"/>
            <w:hideMark/>
          </w:tcPr>
          <w:p w14:paraId="5036A37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Secretive by nature</w:t>
            </w:r>
          </w:p>
        </w:tc>
      </w:tr>
      <w:tr w:rsidR="002F766E" w14:paraId="27DEE485" w14:textId="77777777" w:rsidTr="002F766E">
        <w:trPr>
          <w:trHeight w:val="260"/>
        </w:trPr>
        <w:tc>
          <w:tcPr>
            <w:tcW w:w="9360" w:type="dxa"/>
            <w:tcBorders>
              <w:top w:val="nil"/>
              <w:left w:val="nil"/>
              <w:bottom w:val="nil"/>
              <w:right w:val="nil"/>
            </w:tcBorders>
            <w:shd w:val="clear" w:color="auto" w:fill="auto"/>
            <w:noWrap/>
            <w:vAlign w:val="bottom"/>
            <w:hideMark/>
          </w:tcPr>
          <w:p w14:paraId="02B9AAEC"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often has other priorities to deal with first; safety, housing, children's welfare</w:t>
            </w:r>
          </w:p>
        </w:tc>
      </w:tr>
      <w:tr w:rsidR="002F766E" w14:paraId="4A8AE405" w14:textId="77777777" w:rsidTr="002F766E">
        <w:trPr>
          <w:trHeight w:val="260"/>
        </w:trPr>
        <w:tc>
          <w:tcPr>
            <w:tcW w:w="9360" w:type="dxa"/>
            <w:tcBorders>
              <w:top w:val="nil"/>
              <w:left w:val="nil"/>
              <w:bottom w:val="nil"/>
              <w:right w:val="nil"/>
            </w:tcBorders>
            <w:shd w:val="clear" w:color="auto" w:fill="auto"/>
            <w:noWrap/>
            <w:vAlign w:val="bottom"/>
            <w:hideMark/>
          </w:tcPr>
          <w:p w14:paraId="2CF1926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clients actually come in with their partner and I can see there is major control issues and DV is evident but client is still in the relationship and my hands are tied.</w:t>
            </w:r>
          </w:p>
        </w:tc>
      </w:tr>
      <w:tr w:rsidR="002F766E" w14:paraId="1F8CCA75" w14:textId="77777777" w:rsidTr="002F766E">
        <w:trPr>
          <w:trHeight w:val="260"/>
        </w:trPr>
        <w:tc>
          <w:tcPr>
            <w:tcW w:w="9360" w:type="dxa"/>
            <w:tcBorders>
              <w:top w:val="nil"/>
              <w:left w:val="nil"/>
              <w:bottom w:val="nil"/>
              <w:right w:val="nil"/>
            </w:tcBorders>
            <w:shd w:val="clear" w:color="auto" w:fill="auto"/>
            <w:noWrap/>
            <w:vAlign w:val="bottom"/>
            <w:hideMark/>
          </w:tcPr>
          <w:p w14:paraId="4D5A62C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not having </w:t>
            </w:r>
            <w:proofErr w:type="spellStart"/>
            <w:r>
              <w:rPr>
                <w:rFonts w:ascii="Microsoft Sans Serif" w:eastAsia="Times New Roman" w:hAnsi="Microsoft Sans Serif" w:cs="Microsoft Sans Serif"/>
                <w:sz w:val="20"/>
                <w:szCs w:val="20"/>
              </w:rPr>
              <w:t>self esteem</w:t>
            </w:r>
            <w:proofErr w:type="spellEnd"/>
            <w:r>
              <w:rPr>
                <w:rFonts w:ascii="Microsoft Sans Serif" w:eastAsia="Times New Roman" w:hAnsi="Microsoft Sans Serif" w:cs="Microsoft Sans Serif"/>
                <w:sz w:val="20"/>
                <w:szCs w:val="20"/>
              </w:rPr>
              <w:t>/confidence to face it</w:t>
            </w:r>
          </w:p>
        </w:tc>
      </w:tr>
      <w:tr w:rsidR="002F766E" w14:paraId="61DB327B" w14:textId="77777777" w:rsidTr="002F766E">
        <w:trPr>
          <w:trHeight w:val="260"/>
        </w:trPr>
        <w:tc>
          <w:tcPr>
            <w:tcW w:w="9360" w:type="dxa"/>
            <w:tcBorders>
              <w:top w:val="nil"/>
              <w:left w:val="nil"/>
              <w:bottom w:val="nil"/>
              <w:right w:val="nil"/>
            </w:tcBorders>
            <w:shd w:val="clear" w:color="auto" w:fill="auto"/>
            <w:noWrap/>
            <w:vAlign w:val="bottom"/>
            <w:hideMark/>
          </w:tcPr>
          <w:p w14:paraId="773FB3A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working with perpetrators</w:t>
            </w:r>
          </w:p>
        </w:tc>
      </w:tr>
      <w:tr w:rsidR="002F766E" w14:paraId="10E1D3FA" w14:textId="77777777" w:rsidTr="002F766E">
        <w:trPr>
          <w:trHeight w:val="260"/>
        </w:trPr>
        <w:tc>
          <w:tcPr>
            <w:tcW w:w="9360" w:type="dxa"/>
            <w:tcBorders>
              <w:top w:val="nil"/>
              <w:left w:val="nil"/>
              <w:bottom w:val="nil"/>
              <w:right w:val="nil"/>
            </w:tcBorders>
            <w:shd w:val="clear" w:color="auto" w:fill="auto"/>
            <w:noWrap/>
            <w:vAlign w:val="bottom"/>
            <w:hideMark/>
          </w:tcPr>
          <w:p w14:paraId="312C706D"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lack of available resources and safe places that families can access in order to maintain safety</w:t>
            </w:r>
          </w:p>
        </w:tc>
      </w:tr>
      <w:tr w:rsidR="002F766E" w14:paraId="559D628A" w14:textId="77777777" w:rsidTr="002F766E">
        <w:trPr>
          <w:trHeight w:val="260"/>
        </w:trPr>
        <w:tc>
          <w:tcPr>
            <w:tcW w:w="9360" w:type="dxa"/>
            <w:tcBorders>
              <w:top w:val="nil"/>
              <w:left w:val="nil"/>
              <w:bottom w:val="nil"/>
              <w:right w:val="nil"/>
            </w:tcBorders>
            <w:shd w:val="clear" w:color="auto" w:fill="auto"/>
            <w:noWrap/>
            <w:vAlign w:val="bottom"/>
            <w:hideMark/>
          </w:tcPr>
          <w:p w14:paraId="428DD12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a fair outcome for client</w:t>
            </w:r>
          </w:p>
        </w:tc>
      </w:tr>
      <w:tr w:rsidR="002F766E" w14:paraId="798111AD" w14:textId="77777777" w:rsidTr="002F766E">
        <w:trPr>
          <w:trHeight w:val="260"/>
        </w:trPr>
        <w:tc>
          <w:tcPr>
            <w:tcW w:w="9360" w:type="dxa"/>
            <w:tcBorders>
              <w:top w:val="nil"/>
              <w:left w:val="nil"/>
              <w:bottom w:val="nil"/>
              <w:right w:val="nil"/>
            </w:tcBorders>
            <w:shd w:val="clear" w:color="auto" w:fill="auto"/>
            <w:noWrap/>
            <w:vAlign w:val="bottom"/>
            <w:hideMark/>
          </w:tcPr>
          <w:p w14:paraId="11DA29C4" w14:textId="0DB35116"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lengthy legal </w:t>
            </w:r>
            <w:r w:rsidR="00F46F26">
              <w:rPr>
                <w:rFonts w:ascii="Microsoft Sans Serif" w:eastAsia="Times New Roman" w:hAnsi="Microsoft Sans Serif" w:cs="Microsoft Sans Serif"/>
                <w:sz w:val="20"/>
                <w:szCs w:val="20"/>
              </w:rPr>
              <w:t>processes</w:t>
            </w:r>
            <w:r>
              <w:rPr>
                <w:rFonts w:ascii="Microsoft Sans Serif" w:eastAsia="Times New Roman" w:hAnsi="Microsoft Sans Serif" w:cs="Microsoft Sans Serif"/>
                <w:sz w:val="20"/>
                <w:szCs w:val="20"/>
              </w:rPr>
              <w:t xml:space="preserve"> - family law property settlement delays are often used to extend the violence and control and this is compounded by stress of debt and lack of understanding of providers on how long matters take to resolve</w:t>
            </w:r>
          </w:p>
        </w:tc>
      </w:tr>
      <w:tr w:rsidR="002F766E" w14:paraId="1D3602A1" w14:textId="77777777" w:rsidTr="002F766E">
        <w:trPr>
          <w:trHeight w:val="260"/>
        </w:trPr>
        <w:tc>
          <w:tcPr>
            <w:tcW w:w="9360" w:type="dxa"/>
            <w:tcBorders>
              <w:top w:val="nil"/>
              <w:left w:val="nil"/>
              <w:bottom w:val="nil"/>
              <w:right w:val="nil"/>
            </w:tcBorders>
            <w:shd w:val="clear" w:color="auto" w:fill="auto"/>
            <w:noWrap/>
            <w:vAlign w:val="bottom"/>
            <w:hideMark/>
          </w:tcPr>
          <w:p w14:paraId="6790130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Security of workplace and assurance about my own safety</w:t>
            </w:r>
          </w:p>
        </w:tc>
      </w:tr>
      <w:tr w:rsidR="002F766E" w14:paraId="3D4FDCAF" w14:textId="77777777" w:rsidTr="002F766E">
        <w:trPr>
          <w:trHeight w:val="260"/>
        </w:trPr>
        <w:tc>
          <w:tcPr>
            <w:tcW w:w="9360" w:type="dxa"/>
            <w:tcBorders>
              <w:top w:val="nil"/>
              <w:left w:val="nil"/>
              <w:bottom w:val="nil"/>
              <w:right w:val="nil"/>
            </w:tcBorders>
            <w:shd w:val="clear" w:color="auto" w:fill="auto"/>
            <w:noWrap/>
            <w:vAlign w:val="bottom"/>
            <w:hideMark/>
          </w:tcPr>
          <w:p w14:paraId="3C0F983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Explaining to the banks that client has little or no control over her money</w:t>
            </w:r>
          </w:p>
        </w:tc>
      </w:tr>
      <w:tr w:rsidR="002F766E" w14:paraId="03CFE535" w14:textId="77777777" w:rsidTr="002F766E">
        <w:trPr>
          <w:trHeight w:val="260"/>
        </w:trPr>
        <w:tc>
          <w:tcPr>
            <w:tcW w:w="9360" w:type="dxa"/>
            <w:tcBorders>
              <w:top w:val="nil"/>
              <w:left w:val="nil"/>
              <w:bottom w:val="nil"/>
              <w:right w:val="nil"/>
            </w:tcBorders>
            <w:shd w:val="clear" w:color="auto" w:fill="auto"/>
            <w:noWrap/>
            <w:vAlign w:val="bottom"/>
            <w:hideMark/>
          </w:tcPr>
          <w:p w14:paraId="3BD209D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They have low </w:t>
            </w:r>
            <w:proofErr w:type="spellStart"/>
            <w:r>
              <w:rPr>
                <w:rFonts w:ascii="Microsoft Sans Serif" w:eastAsia="Times New Roman" w:hAnsi="Microsoft Sans Serif" w:cs="Microsoft Sans Serif"/>
                <w:sz w:val="20"/>
                <w:szCs w:val="20"/>
              </w:rPr>
              <w:t>self esteem</w:t>
            </w:r>
            <w:proofErr w:type="spellEnd"/>
            <w:r>
              <w:rPr>
                <w:rFonts w:ascii="Microsoft Sans Serif" w:eastAsia="Times New Roman" w:hAnsi="Microsoft Sans Serif" w:cs="Microsoft Sans Serif"/>
                <w:sz w:val="20"/>
                <w:szCs w:val="20"/>
              </w:rPr>
              <w:t xml:space="preserve"> &amp; other boundaries to doing what</w:t>
            </w:r>
            <w:r w:rsidR="00F46F26">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s best and leaving the relationship </w:t>
            </w:r>
            <w:proofErr w:type="spellStart"/>
            <w:r>
              <w:rPr>
                <w:rFonts w:ascii="Microsoft Sans Serif" w:eastAsia="Times New Roman" w:hAnsi="Microsoft Sans Serif" w:cs="Microsoft Sans Serif"/>
                <w:sz w:val="20"/>
                <w:szCs w:val="20"/>
              </w:rPr>
              <w:t>etc</w:t>
            </w:r>
            <w:proofErr w:type="spellEnd"/>
          </w:p>
        </w:tc>
      </w:tr>
      <w:tr w:rsidR="002F766E" w14:paraId="579F94DB" w14:textId="77777777" w:rsidTr="002F766E">
        <w:trPr>
          <w:trHeight w:val="260"/>
        </w:trPr>
        <w:tc>
          <w:tcPr>
            <w:tcW w:w="9360" w:type="dxa"/>
            <w:tcBorders>
              <w:top w:val="nil"/>
              <w:left w:val="nil"/>
              <w:bottom w:val="nil"/>
              <w:right w:val="nil"/>
            </w:tcBorders>
            <w:shd w:val="clear" w:color="auto" w:fill="auto"/>
            <w:noWrap/>
            <w:vAlign w:val="bottom"/>
            <w:hideMark/>
          </w:tcPr>
          <w:p w14:paraId="5998D7E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getting creditors to accept &amp; understand the economic abuse situation</w:t>
            </w:r>
          </w:p>
        </w:tc>
      </w:tr>
      <w:tr w:rsidR="002F766E" w14:paraId="49E99622" w14:textId="77777777" w:rsidTr="002F766E">
        <w:trPr>
          <w:trHeight w:val="260"/>
        </w:trPr>
        <w:tc>
          <w:tcPr>
            <w:tcW w:w="9360" w:type="dxa"/>
            <w:tcBorders>
              <w:top w:val="nil"/>
              <w:left w:val="nil"/>
              <w:bottom w:val="nil"/>
              <w:right w:val="nil"/>
            </w:tcBorders>
            <w:shd w:val="clear" w:color="auto" w:fill="auto"/>
            <w:noWrap/>
            <w:vAlign w:val="bottom"/>
            <w:hideMark/>
          </w:tcPr>
          <w:p w14:paraId="201E6A8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Building awareness &amp; resilience in clients</w:t>
            </w:r>
          </w:p>
        </w:tc>
      </w:tr>
      <w:tr w:rsidR="002F766E" w14:paraId="007EBB6B" w14:textId="77777777" w:rsidTr="002F766E">
        <w:trPr>
          <w:trHeight w:val="260"/>
        </w:trPr>
        <w:tc>
          <w:tcPr>
            <w:tcW w:w="9360" w:type="dxa"/>
            <w:tcBorders>
              <w:top w:val="nil"/>
              <w:left w:val="nil"/>
              <w:bottom w:val="nil"/>
              <w:right w:val="nil"/>
            </w:tcBorders>
            <w:shd w:val="clear" w:color="auto" w:fill="auto"/>
            <w:noWrap/>
            <w:vAlign w:val="bottom"/>
            <w:hideMark/>
          </w:tcPr>
          <w:p w14:paraId="21316F1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controlling my emotions.</w:t>
            </w:r>
          </w:p>
        </w:tc>
      </w:tr>
      <w:tr w:rsidR="002F766E" w14:paraId="2EB50185" w14:textId="77777777" w:rsidTr="002F766E">
        <w:trPr>
          <w:trHeight w:val="260"/>
        </w:trPr>
        <w:tc>
          <w:tcPr>
            <w:tcW w:w="9360" w:type="dxa"/>
            <w:tcBorders>
              <w:top w:val="nil"/>
              <w:left w:val="nil"/>
              <w:bottom w:val="nil"/>
              <w:right w:val="nil"/>
            </w:tcBorders>
            <w:shd w:val="clear" w:color="auto" w:fill="auto"/>
            <w:noWrap/>
            <w:vAlign w:val="bottom"/>
            <w:hideMark/>
          </w:tcPr>
          <w:p w14:paraId="18E89BFD"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badly some people can treat each other</w:t>
            </w:r>
          </w:p>
        </w:tc>
      </w:tr>
      <w:tr w:rsidR="002F766E" w14:paraId="5C8E1EEB" w14:textId="77777777" w:rsidTr="002F766E">
        <w:trPr>
          <w:trHeight w:val="260"/>
        </w:trPr>
        <w:tc>
          <w:tcPr>
            <w:tcW w:w="9360" w:type="dxa"/>
            <w:tcBorders>
              <w:top w:val="nil"/>
              <w:left w:val="nil"/>
              <w:bottom w:val="nil"/>
              <w:right w:val="nil"/>
            </w:tcBorders>
            <w:shd w:val="clear" w:color="auto" w:fill="auto"/>
            <w:noWrap/>
            <w:vAlign w:val="bottom"/>
            <w:hideMark/>
          </w:tcPr>
          <w:p w14:paraId="71080AA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client experiencing abuse may not be mentally able to take in information because of the distress and complications around the entire circumstances.</w:t>
            </w:r>
          </w:p>
        </w:tc>
      </w:tr>
      <w:tr w:rsidR="002F766E" w14:paraId="1A78C583" w14:textId="77777777" w:rsidTr="002F766E">
        <w:trPr>
          <w:trHeight w:val="260"/>
        </w:trPr>
        <w:tc>
          <w:tcPr>
            <w:tcW w:w="9360" w:type="dxa"/>
            <w:tcBorders>
              <w:top w:val="nil"/>
              <w:left w:val="nil"/>
              <w:bottom w:val="nil"/>
              <w:right w:val="nil"/>
            </w:tcBorders>
            <w:shd w:val="clear" w:color="auto" w:fill="auto"/>
            <w:noWrap/>
            <w:vAlign w:val="bottom"/>
            <w:hideMark/>
          </w:tcPr>
          <w:p w14:paraId="5345090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Empowering the client takes longer</w:t>
            </w:r>
          </w:p>
        </w:tc>
      </w:tr>
      <w:tr w:rsidR="002F766E" w14:paraId="321CCFEA" w14:textId="77777777" w:rsidTr="002F766E">
        <w:trPr>
          <w:trHeight w:val="260"/>
        </w:trPr>
        <w:tc>
          <w:tcPr>
            <w:tcW w:w="9360" w:type="dxa"/>
            <w:tcBorders>
              <w:top w:val="nil"/>
              <w:left w:val="nil"/>
              <w:bottom w:val="nil"/>
              <w:right w:val="nil"/>
            </w:tcBorders>
            <w:shd w:val="clear" w:color="auto" w:fill="auto"/>
            <w:noWrap/>
            <w:vAlign w:val="bottom"/>
            <w:hideMark/>
          </w:tcPr>
          <w:p w14:paraId="263DF64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Relaxing the client.</w:t>
            </w:r>
          </w:p>
        </w:tc>
      </w:tr>
      <w:tr w:rsidR="002F766E" w14:paraId="2586ADBB" w14:textId="77777777" w:rsidTr="002F766E">
        <w:trPr>
          <w:trHeight w:val="260"/>
        </w:trPr>
        <w:tc>
          <w:tcPr>
            <w:tcW w:w="9360" w:type="dxa"/>
            <w:tcBorders>
              <w:top w:val="nil"/>
              <w:left w:val="nil"/>
              <w:bottom w:val="nil"/>
              <w:right w:val="nil"/>
            </w:tcBorders>
            <w:shd w:val="clear" w:color="auto" w:fill="auto"/>
            <w:noWrap/>
            <w:vAlign w:val="bottom"/>
            <w:hideMark/>
          </w:tcPr>
          <w:p w14:paraId="1661159C"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cultural obligations</w:t>
            </w:r>
          </w:p>
        </w:tc>
      </w:tr>
      <w:tr w:rsidR="002F766E" w14:paraId="0074E28A" w14:textId="77777777" w:rsidTr="002F766E">
        <w:trPr>
          <w:trHeight w:val="260"/>
        </w:trPr>
        <w:tc>
          <w:tcPr>
            <w:tcW w:w="9360" w:type="dxa"/>
            <w:tcBorders>
              <w:top w:val="nil"/>
              <w:left w:val="nil"/>
              <w:bottom w:val="nil"/>
              <w:right w:val="nil"/>
            </w:tcBorders>
            <w:shd w:val="clear" w:color="auto" w:fill="auto"/>
            <w:noWrap/>
            <w:vAlign w:val="bottom"/>
            <w:hideMark/>
          </w:tcPr>
          <w:p w14:paraId="3AC3B14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Clients not knowing that appropriate services exist or don't know how to access them </w:t>
            </w:r>
          </w:p>
        </w:tc>
      </w:tr>
      <w:tr w:rsidR="002F766E" w14:paraId="2DBD3331" w14:textId="77777777" w:rsidTr="002F766E">
        <w:trPr>
          <w:trHeight w:val="260"/>
        </w:trPr>
        <w:tc>
          <w:tcPr>
            <w:tcW w:w="9360" w:type="dxa"/>
            <w:tcBorders>
              <w:top w:val="nil"/>
              <w:left w:val="nil"/>
              <w:bottom w:val="nil"/>
              <w:right w:val="nil"/>
            </w:tcBorders>
            <w:shd w:val="clear" w:color="auto" w:fill="auto"/>
            <w:noWrap/>
            <w:vAlign w:val="bottom"/>
            <w:hideMark/>
          </w:tcPr>
          <w:p w14:paraId="1F23714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in some cases the person thinks long before answering a question </w:t>
            </w:r>
          </w:p>
        </w:tc>
      </w:tr>
      <w:tr w:rsidR="002F766E" w14:paraId="169A85D1" w14:textId="77777777" w:rsidTr="002F766E">
        <w:trPr>
          <w:trHeight w:val="260"/>
        </w:trPr>
        <w:tc>
          <w:tcPr>
            <w:tcW w:w="9360" w:type="dxa"/>
            <w:tcBorders>
              <w:top w:val="nil"/>
              <w:left w:val="nil"/>
              <w:bottom w:val="nil"/>
              <w:right w:val="nil"/>
            </w:tcBorders>
            <w:shd w:val="clear" w:color="auto" w:fill="auto"/>
            <w:noWrap/>
            <w:vAlign w:val="bottom"/>
            <w:hideMark/>
          </w:tcPr>
          <w:p w14:paraId="4E61BCF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Financial abuse leaves no marks so therefore victims, although feeling the deep, emotionally destroying pain of the abuse often feel they can't complain </w:t>
            </w:r>
            <w:proofErr w:type="spellStart"/>
            <w:r>
              <w:rPr>
                <w:rFonts w:ascii="Microsoft Sans Serif" w:eastAsia="Times New Roman" w:hAnsi="Microsoft Sans Serif" w:cs="Microsoft Sans Serif"/>
                <w:sz w:val="20"/>
                <w:szCs w:val="20"/>
              </w:rPr>
              <w:t>bc</w:t>
            </w:r>
            <w:proofErr w:type="spellEnd"/>
            <w:r>
              <w:rPr>
                <w:rFonts w:ascii="Microsoft Sans Serif" w:eastAsia="Times New Roman" w:hAnsi="Microsoft Sans Serif" w:cs="Microsoft Sans Serif"/>
                <w:sz w:val="20"/>
                <w:szCs w:val="20"/>
              </w:rPr>
              <w:t xml:space="preserve"> it's not DV.</w:t>
            </w:r>
          </w:p>
        </w:tc>
      </w:tr>
      <w:tr w:rsidR="002F766E" w14:paraId="13248A88" w14:textId="77777777" w:rsidTr="002F766E">
        <w:trPr>
          <w:trHeight w:val="260"/>
        </w:trPr>
        <w:tc>
          <w:tcPr>
            <w:tcW w:w="9360" w:type="dxa"/>
            <w:tcBorders>
              <w:top w:val="nil"/>
              <w:left w:val="nil"/>
              <w:bottom w:val="nil"/>
              <w:right w:val="nil"/>
            </w:tcBorders>
            <w:shd w:val="clear" w:color="auto" w:fill="auto"/>
            <w:noWrap/>
            <w:vAlign w:val="bottom"/>
            <w:hideMark/>
          </w:tcPr>
          <w:p w14:paraId="410C625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providing ongoing support and follow up</w:t>
            </w:r>
          </w:p>
        </w:tc>
      </w:tr>
      <w:tr w:rsidR="002F766E" w14:paraId="563633DA" w14:textId="77777777" w:rsidTr="002F766E">
        <w:trPr>
          <w:trHeight w:val="260"/>
        </w:trPr>
        <w:tc>
          <w:tcPr>
            <w:tcW w:w="9360" w:type="dxa"/>
            <w:tcBorders>
              <w:top w:val="nil"/>
              <w:left w:val="nil"/>
              <w:bottom w:val="nil"/>
              <w:right w:val="nil"/>
            </w:tcBorders>
            <w:shd w:val="clear" w:color="auto" w:fill="auto"/>
            <w:noWrap/>
            <w:vAlign w:val="bottom"/>
            <w:hideMark/>
          </w:tcPr>
          <w:p w14:paraId="7BE3335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emotional/physical manifestations of family violence detract from a </w:t>
            </w:r>
            <w:proofErr w:type="spellStart"/>
            <w:r>
              <w:rPr>
                <w:rFonts w:ascii="Microsoft Sans Serif" w:eastAsia="Times New Roman" w:hAnsi="Microsoft Sans Serif" w:cs="Microsoft Sans Serif"/>
                <w:sz w:val="20"/>
                <w:szCs w:val="20"/>
              </w:rPr>
              <w:t>clients</w:t>
            </w:r>
            <w:proofErr w:type="spellEnd"/>
            <w:r>
              <w:rPr>
                <w:rFonts w:ascii="Microsoft Sans Serif" w:eastAsia="Times New Roman" w:hAnsi="Microsoft Sans Serif" w:cs="Microsoft Sans Serif"/>
                <w:sz w:val="20"/>
                <w:szCs w:val="20"/>
              </w:rPr>
              <w:t xml:space="preserve"> capacity to focus on their money problems</w:t>
            </w:r>
          </w:p>
        </w:tc>
      </w:tr>
      <w:tr w:rsidR="002F766E" w14:paraId="7DC4045A" w14:textId="77777777" w:rsidTr="002F766E">
        <w:trPr>
          <w:trHeight w:val="260"/>
        </w:trPr>
        <w:tc>
          <w:tcPr>
            <w:tcW w:w="9360" w:type="dxa"/>
            <w:tcBorders>
              <w:top w:val="nil"/>
              <w:left w:val="nil"/>
              <w:bottom w:val="nil"/>
              <w:right w:val="nil"/>
            </w:tcBorders>
            <w:shd w:val="clear" w:color="auto" w:fill="auto"/>
            <w:noWrap/>
            <w:vAlign w:val="bottom"/>
            <w:hideMark/>
          </w:tcPr>
          <w:p w14:paraId="78700D8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Excuses by perpetrator</w:t>
            </w:r>
          </w:p>
        </w:tc>
      </w:tr>
      <w:tr w:rsidR="002F766E" w14:paraId="532B83A6" w14:textId="77777777" w:rsidTr="002F766E">
        <w:trPr>
          <w:trHeight w:val="260"/>
        </w:trPr>
        <w:tc>
          <w:tcPr>
            <w:tcW w:w="9360" w:type="dxa"/>
            <w:tcBorders>
              <w:top w:val="nil"/>
              <w:left w:val="nil"/>
              <w:bottom w:val="nil"/>
              <w:right w:val="nil"/>
            </w:tcBorders>
            <w:shd w:val="clear" w:color="auto" w:fill="auto"/>
            <w:noWrap/>
            <w:vAlign w:val="bottom"/>
            <w:hideMark/>
          </w:tcPr>
          <w:p w14:paraId="63E7EAE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Distance for travel in remote regions </w:t>
            </w:r>
          </w:p>
        </w:tc>
      </w:tr>
      <w:tr w:rsidR="002F766E" w14:paraId="39E7F9C3" w14:textId="77777777" w:rsidTr="002F766E">
        <w:trPr>
          <w:trHeight w:val="260"/>
        </w:trPr>
        <w:tc>
          <w:tcPr>
            <w:tcW w:w="9360" w:type="dxa"/>
            <w:tcBorders>
              <w:top w:val="nil"/>
              <w:left w:val="nil"/>
              <w:bottom w:val="nil"/>
              <w:right w:val="nil"/>
            </w:tcBorders>
            <w:shd w:val="clear" w:color="auto" w:fill="auto"/>
            <w:noWrap/>
            <w:vAlign w:val="bottom"/>
            <w:hideMark/>
          </w:tcPr>
          <w:p w14:paraId="47664814" w14:textId="51347906" w:rsidR="002F766E" w:rsidRDefault="00D06705">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victim</w:t>
            </w:r>
            <w:r w:rsidR="002F766E">
              <w:rPr>
                <w:rFonts w:ascii="Microsoft Sans Serif" w:eastAsia="Times New Roman" w:hAnsi="Microsoft Sans Serif" w:cs="Microsoft Sans Serif"/>
                <w:sz w:val="20"/>
                <w:szCs w:val="20"/>
              </w:rPr>
              <w:t xml:space="preserve"> ready to move </w:t>
            </w:r>
            <w:r>
              <w:rPr>
                <w:rFonts w:ascii="Microsoft Sans Serif" w:eastAsia="Times New Roman" w:hAnsi="Microsoft Sans Serif" w:cs="Microsoft Sans Serif"/>
                <w:sz w:val="20"/>
                <w:szCs w:val="20"/>
              </w:rPr>
              <w:t>forward</w:t>
            </w:r>
            <w:r w:rsidR="002F766E">
              <w:rPr>
                <w:rFonts w:ascii="Microsoft Sans Serif" w:eastAsia="Times New Roman" w:hAnsi="Microsoft Sans Serif" w:cs="Microsoft Sans Serif"/>
                <w:sz w:val="20"/>
                <w:szCs w:val="20"/>
              </w:rPr>
              <w:t xml:space="preserve"> </w:t>
            </w:r>
            <w:proofErr w:type="spellStart"/>
            <w:r w:rsidR="002F766E">
              <w:rPr>
                <w:rFonts w:ascii="Microsoft Sans Serif" w:eastAsia="Times New Roman" w:hAnsi="Microsoft Sans Serif" w:cs="Microsoft Sans Serif"/>
                <w:sz w:val="20"/>
                <w:szCs w:val="20"/>
              </w:rPr>
              <w:t>wirh</w:t>
            </w:r>
            <w:proofErr w:type="spellEnd"/>
            <w:r w:rsidR="002F766E">
              <w:rPr>
                <w:rFonts w:ascii="Microsoft Sans Serif" w:eastAsia="Times New Roman" w:hAnsi="Microsoft Sans Serif" w:cs="Microsoft Sans Serif"/>
                <w:sz w:val="20"/>
                <w:szCs w:val="20"/>
              </w:rPr>
              <w:t xml:space="preserve"> limited </w:t>
            </w:r>
            <w:r>
              <w:rPr>
                <w:rFonts w:ascii="Microsoft Sans Serif" w:eastAsia="Times New Roman" w:hAnsi="Microsoft Sans Serif" w:cs="Microsoft Sans Serif"/>
                <w:sz w:val="20"/>
                <w:szCs w:val="20"/>
              </w:rPr>
              <w:t>resources</w:t>
            </w:r>
          </w:p>
        </w:tc>
      </w:tr>
      <w:tr w:rsidR="002F766E" w14:paraId="38FED0CA" w14:textId="77777777" w:rsidTr="002F766E">
        <w:trPr>
          <w:trHeight w:val="260"/>
        </w:trPr>
        <w:tc>
          <w:tcPr>
            <w:tcW w:w="9360" w:type="dxa"/>
            <w:tcBorders>
              <w:top w:val="nil"/>
              <w:left w:val="nil"/>
              <w:bottom w:val="nil"/>
              <w:right w:val="nil"/>
            </w:tcBorders>
            <w:shd w:val="clear" w:color="auto" w:fill="auto"/>
            <w:noWrap/>
            <w:vAlign w:val="bottom"/>
            <w:hideMark/>
          </w:tcPr>
          <w:p w14:paraId="1365872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Complex cases.  Victim may return to perpetrator several times</w:t>
            </w:r>
          </w:p>
        </w:tc>
      </w:tr>
      <w:tr w:rsidR="002F766E" w14:paraId="6E7CA094" w14:textId="77777777" w:rsidTr="002F766E">
        <w:trPr>
          <w:trHeight w:val="260"/>
        </w:trPr>
        <w:tc>
          <w:tcPr>
            <w:tcW w:w="9360" w:type="dxa"/>
            <w:tcBorders>
              <w:top w:val="nil"/>
              <w:left w:val="nil"/>
              <w:bottom w:val="nil"/>
              <w:right w:val="nil"/>
            </w:tcBorders>
            <w:shd w:val="clear" w:color="auto" w:fill="auto"/>
            <w:noWrap/>
            <w:vAlign w:val="bottom"/>
            <w:hideMark/>
          </w:tcPr>
          <w:p w14:paraId="229CA54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what resources are available</w:t>
            </w:r>
          </w:p>
        </w:tc>
      </w:tr>
      <w:tr w:rsidR="002F766E" w14:paraId="4D7684BF" w14:textId="77777777" w:rsidTr="002F766E">
        <w:trPr>
          <w:trHeight w:val="260"/>
        </w:trPr>
        <w:tc>
          <w:tcPr>
            <w:tcW w:w="9360" w:type="dxa"/>
            <w:tcBorders>
              <w:top w:val="nil"/>
              <w:left w:val="nil"/>
              <w:bottom w:val="nil"/>
              <w:right w:val="nil"/>
            </w:tcBorders>
            <w:shd w:val="clear" w:color="auto" w:fill="auto"/>
            <w:noWrap/>
            <w:vAlign w:val="bottom"/>
            <w:hideMark/>
          </w:tcPr>
          <w:p w14:paraId="3E29322C" w14:textId="6513B8B0"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Lack of effective legal protection for </w:t>
            </w:r>
            <w:r w:rsidR="00D06705">
              <w:rPr>
                <w:rFonts w:ascii="Microsoft Sans Serif" w:eastAsia="Times New Roman" w:hAnsi="Microsoft Sans Serif" w:cs="Microsoft Sans Serif"/>
                <w:sz w:val="20"/>
                <w:szCs w:val="20"/>
              </w:rPr>
              <w:t>victims</w:t>
            </w:r>
          </w:p>
        </w:tc>
      </w:tr>
      <w:tr w:rsidR="002F766E" w14:paraId="6DB54637" w14:textId="77777777" w:rsidTr="002F766E">
        <w:trPr>
          <w:trHeight w:val="260"/>
        </w:trPr>
        <w:tc>
          <w:tcPr>
            <w:tcW w:w="9360" w:type="dxa"/>
            <w:tcBorders>
              <w:top w:val="nil"/>
              <w:left w:val="nil"/>
              <w:bottom w:val="nil"/>
              <w:right w:val="nil"/>
            </w:tcBorders>
            <w:shd w:val="clear" w:color="auto" w:fill="auto"/>
            <w:noWrap/>
            <w:vAlign w:val="bottom"/>
            <w:hideMark/>
          </w:tcPr>
          <w:p w14:paraId="56CF6728" w14:textId="40A12C27" w:rsidR="002F766E" w:rsidRDefault="00D06705">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Inconsistent</w:t>
            </w:r>
            <w:r w:rsidR="002F766E">
              <w:rPr>
                <w:rFonts w:ascii="Microsoft Sans Serif" w:eastAsia="Times New Roman" w:hAnsi="Microsoft Sans Serif" w:cs="Microsoft Sans Serif"/>
                <w:sz w:val="20"/>
                <w:szCs w:val="20"/>
              </w:rPr>
              <w:t xml:space="preserve"> attendance/contact</w:t>
            </w:r>
          </w:p>
        </w:tc>
      </w:tr>
      <w:tr w:rsidR="002F766E" w14:paraId="49384D4F" w14:textId="77777777" w:rsidTr="002F766E">
        <w:trPr>
          <w:trHeight w:val="260"/>
        </w:trPr>
        <w:tc>
          <w:tcPr>
            <w:tcW w:w="9360" w:type="dxa"/>
            <w:tcBorders>
              <w:top w:val="nil"/>
              <w:left w:val="nil"/>
              <w:bottom w:val="nil"/>
              <w:right w:val="nil"/>
            </w:tcBorders>
            <w:shd w:val="clear" w:color="auto" w:fill="auto"/>
            <w:noWrap/>
            <w:vAlign w:val="bottom"/>
            <w:hideMark/>
          </w:tcPr>
          <w:p w14:paraId="5E53A04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disappointment and devastation</w:t>
            </w:r>
          </w:p>
        </w:tc>
      </w:tr>
      <w:tr w:rsidR="002F766E" w14:paraId="1EAB8048" w14:textId="77777777" w:rsidTr="002F766E">
        <w:trPr>
          <w:trHeight w:val="260"/>
        </w:trPr>
        <w:tc>
          <w:tcPr>
            <w:tcW w:w="9360" w:type="dxa"/>
            <w:tcBorders>
              <w:top w:val="nil"/>
              <w:left w:val="nil"/>
              <w:bottom w:val="nil"/>
              <w:right w:val="nil"/>
            </w:tcBorders>
            <w:shd w:val="clear" w:color="auto" w:fill="auto"/>
            <w:noWrap/>
            <w:vAlign w:val="bottom"/>
            <w:hideMark/>
          </w:tcPr>
          <w:p w14:paraId="0FFAAC2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CSA/FTB debts created by </w:t>
            </w:r>
            <w:proofErr w:type="spellStart"/>
            <w:r>
              <w:rPr>
                <w:rFonts w:ascii="Microsoft Sans Serif" w:eastAsia="Times New Roman" w:hAnsi="Microsoft Sans Serif" w:cs="Microsoft Sans Serif"/>
                <w:sz w:val="20"/>
                <w:szCs w:val="20"/>
              </w:rPr>
              <w:t>ex partners</w:t>
            </w:r>
            <w:proofErr w:type="spellEnd"/>
            <w:r>
              <w:rPr>
                <w:rFonts w:ascii="Microsoft Sans Serif" w:eastAsia="Times New Roman" w:hAnsi="Microsoft Sans Serif" w:cs="Microsoft Sans Serif"/>
                <w:sz w:val="20"/>
                <w:szCs w:val="20"/>
              </w:rPr>
              <w:t xml:space="preserve"> being able to play games with tax </w:t>
            </w:r>
            <w:proofErr w:type="spellStart"/>
            <w:r>
              <w:rPr>
                <w:rFonts w:ascii="Microsoft Sans Serif" w:eastAsia="Times New Roman" w:hAnsi="Microsoft Sans Serif" w:cs="Microsoft Sans Serif"/>
                <w:sz w:val="20"/>
                <w:szCs w:val="20"/>
              </w:rPr>
              <w:t>lodgements</w:t>
            </w:r>
            <w:proofErr w:type="spellEnd"/>
            <w:r>
              <w:rPr>
                <w:rFonts w:ascii="Microsoft Sans Serif" w:eastAsia="Times New Roman" w:hAnsi="Microsoft Sans Serif" w:cs="Microsoft Sans Serif"/>
                <w:sz w:val="20"/>
                <w:szCs w:val="20"/>
              </w:rPr>
              <w:t>.</w:t>
            </w:r>
          </w:p>
        </w:tc>
      </w:tr>
      <w:tr w:rsidR="002F766E" w14:paraId="22B35265" w14:textId="77777777" w:rsidTr="002F766E">
        <w:trPr>
          <w:trHeight w:val="260"/>
        </w:trPr>
        <w:tc>
          <w:tcPr>
            <w:tcW w:w="9360" w:type="dxa"/>
            <w:tcBorders>
              <w:top w:val="nil"/>
              <w:left w:val="nil"/>
              <w:bottom w:val="nil"/>
              <w:right w:val="nil"/>
            </w:tcBorders>
            <w:shd w:val="clear" w:color="auto" w:fill="auto"/>
            <w:noWrap/>
            <w:vAlign w:val="bottom"/>
            <w:hideMark/>
          </w:tcPr>
          <w:p w14:paraId="34650666"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you're working with uncertainties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if a payment arrangement made, there is no surety the client can </w:t>
            </w:r>
            <w:proofErr w:type="spellStart"/>
            <w:r>
              <w:rPr>
                <w:rFonts w:ascii="Microsoft Sans Serif" w:eastAsia="Times New Roman" w:hAnsi="Microsoft Sans Serif" w:cs="Microsoft Sans Serif"/>
                <w:sz w:val="20"/>
                <w:szCs w:val="20"/>
              </w:rPr>
              <w:t>honour</w:t>
            </w:r>
            <w:proofErr w:type="spellEnd"/>
            <w:r>
              <w:rPr>
                <w:rFonts w:ascii="Microsoft Sans Serif" w:eastAsia="Times New Roman" w:hAnsi="Microsoft Sans Serif" w:cs="Microsoft Sans Serif"/>
                <w:sz w:val="20"/>
                <w:szCs w:val="20"/>
              </w:rPr>
              <w:t xml:space="preserve"> it</w:t>
            </w:r>
          </w:p>
        </w:tc>
      </w:tr>
      <w:tr w:rsidR="002F766E" w14:paraId="68B3677C" w14:textId="77777777" w:rsidTr="002F766E">
        <w:trPr>
          <w:trHeight w:val="260"/>
        </w:trPr>
        <w:tc>
          <w:tcPr>
            <w:tcW w:w="9360" w:type="dxa"/>
            <w:tcBorders>
              <w:top w:val="nil"/>
              <w:left w:val="nil"/>
              <w:bottom w:val="nil"/>
              <w:right w:val="nil"/>
            </w:tcBorders>
            <w:shd w:val="clear" w:color="auto" w:fill="auto"/>
            <w:noWrap/>
            <w:vAlign w:val="bottom"/>
            <w:hideMark/>
          </w:tcPr>
          <w:p w14:paraId="546CB04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Unsympathetic creditors &amp; their lack of understanding</w:t>
            </w:r>
          </w:p>
        </w:tc>
      </w:tr>
      <w:tr w:rsidR="002F766E" w14:paraId="25F65009" w14:textId="77777777" w:rsidTr="002F766E">
        <w:trPr>
          <w:trHeight w:val="260"/>
        </w:trPr>
        <w:tc>
          <w:tcPr>
            <w:tcW w:w="9360" w:type="dxa"/>
            <w:tcBorders>
              <w:top w:val="nil"/>
              <w:left w:val="nil"/>
              <w:bottom w:val="nil"/>
              <w:right w:val="nil"/>
            </w:tcBorders>
            <w:shd w:val="clear" w:color="auto" w:fill="auto"/>
            <w:noWrap/>
            <w:vAlign w:val="bottom"/>
            <w:hideMark/>
          </w:tcPr>
          <w:p w14:paraId="4595FC2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There are no/very few resources for males</w:t>
            </w:r>
          </w:p>
        </w:tc>
      </w:tr>
      <w:tr w:rsidR="002F766E" w14:paraId="61A801B2" w14:textId="77777777" w:rsidTr="002F766E">
        <w:trPr>
          <w:trHeight w:val="260"/>
        </w:trPr>
        <w:tc>
          <w:tcPr>
            <w:tcW w:w="9360" w:type="dxa"/>
            <w:tcBorders>
              <w:top w:val="nil"/>
              <w:left w:val="nil"/>
              <w:bottom w:val="nil"/>
              <w:right w:val="nil"/>
            </w:tcBorders>
            <w:shd w:val="clear" w:color="auto" w:fill="auto"/>
            <w:noWrap/>
            <w:vAlign w:val="bottom"/>
            <w:hideMark/>
          </w:tcPr>
          <w:p w14:paraId="75693F2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Dealing creditors where there are  joint debts  and providing evidence of DV to creditors often clients have problems locating any paperwork .</w:t>
            </w:r>
          </w:p>
        </w:tc>
      </w:tr>
      <w:tr w:rsidR="002F766E" w14:paraId="4EF3B045" w14:textId="77777777" w:rsidTr="002F766E">
        <w:trPr>
          <w:trHeight w:val="260"/>
        </w:trPr>
        <w:tc>
          <w:tcPr>
            <w:tcW w:w="9360" w:type="dxa"/>
            <w:tcBorders>
              <w:top w:val="nil"/>
              <w:left w:val="nil"/>
              <w:bottom w:val="nil"/>
              <w:right w:val="nil"/>
            </w:tcBorders>
            <w:shd w:val="clear" w:color="auto" w:fill="auto"/>
            <w:noWrap/>
            <w:vAlign w:val="bottom"/>
            <w:hideMark/>
          </w:tcPr>
          <w:p w14:paraId="0555FDB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Real Estate agents not supportive to victims</w:t>
            </w:r>
          </w:p>
        </w:tc>
      </w:tr>
      <w:tr w:rsidR="002F766E" w14:paraId="1C401C17" w14:textId="77777777" w:rsidTr="002F766E">
        <w:trPr>
          <w:trHeight w:val="260"/>
        </w:trPr>
        <w:tc>
          <w:tcPr>
            <w:tcW w:w="9360" w:type="dxa"/>
            <w:tcBorders>
              <w:top w:val="nil"/>
              <w:left w:val="nil"/>
              <w:bottom w:val="nil"/>
              <w:right w:val="nil"/>
            </w:tcBorders>
            <w:shd w:val="clear" w:color="auto" w:fill="auto"/>
            <w:noWrap/>
            <w:vAlign w:val="bottom"/>
            <w:hideMark/>
          </w:tcPr>
          <w:p w14:paraId="75BE2FE3" w14:textId="45B606A2" w:rsidR="002F766E" w:rsidRDefault="00D06705">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w:t>
            </w:r>
            <w:r w:rsidR="002F766E">
              <w:rPr>
                <w:rFonts w:ascii="Microsoft Sans Serif" w:eastAsia="Times New Roman" w:hAnsi="Microsoft Sans Serif" w:cs="Microsoft Sans Serif"/>
                <w:sz w:val="20"/>
                <w:szCs w:val="20"/>
              </w:rPr>
              <w:t>fact that there s</w:t>
            </w:r>
            <w:r>
              <w:rPr>
                <w:rFonts w:ascii="Microsoft Sans Serif" w:eastAsia="Times New Roman" w:hAnsi="Microsoft Sans Serif" w:cs="Microsoft Sans Serif"/>
                <w:sz w:val="20"/>
                <w:szCs w:val="20"/>
              </w:rPr>
              <w:t>o</w:t>
            </w:r>
            <w:r w:rsidR="002F766E">
              <w:rPr>
                <w:rFonts w:ascii="Microsoft Sans Serif" w:eastAsia="Times New Roman" w:hAnsi="Microsoft Sans Serif" w:cs="Microsoft Sans Serif"/>
                <w:sz w:val="20"/>
                <w:szCs w:val="20"/>
              </w:rPr>
              <w:t xml:space="preserve"> many children involved and what it affect it has on them </w:t>
            </w:r>
          </w:p>
        </w:tc>
      </w:tr>
      <w:tr w:rsidR="002F766E" w14:paraId="3F75886D" w14:textId="77777777" w:rsidTr="002F766E">
        <w:trPr>
          <w:trHeight w:val="260"/>
        </w:trPr>
        <w:tc>
          <w:tcPr>
            <w:tcW w:w="9360" w:type="dxa"/>
            <w:tcBorders>
              <w:top w:val="nil"/>
              <w:left w:val="nil"/>
              <w:bottom w:val="nil"/>
              <w:right w:val="nil"/>
            </w:tcBorders>
            <w:shd w:val="clear" w:color="auto" w:fill="auto"/>
            <w:noWrap/>
            <w:vAlign w:val="bottom"/>
            <w:hideMark/>
          </w:tcPr>
          <w:p w14:paraId="62826550"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unwillingness to leave</w:t>
            </w:r>
          </w:p>
        </w:tc>
      </w:tr>
      <w:tr w:rsidR="002F766E" w14:paraId="5AB7B17A" w14:textId="77777777" w:rsidTr="002F766E">
        <w:trPr>
          <w:trHeight w:val="260"/>
        </w:trPr>
        <w:tc>
          <w:tcPr>
            <w:tcW w:w="9360" w:type="dxa"/>
            <w:tcBorders>
              <w:top w:val="nil"/>
              <w:left w:val="nil"/>
              <w:bottom w:val="nil"/>
              <w:right w:val="nil"/>
            </w:tcBorders>
            <w:shd w:val="clear" w:color="auto" w:fill="auto"/>
            <w:noWrap/>
            <w:vAlign w:val="bottom"/>
            <w:hideMark/>
          </w:tcPr>
          <w:p w14:paraId="1AFF99B0"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Having children involved in the chaos</w:t>
            </w:r>
          </w:p>
        </w:tc>
      </w:tr>
      <w:tr w:rsidR="002F766E" w14:paraId="7FBC16DE" w14:textId="77777777" w:rsidTr="002F766E">
        <w:trPr>
          <w:trHeight w:val="260"/>
        </w:trPr>
        <w:tc>
          <w:tcPr>
            <w:tcW w:w="9360" w:type="dxa"/>
            <w:tcBorders>
              <w:top w:val="nil"/>
              <w:left w:val="nil"/>
              <w:bottom w:val="nil"/>
              <w:right w:val="nil"/>
            </w:tcBorders>
            <w:shd w:val="clear" w:color="auto" w:fill="auto"/>
            <w:noWrap/>
            <w:vAlign w:val="bottom"/>
            <w:hideMark/>
          </w:tcPr>
          <w:p w14:paraId="54208C8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Mental health issues because of DV experience      </w:t>
            </w:r>
          </w:p>
        </w:tc>
      </w:tr>
      <w:tr w:rsidR="002F766E" w14:paraId="694D3EF5" w14:textId="77777777" w:rsidTr="002F766E">
        <w:trPr>
          <w:trHeight w:val="260"/>
        </w:trPr>
        <w:tc>
          <w:tcPr>
            <w:tcW w:w="9360" w:type="dxa"/>
            <w:tcBorders>
              <w:top w:val="nil"/>
              <w:left w:val="nil"/>
              <w:bottom w:val="nil"/>
              <w:right w:val="nil"/>
            </w:tcBorders>
            <w:shd w:val="clear" w:color="auto" w:fill="auto"/>
            <w:noWrap/>
            <w:vAlign w:val="bottom"/>
            <w:hideMark/>
          </w:tcPr>
          <w:p w14:paraId="6DC63E3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common strategies don't work in order to keep client safe</w:t>
            </w:r>
          </w:p>
        </w:tc>
      </w:tr>
      <w:tr w:rsidR="002F766E" w14:paraId="52C2B70C" w14:textId="77777777" w:rsidTr="002F766E">
        <w:trPr>
          <w:trHeight w:val="260"/>
        </w:trPr>
        <w:tc>
          <w:tcPr>
            <w:tcW w:w="9360" w:type="dxa"/>
            <w:tcBorders>
              <w:top w:val="nil"/>
              <w:left w:val="nil"/>
              <w:bottom w:val="nil"/>
              <w:right w:val="nil"/>
            </w:tcBorders>
            <w:shd w:val="clear" w:color="auto" w:fill="auto"/>
            <w:noWrap/>
            <w:vAlign w:val="bottom"/>
            <w:hideMark/>
          </w:tcPr>
          <w:p w14:paraId="537536C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stress of the case </w:t>
            </w:r>
          </w:p>
        </w:tc>
      </w:tr>
      <w:tr w:rsidR="002F766E" w14:paraId="6254E432" w14:textId="77777777" w:rsidTr="002F766E">
        <w:trPr>
          <w:trHeight w:val="260"/>
        </w:trPr>
        <w:tc>
          <w:tcPr>
            <w:tcW w:w="9360" w:type="dxa"/>
            <w:tcBorders>
              <w:top w:val="nil"/>
              <w:left w:val="nil"/>
              <w:bottom w:val="nil"/>
              <w:right w:val="nil"/>
            </w:tcBorders>
            <w:shd w:val="clear" w:color="auto" w:fill="auto"/>
            <w:noWrap/>
            <w:vAlign w:val="bottom"/>
            <w:hideMark/>
          </w:tcPr>
          <w:p w14:paraId="12F529E5" w14:textId="732953DC"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Female clients are worried about the perpetrators, during children </w:t>
            </w:r>
            <w:r w:rsidR="00D06705">
              <w:rPr>
                <w:rFonts w:ascii="Microsoft Sans Serif" w:eastAsia="Times New Roman" w:hAnsi="Microsoft Sans Serif" w:cs="Microsoft Sans Serif"/>
                <w:sz w:val="20"/>
                <w:szCs w:val="20"/>
              </w:rPr>
              <w:t>access</w:t>
            </w:r>
            <w:r>
              <w:rPr>
                <w:rFonts w:ascii="Microsoft Sans Serif" w:eastAsia="Times New Roman" w:hAnsi="Microsoft Sans Serif" w:cs="Microsoft Sans Serif"/>
                <w:sz w:val="20"/>
                <w:szCs w:val="20"/>
              </w:rPr>
              <w:t xml:space="preserve"> visits</w:t>
            </w:r>
          </w:p>
        </w:tc>
      </w:tr>
      <w:tr w:rsidR="002F766E" w14:paraId="7684111D" w14:textId="77777777" w:rsidTr="002F766E">
        <w:trPr>
          <w:trHeight w:val="260"/>
        </w:trPr>
        <w:tc>
          <w:tcPr>
            <w:tcW w:w="9360" w:type="dxa"/>
            <w:tcBorders>
              <w:top w:val="nil"/>
              <w:left w:val="nil"/>
              <w:bottom w:val="nil"/>
              <w:right w:val="nil"/>
            </w:tcBorders>
            <w:shd w:val="clear" w:color="auto" w:fill="auto"/>
            <w:noWrap/>
            <w:vAlign w:val="bottom"/>
            <w:hideMark/>
          </w:tcPr>
          <w:p w14:paraId="6DC3403B" w14:textId="13831C0E"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Sexually </w:t>
            </w:r>
            <w:r w:rsidR="00D06705">
              <w:rPr>
                <w:rFonts w:ascii="Microsoft Sans Serif" w:eastAsia="Times New Roman" w:hAnsi="Microsoft Sans Serif" w:cs="Microsoft Sans Serif"/>
                <w:sz w:val="20"/>
                <w:szCs w:val="20"/>
              </w:rPr>
              <w:t>transmitted</w:t>
            </w:r>
            <w:r>
              <w:rPr>
                <w:rFonts w:ascii="Microsoft Sans Serif" w:eastAsia="Times New Roman" w:hAnsi="Microsoft Sans Serif" w:cs="Microsoft Sans Serif"/>
                <w:sz w:val="20"/>
                <w:szCs w:val="20"/>
              </w:rPr>
              <w:t xml:space="preserve"> debt</w:t>
            </w:r>
          </w:p>
        </w:tc>
      </w:tr>
      <w:tr w:rsidR="002F766E" w14:paraId="40AD7671" w14:textId="77777777" w:rsidTr="002F766E">
        <w:trPr>
          <w:trHeight w:val="260"/>
        </w:trPr>
        <w:tc>
          <w:tcPr>
            <w:tcW w:w="9360" w:type="dxa"/>
            <w:tcBorders>
              <w:top w:val="nil"/>
              <w:left w:val="nil"/>
              <w:bottom w:val="nil"/>
              <w:right w:val="nil"/>
            </w:tcBorders>
            <w:shd w:val="clear" w:color="auto" w:fill="auto"/>
            <w:noWrap/>
            <w:vAlign w:val="bottom"/>
            <w:hideMark/>
          </w:tcPr>
          <w:p w14:paraId="4391852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Not being able to provide more assistance/resources</w:t>
            </w:r>
          </w:p>
        </w:tc>
      </w:tr>
      <w:tr w:rsidR="002F766E" w14:paraId="432B688F" w14:textId="77777777" w:rsidTr="002F766E">
        <w:trPr>
          <w:trHeight w:val="260"/>
        </w:trPr>
        <w:tc>
          <w:tcPr>
            <w:tcW w:w="9360" w:type="dxa"/>
            <w:tcBorders>
              <w:top w:val="nil"/>
              <w:left w:val="nil"/>
              <w:bottom w:val="nil"/>
              <w:right w:val="nil"/>
            </w:tcBorders>
            <w:shd w:val="clear" w:color="auto" w:fill="auto"/>
            <w:noWrap/>
            <w:vAlign w:val="bottom"/>
            <w:hideMark/>
          </w:tcPr>
          <w:p w14:paraId="59A5A80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Need more training around the changes and monies available to survivors of FV </w:t>
            </w:r>
          </w:p>
        </w:tc>
      </w:tr>
      <w:tr w:rsidR="002F766E" w14:paraId="70305118" w14:textId="77777777" w:rsidTr="002F766E">
        <w:trPr>
          <w:trHeight w:val="260"/>
        </w:trPr>
        <w:tc>
          <w:tcPr>
            <w:tcW w:w="9360" w:type="dxa"/>
            <w:tcBorders>
              <w:top w:val="nil"/>
              <w:left w:val="nil"/>
              <w:bottom w:val="nil"/>
              <w:right w:val="nil"/>
            </w:tcBorders>
            <w:shd w:val="clear" w:color="auto" w:fill="auto"/>
            <w:noWrap/>
            <w:vAlign w:val="bottom"/>
            <w:hideMark/>
          </w:tcPr>
          <w:p w14:paraId="73571E3F" w14:textId="27D805C0"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Lack of regulatory protections/remedies for victims of economic abuse/family violence </w:t>
            </w:r>
            <w:proofErr w:type="spellStart"/>
            <w:r>
              <w:rPr>
                <w:rFonts w:ascii="Microsoft Sans Serif" w:eastAsia="Times New Roman" w:hAnsi="Microsoft Sans Serif" w:cs="Microsoft Sans Serif"/>
                <w:sz w:val="20"/>
                <w:szCs w:val="20"/>
              </w:rPr>
              <w:t>i.e</w:t>
            </w:r>
            <w:proofErr w:type="spellEnd"/>
            <w:r>
              <w:rPr>
                <w:rFonts w:ascii="Microsoft Sans Serif" w:eastAsia="Times New Roman" w:hAnsi="Microsoft Sans Serif" w:cs="Microsoft Sans Serif"/>
                <w:sz w:val="20"/>
                <w:szCs w:val="20"/>
              </w:rPr>
              <w:t xml:space="preserve"> </w:t>
            </w:r>
            <w:r w:rsidR="00D06705">
              <w:rPr>
                <w:rFonts w:ascii="Microsoft Sans Serif" w:eastAsia="Times New Roman" w:hAnsi="Microsoft Sans Serif" w:cs="Microsoft Sans Serif"/>
                <w:sz w:val="20"/>
                <w:szCs w:val="20"/>
              </w:rPr>
              <w:t>spouse</w:t>
            </w:r>
            <w:r>
              <w:rPr>
                <w:rFonts w:ascii="Microsoft Sans Serif" w:eastAsia="Times New Roman" w:hAnsi="Microsoft Sans Serif" w:cs="Microsoft Sans Serif"/>
                <w:sz w:val="20"/>
                <w:szCs w:val="20"/>
              </w:rPr>
              <w:t>, partners, older parents</w:t>
            </w:r>
          </w:p>
        </w:tc>
      </w:tr>
      <w:tr w:rsidR="002F766E" w14:paraId="133FB1A1" w14:textId="77777777" w:rsidTr="002F766E">
        <w:trPr>
          <w:trHeight w:val="260"/>
        </w:trPr>
        <w:tc>
          <w:tcPr>
            <w:tcW w:w="9360" w:type="dxa"/>
            <w:tcBorders>
              <w:top w:val="nil"/>
              <w:left w:val="nil"/>
              <w:bottom w:val="nil"/>
              <w:right w:val="nil"/>
            </w:tcBorders>
            <w:shd w:val="clear" w:color="auto" w:fill="auto"/>
            <w:noWrap/>
            <w:vAlign w:val="bottom"/>
            <w:hideMark/>
          </w:tcPr>
          <w:p w14:paraId="08A3E97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Some cultural groups FV is endemic and actually supported by their cultural norms.</w:t>
            </w:r>
          </w:p>
        </w:tc>
      </w:tr>
      <w:tr w:rsidR="002F766E" w14:paraId="2085160D" w14:textId="77777777" w:rsidTr="002F766E">
        <w:trPr>
          <w:trHeight w:val="260"/>
        </w:trPr>
        <w:tc>
          <w:tcPr>
            <w:tcW w:w="9360" w:type="dxa"/>
            <w:tcBorders>
              <w:top w:val="nil"/>
              <w:left w:val="nil"/>
              <w:bottom w:val="nil"/>
              <w:right w:val="nil"/>
            </w:tcBorders>
            <w:shd w:val="clear" w:color="auto" w:fill="auto"/>
            <w:noWrap/>
            <w:vAlign w:val="bottom"/>
            <w:hideMark/>
          </w:tcPr>
          <w:p w14:paraId="0D8E209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Time spent on FV case's V's Non </w:t>
            </w:r>
            <w:proofErr w:type="spellStart"/>
            <w:r>
              <w:rPr>
                <w:rFonts w:ascii="Microsoft Sans Serif" w:eastAsia="Times New Roman" w:hAnsi="Microsoft Sans Serif" w:cs="Microsoft Sans Serif"/>
                <w:sz w:val="20"/>
                <w:szCs w:val="20"/>
              </w:rPr>
              <w:t>Fv</w:t>
            </w:r>
            <w:proofErr w:type="spellEnd"/>
            <w:r>
              <w:rPr>
                <w:rFonts w:ascii="Microsoft Sans Serif" w:eastAsia="Times New Roman" w:hAnsi="Microsoft Sans Serif" w:cs="Microsoft Sans Serif"/>
                <w:sz w:val="20"/>
                <w:szCs w:val="20"/>
              </w:rPr>
              <w:t xml:space="preserve"> case's</w:t>
            </w:r>
          </w:p>
        </w:tc>
      </w:tr>
      <w:tr w:rsidR="002F766E" w14:paraId="52CC4769" w14:textId="77777777" w:rsidTr="002F766E">
        <w:trPr>
          <w:trHeight w:val="260"/>
        </w:trPr>
        <w:tc>
          <w:tcPr>
            <w:tcW w:w="9360" w:type="dxa"/>
            <w:tcBorders>
              <w:top w:val="nil"/>
              <w:left w:val="nil"/>
              <w:bottom w:val="nil"/>
              <w:right w:val="nil"/>
            </w:tcBorders>
            <w:shd w:val="clear" w:color="auto" w:fill="auto"/>
            <w:noWrap/>
            <w:vAlign w:val="bottom"/>
            <w:hideMark/>
          </w:tcPr>
          <w:p w14:paraId="2CABB85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hardship policies by creditors </w:t>
            </w:r>
          </w:p>
        </w:tc>
      </w:tr>
      <w:tr w:rsidR="002F766E" w14:paraId="7F088F23" w14:textId="77777777" w:rsidTr="002F766E">
        <w:trPr>
          <w:trHeight w:val="260"/>
        </w:trPr>
        <w:tc>
          <w:tcPr>
            <w:tcW w:w="9360" w:type="dxa"/>
            <w:tcBorders>
              <w:top w:val="nil"/>
              <w:left w:val="nil"/>
              <w:bottom w:val="nil"/>
              <w:right w:val="nil"/>
            </w:tcBorders>
            <w:shd w:val="clear" w:color="auto" w:fill="auto"/>
            <w:noWrap/>
            <w:vAlign w:val="bottom"/>
            <w:hideMark/>
          </w:tcPr>
          <w:p w14:paraId="01DC648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assisting someone to get support to rehouse when the FV housing advocates have a waiting list</w:t>
            </w:r>
          </w:p>
        </w:tc>
      </w:tr>
      <w:tr w:rsidR="002F766E" w14:paraId="65F6D121" w14:textId="77777777" w:rsidTr="002F766E">
        <w:trPr>
          <w:trHeight w:val="260"/>
        </w:trPr>
        <w:tc>
          <w:tcPr>
            <w:tcW w:w="9360" w:type="dxa"/>
            <w:tcBorders>
              <w:top w:val="nil"/>
              <w:left w:val="nil"/>
              <w:bottom w:val="nil"/>
              <w:right w:val="nil"/>
            </w:tcBorders>
            <w:shd w:val="clear" w:color="auto" w:fill="auto"/>
            <w:noWrap/>
            <w:vAlign w:val="bottom"/>
            <w:hideMark/>
          </w:tcPr>
          <w:p w14:paraId="06682F9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struggle in successful/timely referrals to appropriate services due to capacity of these organisations.</w:t>
            </w:r>
          </w:p>
        </w:tc>
      </w:tr>
      <w:tr w:rsidR="002F766E" w14:paraId="4C607D3A" w14:textId="77777777" w:rsidTr="002F766E">
        <w:trPr>
          <w:trHeight w:val="260"/>
        </w:trPr>
        <w:tc>
          <w:tcPr>
            <w:tcW w:w="9360" w:type="dxa"/>
            <w:tcBorders>
              <w:top w:val="nil"/>
              <w:left w:val="nil"/>
              <w:bottom w:val="nil"/>
              <w:right w:val="nil"/>
            </w:tcBorders>
            <w:shd w:val="clear" w:color="auto" w:fill="auto"/>
            <w:noWrap/>
            <w:vAlign w:val="bottom"/>
            <w:hideMark/>
          </w:tcPr>
          <w:p w14:paraId="48C1C2F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re-adjusting with new circumstances building capacity</w:t>
            </w:r>
          </w:p>
        </w:tc>
      </w:tr>
      <w:tr w:rsidR="002F766E" w14:paraId="1E55C31E" w14:textId="77777777" w:rsidTr="002F766E">
        <w:trPr>
          <w:trHeight w:val="260"/>
        </w:trPr>
        <w:tc>
          <w:tcPr>
            <w:tcW w:w="9360" w:type="dxa"/>
            <w:tcBorders>
              <w:top w:val="nil"/>
              <w:left w:val="nil"/>
              <w:bottom w:val="nil"/>
              <w:right w:val="nil"/>
            </w:tcBorders>
            <w:shd w:val="clear" w:color="auto" w:fill="auto"/>
            <w:noWrap/>
            <w:vAlign w:val="bottom"/>
            <w:hideMark/>
          </w:tcPr>
          <w:p w14:paraId="2CB1069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helplessness experienced by the victims</w:t>
            </w:r>
          </w:p>
        </w:tc>
      </w:tr>
      <w:tr w:rsidR="002F766E" w14:paraId="1E7509A4" w14:textId="77777777" w:rsidTr="002F766E">
        <w:trPr>
          <w:trHeight w:val="260"/>
        </w:trPr>
        <w:tc>
          <w:tcPr>
            <w:tcW w:w="9360" w:type="dxa"/>
            <w:tcBorders>
              <w:top w:val="nil"/>
              <w:left w:val="nil"/>
              <w:bottom w:val="nil"/>
              <w:right w:val="nil"/>
            </w:tcBorders>
            <w:shd w:val="clear" w:color="auto" w:fill="auto"/>
            <w:noWrap/>
            <w:vAlign w:val="bottom"/>
            <w:hideMark/>
          </w:tcPr>
          <w:p w14:paraId="5B2B129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the perpetrator doesn't walk away from their so called LOVE</w:t>
            </w:r>
          </w:p>
        </w:tc>
      </w:tr>
      <w:tr w:rsidR="002F766E" w14:paraId="0D21F36B" w14:textId="77777777" w:rsidTr="002F766E">
        <w:trPr>
          <w:trHeight w:val="260"/>
        </w:trPr>
        <w:tc>
          <w:tcPr>
            <w:tcW w:w="9360" w:type="dxa"/>
            <w:tcBorders>
              <w:top w:val="nil"/>
              <w:left w:val="nil"/>
              <w:bottom w:val="nil"/>
              <w:right w:val="nil"/>
            </w:tcBorders>
            <w:shd w:val="clear" w:color="auto" w:fill="auto"/>
            <w:noWrap/>
            <w:vAlign w:val="bottom"/>
            <w:hideMark/>
          </w:tcPr>
          <w:p w14:paraId="0AFFA9CE"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clients emotional and mental trauma</w:t>
            </w:r>
          </w:p>
        </w:tc>
      </w:tr>
      <w:tr w:rsidR="002F766E" w14:paraId="6778485F" w14:textId="77777777" w:rsidTr="002F766E">
        <w:trPr>
          <w:trHeight w:val="260"/>
        </w:trPr>
        <w:tc>
          <w:tcPr>
            <w:tcW w:w="9360" w:type="dxa"/>
            <w:tcBorders>
              <w:top w:val="nil"/>
              <w:left w:val="nil"/>
              <w:bottom w:val="nil"/>
              <w:right w:val="nil"/>
            </w:tcBorders>
            <w:shd w:val="clear" w:color="auto" w:fill="auto"/>
            <w:noWrap/>
            <w:vAlign w:val="bottom"/>
            <w:hideMark/>
          </w:tcPr>
          <w:p w14:paraId="6A84107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complexity of the financial issues</w:t>
            </w:r>
          </w:p>
        </w:tc>
      </w:tr>
      <w:tr w:rsidR="002F766E" w14:paraId="3CE4A7D3" w14:textId="77777777" w:rsidTr="002F766E">
        <w:trPr>
          <w:trHeight w:val="260"/>
        </w:trPr>
        <w:tc>
          <w:tcPr>
            <w:tcW w:w="9360" w:type="dxa"/>
            <w:tcBorders>
              <w:top w:val="nil"/>
              <w:left w:val="nil"/>
              <w:bottom w:val="nil"/>
              <w:right w:val="nil"/>
            </w:tcBorders>
            <w:shd w:val="clear" w:color="auto" w:fill="auto"/>
            <w:noWrap/>
            <w:vAlign w:val="bottom"/>
            <w:hideMark/>
          </w:tcPr>
          <w:p w14:paraId="0C7D459F" w14:textId="2561673A" w:rsidR="002F766E" w:rsidRDefault="00D06705">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Appropriate</w:t>
            </w:r>
            <w:r w:rsidR="002F766E">
              <w:rPr>
                <w:rFonts w:ascii="Microsoft Sans Serif" w:eastAsia="Times New Roman" w:hAnsi="Microsoft Sans Serif" w:cs="Microsoft Sans Serif"/>
                <w:sz w:val="20"/>
                <w:szCs w:val="20"/>
              </w:rPr>
              <w:t xml:space="preserve"> supports to deal with the grief</w:t>
            </w:r>
          </w:p>
        </w:tc>
      </w:tr>
      <w:tr w:rsidR="002F766E" w14:paraId="496E2707" w14:textId="77777777" w:rsidTr="002F766E">
        <w:trPr>
          <w:trHeight w:val="260"/>
        </w:trPr>
        <w:tc>
          <w:tcPr>
            <w:tcW w:w="9360" w:type="dxa"/>
            <w:tcBorders>
              <w:top w:val="nil"/>
              <w:left w:val="nil"/>
              <w:bottom w:val="nil"/>
              <w:right w:val="nil"/>
            </w:tcBorders>
            <w:shd w:val="clear" w:color="auto" w:fill="auto"/>
            <w:noWrap/>
            <w:vAlign w:val="bottom"/>
            <w:hideMark/>
          </w:tcPr>
          <w:p w14:paraId="2B0712EF"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Complexity and intensity</w:t>
            </w:r>
          </w:p>
        </w:tc>
      </w:tr>
      <w:tr w:rsidR="002F766E" w14:paraId="11042041" w14:textId="77777777" w:rsidTr="002F766E">
        <w:trPr>
          <w:trHeight w:val="260"/>
        </w:trPr>
        <w:tc>
          <w:tcPr>
            <w:tcW w:w="9360" w:type="dxa"/>
            <w:tcBorders>
              <w:top w:val="nil"/>
              <w:left w:val="nil"/>
              <w:bottom w:val="nil"/>
              <w:right w:val="nil"/>
            </w:tcBorders>
            <w:shd w:val="clear" w:color="auto" w:fill="auto"/>
            <w:noWrap/>
            <w:vAlign w:val="bottom"/>
            <w:hideMark/>
          </w:tcPr>
          <w:p w14:paraId="21DC06F8" w14:textId="24C1D2B2" w:rsidR="002F766E" w:rsidRDefault="00D06705">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w:t>
            </w:r>
            <w:r w:rsidR="002F766E">
              <w:rPr>
                <w:rFonts w:ascii="Microsoft Sans Serif" w:eastAsia="Times New Roman" w:hAnsi="Microsoft Sans Serif" w:cs="Microsoft Sans Serif"/>
                <w:sz w:val="20"/>
                <w:szCs w:val="20"/>
              </w:rPr>
              <w:t xml:space="preserve"> that children are involved</w:t>
            </w:r>
          </w:p>
        </w:tc>
      </w:tr>
      <w:tr w:rsidR="002F766E" w14:paraId="0E649655" w14:textId="77777777" w:rsidTr="002F766E">
        <w:trPr>
          <w:trHeight w:val="260"/>
        </w:trPr>
        <w:tc>
          <w:tcPr>
            <w:tcW w:w="9360" w:type="dxa"/>
            <w:tcBorders>
              <w:top w:val="nil"/>
              <w:left w:val="nil"/>
              <w:bottom w:val="nil"/>
              <w:right w:val="nil"/>
            </w:tcBorders>
            <w:shd w:val="clear" w:color="auto" w:fill="auto"/>
            <w:noWrap/>
            <w:vAlign w:val="bottom"/>
            <w:hideMark/>
          </w:tcPr>
          <w:p w14:paraId="66560E0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difficulty of proving sexually transmitted debt</w:t>
            </w:r>
          </w:p>
        </w:tc>
      </w:tr>
      <w:tr w:rsidR="002F766E" w14:paraId="35F1B0BD" w14:textId="77777777" w:rsidTr="002F766E">
        <w:trPr>
          <w:trHeight w:val="260"/>
        </w:trPr>
        <w:tc>
          <w:tcPr>
            <w:tcW w:w="9360" w:type="dxa"/>
            <w:tcBorders>
              <w:top w:val="nil"/>
              <w:left w:val="nil"/>
              <w:bottom w:val="nil"/>
              <w:right w:val="nil"/>
            </w:tcBorders>
            <w:shd w:val="clear" w:color="auto" w:fill="auto"/>
            <w:noWrap/>
            <w:vAlign w:val="bottom"/>
            <w:hideMark/>
          </w:tcPr>
          <w:p w14:paraId="43E7FD6A"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don't understand the violence or why it is there</w:t>
            </w:r>
          </w:p>
        </w:tc>
      </w:tr>
      <w:tr w:rsidR="002F766E" w14:paraId="2BD7F423" w14:textId="77777777" w:rsidTr="002F766E">
        <w:trPr>
          <w:trHeight w:val="260"/>
        </w:trPr>
        <w:tc>
          <w:tcPr>
            <w:tcW w:w="9360" w:type="dxa"/>
            <w:tcBorders>
              <w:top w:val="nil"/>
              <w:left w:val="nil"/>
              <w:bottom w:val="nil"/>
              <w:right w:val="nil"/>
            </w:tcBorders>
            <w:shd w:val="clear" w:color="auto" w:fill="auto"/>
            <w:noWrap/>
            <w:vAlign w:val="bottom"/>
            <w:hideMark/>
          </w:tcPr>
          <w:p w14:paraId="1416055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support for males suffering domestic and economic violence</w:t>
            </w:r>
          </w:p>
        </w:tc>
      </w:tr>
      <w:tr w:rsidR="002F766E" w14:paraId="0342FB73" w14:textId="77777777" w:rsidTr="002F766E">
        <w:trPr>
          <w:trHeight w:val="260"/>
        </w:trPr>
        <w:tc>
          <w:tcPr>
            <w:tcW w:w="9360" w:type="dxa"/>
            <w:tcBorders>
              <w:top w:val="nil"/>
              <w:left w:val="nil"/>
              <w:bottom w:val="nil"/>
              <w:right w:val="nil"/>
            </w:tcBorders>
            <w:shd w:val="clear" w:color="auto" w:fill="auto"/>
            <w:noWrap/>
            <w:vAlign w:val="bottom"/>
            <w:hideMark/>
          </w:tcPr>
          <w:p w14:paraId="16BD9D2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compassion from creditors (domestic abuse is rarely well documented)</w:t>
            </w:r>
          </w:p>
        </w:tc>
      </w:tr>
      <w:tr w:rsidR="002F766E" w14:paraId="2E53956B" w14:textId="77777777" w:rsidTr="002F766E">
        <w:trPr>
          <w:trHeight w:val="260"/>
        </w:trPr>
        <w:tc>
          <w:tcPr>
            <w:tcW w:w="9360" w:type="dxa"/>
            <w:tcBorders>
              <w:top w:val="nil"/>
              <w:left w:val="nil"/>
              <w:bottom w:val="nil"/>
              <w:right w:val="nil"/>
            </w:tcBorders>
            <w:shd w:val="clear" w:color="auto" w:fill="auto"/>
            <w:noWrap/>
            <w:vAlign w:val="bottom"/>
            <w:hideMark/>
          </w:tcPr>
          <w:p w14:paraId="3BB51E2E"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fear that some options may escalate situation</w:t>
            </w:r>
          </w:p>
        </w:tc>
      </w:tr>
      <w:tr w:rsidR="002F766E" w14:paraId="7C12C2F6" w14:textId="77777777" w:rsidTr="002F766E">
        <w:trPr>
          <w:trHeight w:val="260"/>
        </w:trPr>
        <w:tc>
          <w:tcPr>
            <w:tcW w:w="9360" w:type="dxa"/>
            <w:tcBorders>
              <w:top w:val="nil"/>
              <w:left w:val="nil"/>
              <w:bottom w:val="nil"/>
              <w:right w:val="nil"/>
            </w:tcBorders>
            <w:shd w:val="clear" w:color="auto" w:fill="auto"/>
            <w:noWrap/>
            <w:vAlign w:val="bottom"/>
            <w:hideMark/>
          </w:tcPr>
          <w:p w14:paraId="5797F80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Financial issues</w:t>
            </w:r>
          </w:p>
        </w:tc>
      </w:tr>
      <w:tr w:rsidR="002F766E" w14:paraId="638C9E99" w14:textId="77777777" w:rsidTr="002F766E">
        <w:trPr>
          <w:trHeight w:val="260"/>
        </w:trPr>
        <w:tc>
          <w:tcPr>
            <w:tcW w:w="9360" w:type="dxa"/>
            <w:tcBorders>
              <w:top w:val="nil"/>
              <w:left w:val="nil"/>
              <w:bottom w:val="nil"/>
              <w:right w:val="nil"/>
            </w:tcBorders>
            <w:shd w:val="clear" w:color="auto" w:fill="auto"/>
            <w:noWrap/>
            <w:vAlign w:val="bottom"/>
            <w:hideMark/>
          </w:tcPr>
          <w:p w14:paraId="76CE4DD3"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burn out</w:t>
            </w:r>
          </w:p>
        </w:tc>
      </w:tr>
      <w:tr w:rsidR="002F766E" w14:paraId="237D90DB" w14:textId="77777777" w:rsidTr="002F766E">
        <w:trPr>
          <w:trHeight w:val="260"/>
        </w:trPr>
        <w:tc>
          <w:tcPr>
            <w:tcW w:w="9360" w:type="dxa"/>
            <w:tcBorders>
              <w:top w:val="nil"/>
              <w:left w:val="nil"/>
              <w:bottom w:val="nil"/>
              <w:right w:val="nil"/>
            </w:tcBorders>
            <w:shd w:val="clear" w:color="auto" w:fill="auto"/>
            <w:noWrap/>
            <w:vAlign w:val="bottom"/>
            <w:hideMark/>
          </w:tcPr>
          <w:p w14:paraId="24AD32A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Ther</w:t>
            </w:r>
            <w:r w:rsidR="00D06705">
              <w:rPr>
                <w:rFonts w:ascii="Microsoft Sans Serif" w:eastAsia="Times New Roman" w:hAnsi="Microsoft Sans Serif" w:cs="Microsoft Sans Serif"/>
                <w:sz w:val="20"/>
                <w:szCs w:val="20"/>
              </w:rPr>
              <w:t>e</w:t>
            </w:r>
            <w:r>
              <w:rPr>
                <w:rFonts w:ascii="Microsoft Sans Serif" w:eastAsia="Times New Roman" w:hAnsi="Microsoft Sans Serif" w:cs="Microsoft Sans Serif"/>
                <w:sz w:val="20"/>
                <w:szCs w:val="20"/>
              </w:rPr>
              <w:t xml:space="preserve"> are the resources </w:t>
            </w:r>
          </w:p>
        </w:tc>
      </w:tr>
      <w:tr w:rsidR="002F766E" w14:paraId="3FED6CE7" w14:textId="77777777" w:rsidTr="002F766E">
        <w:trPr>
          <w:trHeight w:val="260"/>
        </w:trPr>
        <w:tc>
          <w:tcPr>
            <w:tcW w:w="9360" w:type="dxa"/>
            <w:tcBorders>
              <w:top w:val="nil"/>
              <w:left w:val="nil"/>
              <w:bottom w:val="nil"/>
              <w:right w:val="nil"/>
            </w:tcBorders>
            <w:shd w:val="clear" w:color="auto" w:fill="auto"/>
            <w:noWrap/>
            <w:vAlign w:val="bottom"/>
            <w:hideMark/>
          </w:tcPr>
          <w:p w14:paraId="232AE70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community education</w:t>
            </w:r>
          </w:p>
        </w:tc>
      </w:tr>
      <w:tr w:rsidR="002F766E" w14:paraId="16689D71" w14:textId="77777777" w:rsidTr="002F766E">
        <w:trPr>
          <w:trHeight w:val="260"/>
        </w:trPr>
        <w:tc>
          <w:tcPr>
            <w:tcW w:w="9360" w:type="dxa"/>
            <w:tcBorders>
              <w:top w:val="nil"/>
              <w:left w:val="nil"/>
              <w:bottom w:val="nil"/>
              <w:right w:val="nil"/>
            </w:tcBorders>
            <w:shd w:val="clear" w:color="auto" w:fill="auto"/>
            <w:noWrap/>
            <w:vAlign w:val="bottom"/>
            <w:hideMark/>
          </w:tcPr>
          <w:p w14:paraId="1277BBB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Services lack of empathy and lack of assistance that will truly assist the victim to remove themselves from the family violence situation</w:t>
            </w:r>
          </w:p>
        </w:tc>
      </w:tr>
      <w:tr w:rsidR="002F766E" w14:paraId="557283E2" w14:textId="77777777" w:rsidTr="002F766E">
        <w:trPr>
          <w:trHeight w:val="260"/>
        </w:trPr>
        <w:tc>
          <w:tcPr>
            <w:tcW w:w="9360" w:type="dxa"/>
            <w:tcBorders>
              <w:top w:val="nil"/>
              <w:left w:val="nil"/>
              <w:bottom w:val="nil"/>
              <w:right w:val="nil"/>
            </w:tcBorders>
            <w:shd w:val="clear" w:color="auto" w:fill="auto"/>
            <w:noWrap/>
            <w:vAlign w:val="bottom"/>
            <w:hideMark/>
          </w:tcPr>
          <w:p w14:paraId="466CC29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How draining it is for both the client and myself trying to deal with all these issues mixed up together.</w:t>
            </w:r>
          </w:p>
        </w:tc>
      </w:tr>
      <w:tr w:rsidR="002F766E" w14:paraId="48638BB0" w14:textId="77777777" w:rsidTr="002F766E">
        <w:trPr>
          <w:trHeight w:val="260"/>
        </w:trPr>
        <w:tc>
          <w:tcPr>
            <w:tcW w:w="9360" w:type="dxa"/>
            <w:tcBorders>
              <w:top w:val="nil"/>
              <w:left w:val="nil"/>
              <w:bottom w:val="nil"/>
              <w:right w:val="nil"/>
            </w:tcBorders>
            <w:shd w:val="clear" w:color="auto" w:fill="auto"/>
            <w:noWrap/>
            <w:vAlign w:val="bottom"/>
            <w:hideMark/>
          </w:tcPr>
          <w:p w14:paraId="253A4B3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mental scarring it leaves with people </w:t>
            </w:r>
          </w:p>
        </w:tc>
      </w:tr>
      <w:tr w:rsidR="002F766E" w14:paraId="55B8642B" w14:textId="77777777" w:rsidTr="002F766E">
        <w:trPr>
          <w:trHeight w:val="260"/>
        </w:trPr>
        <w:tc>
          <w:tcPr>
            <w:tcW w:w="9360" w:type="dxa"/>
            <w:tcBorders>
              <w:top w:val="nil"/>
              <w:left w:val="nil"/>
              <w:bottom w:val="nil"/>
              <w:right w:val="nil"/>
            </w:tcBorders>
            <w:shd w:val="clear" w:color="auto" w:fill="auto"/>
            <w:noWrap/>
            <w:vAlign w:val="bottom"/>
            <w:hideMark/>
          </w:tcPr>
          <w:p w14:paraId="2DF2C69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If a client stays in the abusive relationship there is often no positive outcome which can be achieved.</w:t>
            </w:r>
          </w:p>
        </w:tc>
      </w:tr>
      <w:tr w:rsidR="002F766E" w14:paraId="5B24F4CB" w14:textId="77777777" w:rsidTr="002F766E">
        <w:trPr>
          <w:trHeight w:val="260"/>
        </w:trPr>
        <w:tc>
          <w:tcPr>
            <w:tcW w:w="9360" w:type="dxa"/>
            <w:tcBorders>
              <w:top w:val="nil"/>
              <w:left w:val="nil"/>
              <w:bottom w:val="nil"/>
              <w:right w:val="nil"/>
            </w:tcBorders>
            <w:shd w:val="clear" w:color="auto" w:fill="auto"/>
            <w:noWrap/>
            <w:vAlign w:val="bottom"/>
            <w:hideMark/>
          </w:tcPr>
          <w:p w14:paraId="1DE7A801" w14:textId="3ABCBA1A"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 complicated </w:t>
            </w:r>
            <w:r w:rsidR="00D06705">
              <w:rPr>
                <w:rFonts w:ascii="Microsoft Sans Serif" w:eastAsia="Times New Roman" w:hAnsi="Microsoft Sans Serif" w:cs="Microsoft Sans Serif"/>
                <w:sz w:val="20"/>
                <w:szCs w:val="20"/>
              </w:rPr>
              <w:t>and</w:t>
            </w:r>
            <w:r>
              <w:rPr>
                <w:rFonts w:ascii="Microsoft Sans Serif" w:eastAsia="Times New Roman" w:hAnsi="Microsoft Sans Serif" w:cs="Microsoft Sans Serif"/>
                <w:sz w:val="20"/>
                <w:szCs w:val="20"/>
              </w:rPr>
              <w:t xml:space="preserve"> sensitive nature of the case</w:t>
            </w:r>
          </w:p>
        </w:tc>
      </w:tr>
      <w:tr w:rsidR="002F766E" w14:paraId="4E854005" w14:textId="77777777" w:rsidTr="002F766E">
        <w:trPr>
          <w:trHeight w:val="260"/>
        </w:trPr>
        <w:tc>
          <w:tcPr>
            <w:tcW w:w="9360" w:type="dxa"/>
            <w:tcBorders>
              <w:top w:val="nil"/>
              <w:left w:val="nil"/>
              <w:bottom w:val="nil"/>
              <w:right w:val="nil"/>
            </w:tcBorders>
            <w:shd w:val="clear" w:color="auto" w:fill="auto"/>
            <w:noWrap/>
            <w:vAlign w:val="bottom"/>
            <w:hideMark/>
          </w:tcPr>
          <w:p w14:paraId="33D0060F"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impact on children</w:t>
            </w:r>
          </w:p>
        </w:tc>
      </w:tr>
      <w:tr w:rsidR="002F766E" w14:paraId="3BA30895" w14:textId="77777777" w:rsidTr="002F766E">
        <w:trPr>
          <w:trHeight w:val="260"/>
        </w:trPr>
        <w:tc>
          <w:tcPr>
            <w:tcW w:w="9360" w:type="dxa"/>
            <w:tcBorders>
              <w:top w:val="nil"/>
              <w:left w:val="nil"/>
              <w:bottom w:val="nil"/>
              <w:right w:val="nil"/>
            </w:tcBorders>
            <w:shd w:val="clear" w:color="auto" w:fill="auto"/>
            <w:noWrap/>
            <w:vAlign w:val="bottom"/>
            <w:hideMark/>
          </w:tcPr>
          <w:p w14:paraId="68F5E01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where to seek additional assistance/referral</w:t>
            </w:r>
          </w:p>
        </w:tc>
      </w:tr>
      <w:tr w:rsidR="002F766E" w14:paraId="5620AD51" w14:textId="77777777" w:rsidTr="002F766E">
        <w:trPr>
          <w:trHeight w:val="260"/>
        </w:trPr>
        <w:tc>
          <w:tcPr>
            <w:tcW w:w="9360" w:type="dxa"/>
            <w:tcBorders>
              <w:top w:val="nil"/>
              <w:left w:val="nil"/>
              <w:bottom w:val="nil"/>
              <w:right w:val="nil"/>
            </w:tcBorders>
            <w:shd w:val="clear" w:color="auto" w:fill="auto"/>
            <w:noWrap/>
            <w:vAlign w:val="bottom"/>
            <w:hideMark/>
          </w:tcPr>
          <w:p w14:paraId="788D0C60"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Police and other agencies do not support male victims of DV. </w:t>
            </w:r>
          </w:p>
        </w:tc>
      </w:tr>
      <w:tr w:rsidR="002F766E" w14:paraId="7F5E0F3A" w14:textId="77777777" w:rsidTr="002F766E">
        <w:trPr>
          <w:trHeight w:val="260"/>
        </w:trPr>
        <w:tc>
          <w:tcPr>
            <w:tcW w:w="9360" w:type="dxa"/>
            <w:tcBorders>
              <w:top w:val="nil"/>
              <w:left w:val="nil"/>
              <w:bottom w:val="nil"/>
              <w:right w:val="nil"/>
            </w:tcBorders>
            <w:shd w:val="clear" w:color="auto" w:fill="auto"/>
            <w:noWrap/>
            <w:vAlign w:val="bottom"/>
            <w:hideMark/>
          </w:tcPr>
          <w:p w14:paraId="3EA5F2BD"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Housing difficulties and delays reinforcing the person staying at home rather than leave and accrue more debt and make it difficult to address their financial situation </w:t>
            </w:r>
          </w:p>
        </w:tc>
      </w:tr>
      <w:tr w:rsidR="002F766E" w14:paraId="4E22980E" w14:textId="77777777" w:rsidTr="002F766E">
        <w:trPr>
          <w:trHeight w:val="260"/>
        </w:trPr>
        <w:tc>
          <w:tcPr>
            <w:tcW w:w="9360" w:type="dxa"/>
            <w:tcBorders>
              <w:top w:val="nil"/>
              <w:left w:val="nil"/>
              <w:bottom w:val="nil"/>
              <w:right w:val="nil"/>
            </w:tcBorders>
            <w:shd w:val="clear" w:color="auto" w:fill="auto"/>
            <w:noWrap/>
            <w:vAlign w:val="bottom"/>
            <w:hideMark/>
          </w:tcPr>
          <w:p w14:paraId="567B2AB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why they feel they are responsible for paying the debt</w:t>
            </w:r>
          </w:p>
        </w:tc>
      </w:tr>
      <w:tr w:rsidR="002F766E" w14:paraId="7286FC4B" w14:textId="77777777" w:rsidTr="002F766E">
        <w:trPr>
          <w:trHeight w:val="260"/>
        </w:trPr>
        <w:tc>
          <w:tcPr>
            <w:tcW w:w="9360" w:type="dxa"/>
            <w:tcBorders>
              <w:top w:val="nil"/>
              <w:left w:val="nil"/>
              <w:bottom w:val="nil"/>
              <w:right w:val="nil"/>
            </w:tcBorders>
            <w:shd w:val="clear" w:color="auto" w:fill="auto"/>
            <w:noWrap/>
            <w:vAlign w:val="bottom"/>
            <w:hideMark/>
          </w:tcPr>
          <w:p w14:paraId="2030284E"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Trying to not be a relationship counselor </w:t>
            </w:r>
          </w:p>
        </w:tc>
      </w:tr>
      <w:tr w:rsidR="002F766E" w14:paraId="228F4349" w14:textId="77777777" w:rsidTr="002F766E">
        <w:trPr>
          <w:trHeight w:val="260"/>
        </w:trPr>
        <w:tc>
          <w:tcPr>
            <w:tcW w:w="9360" w:type="dxa"/>
            <w:tcBorders>
              <w:top w:val="nil"/>
              <w:left w:val="nil"/>
              <w:bottom w:val="nil"/>
              <w:right w:val="nil"/>
            </w:tcBorders>
            <w:shd w:val="clear" w:color="auto" w:fill="auto"/>
            <w:noWrap/>
            <w:vAlign w:val="bottom"/>
            <w:hideMark/>
          </w:tcPr>
          <w:p w14:paraId="3F89BFC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As an FC </w:t>
            </w:r>
            <w:proofErr w:type="spellStart"/>
            <w:r>
              <w:rPr>
                <w:rFonts w:ascii="Microsoft Sans Serif" w:eastAsia="Times New Roman" w:hAnsi="Microsoft Sans Serif" w:cs="Microsoft Sans Serif"/>
                <w:sz w:val="20"/>
                <w:szCs w:val="20"/>
              </w:rPr>
              <w:t>everyday</w:t>
            </w:r>
            <w:proofErr w:type="spellEnd"/>
            <w:r>
              <w:rPr>
                <w:rFonts w:ascii="Microsoft Sans Serif" w:eastAsia="Times New Roman" w:hAnsi="Microsoft Sans Serif" w:cs="Microsoft Sans Serif"/>
                <w:sz w:val="20"/>
                <w:szCs w:val="20"/>
              </w:rPr>
              <w:t xml:space="preserve"> I deal with drug addicts, alcoholics, abusive clients, mental health issues, dv, suicidal clients, clients on home d, terminally ill </w:t>
            </w:r>
            <w:proofErr w:type="gramStart"/>
            <w:r>
              <w:rPr>
                <w:rFonts w:ascii="Microsoft Sans Serif" w:eastAsia="Times New Roman" w:hAnsi="Microsoft Sans Serif" w:cs="Microsoft Sans Serif"/>
                <w:sz w:val="20"/>
                <w:szCs w:val="20"/>
              </w:rPr>
              <w:t>clients,.</w:t>
            </w:r>
            <w:proofErr w:type="gramEnd"/>
            <w:r>
              <w:rPr>
                <w:rFonts w:ascii="Microsoft Sans Serif" w:eastAsia="Times New Roman" w:hAnsi="Microsoft Sans Serif" w:cs="Microsoft Sans Serif"/>
                <w:sz w:val="20"/>
                <w:szCs w:val="20"/>
              </w:rPr>
              <w:t xml:space="preserve"> Treat all the same, no judgement, refer to appropriate services. The rest is up to the client. If children </w:t>
            </w:r>
            <w:proofErr w:type="gramStart"/>
            <w:r>
              <w:rPr>
                <w:rFonts w:ascii="Microsoft Sans Serif" w:eastAsia="Times New Roman" w:hAnsi="Microsoft Sans Serif" w:cs="Microsoft Sans Serif"/>
                <w:sz w:val="20"/>
                <w:szCs w:val="20"/>
              </w:rPr>
              <w:t>involved</w:t>
            </w:r>
            <w:proofErr w:type="gramEnd"/>
            <w:r>
              <w:rPr>
                <w:rFonts w:ascii="Microsoft Sans Serif" w:eastAsia="Times New Roman" w:hAnsi="Microsoft Sans Serif" w:cs="Microsoft Sans Serif"/>
                <w:sz w:val="20"/>
                <w:szCs w:val="20"/>
              </w:rPr>
              <w:t xml:space="preserve"> then report to authorities.  </w:t>
            </w:r>
          </w:p>
        </w:tc>
      </w:tr>
      <w:tr w:rsidR="002F766E" w14:paraId="5A216C78" w14:textId="77777777" w:rsidTr="002F766E">
        <w:trPr>
          <w:trHeight w:val="260"/>
        </w:trPr>
        <w:tc>
          <w:tcPr>
            <w:tcW w:w="9360" w:type="dxa"/>
            <w:tcBorders>
              <w:top w:val="nil"/>
              <w:left w:val="nil"/>
              <w:bottom w:val="nil"/>
              <w:right w:val="nil"/>
            </w:tcBorders>
            <w:shd w:val="clear" w:color="auto" w:fill="auto"/>
            <w:noWrap/>
            <w:vAlign w:val="bottom"/>
            <w:hideMark/>
          </w:tcPr>
          <w:p w14:paraId="6D150303" w14:textId="753C3D33"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working collectively with other service </w:t>
            </w:r>
            <w:r w:rsidR="00D06705">
              <w:rPr>
                <w:rFonts w:ascii="Microsoft Sans Serif" w:eastAsia="Times New Roman" w:hAnsi="Microsoft Sans Serif" w:cs="Microsoft Sans Serif"/>
                <w:sz w:val="20"/>
                <w:szCs w:val="20"/>
              </w:rPr>
              <w:t>provided</w:t>
            </w:r>
          </w:p>
        </w:tc>
      </w:tr>
      <w:tr w:rsidR="002F766E" w14:paraId="10C2C027" w14:textId="77777777" w:rsidTr="002F766E">
        <w:trPr>
          <w:trHeight w:val="260"/>
        </w:trPr>
        <w:tc>
          <w:tcPr>
            <w:tcW w:w="9360" w:type="dxa"/>
            <w:tcBorders>
              <w:top w:val="nil"/>
              <w:left w:val="nil"/>
              <w:bottom w:val="nil"/>
              <w:right w:val="nil"/>
            </w:tcBorders>
            <w:shd w:val="clear" w:color="auto" w:fill="auto"/>
            <w:noWrap/>
            <w:vAlign w:val="bottom"/>
            <w:hideMark/>
          </w:tcPr>
          <w:p w14:paraId="4F4B247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emotional </w:t>
            </w:r>
          </w:p>
        </w:tc>
      </w:tr>
      <w:tr w:rsidR="002F766E" w14:paraId="6077DE45" w14:textId="77777777" w:rsidTr="002F766E">
        <w:trPr>
          <w:trHeight w:val="260"/>
        </w:trPr>
        <w:tc>
          <w:tcPr>
            <w:tcW w:w="9360" w:type="dxa"/>
            <w:tcBorders>
              <w:top w:val="nil"/>
              <w:left w:val="nil"/>
              <w:bottom w:val="nil"/>
              <w:right w:val="nil"/>
            </w:tcBorders>
            <w:shd w:val="clear" w:color="auto" w:fill="auto"/>
            <w:noWrap/>
            <w:vAlign w:val="bottom"/>
            <w:hideMark/>
          </w:tcPr>
          <w:p w14:paraId="1A52404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Convincing victims that there is effective help for them</w:t>
            </w:r>
          </w:p>
        </w:tc>
      </w:tr>
      <w:tr w:rsidR="002F766E" w14:paraId="4490FF01" w14:textId="77777777" w:rsidTr="002F766E">
        <w:trPr>
          <w:trHeight w:val="260"/>
        </w:trPr>
        <w:tc>
          <w:tcPr>
            <w:tcW w:w="9360" w:type="dxa"/>
            <w:tcBorders>
              <w:top w:val="nil"/>
              <w:left w:val="nil"/>
              <w:bottom w:val="nil"/>
              <w:right w:val="nil"/>
            </w:tcBorders>
            <w:shd w:val="clear" w:color="auto" w:fill="auto"/>
            <w:noWrap/>
            <w:vAlign w:val="bottom"/>
            <w:hideMark/>
          </w:tcPr>
          <w:p w14:paraId="7196E30B"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That the debt can be a burden for women long after the relationship has ended.</w:t>
            </w:r>
          </w:p>
        </w:tc>
      </w:tr>
      <w:tr w:rsidR="002F766E" w14:paraId="7D876EFA" w14:textId="77777777" w:rsidTr="002F766E">
        <w:trPr>
          <w:trHeight w:val="260"/>
        </w:trPr>
        <w:tc>
          <w:tcPr>
            <w:tcW w:w="9360" w:type="dxa"/>
            <w:tcBorders>
              <w:top w:val="nil"/>
              <w:left w:val="nil"/>
              <w:bottom w:val="nil"/>
              <w:right w:val="nil"/>
            </w:tcBorders>
            <w:shd w:val="clear" w:color="auto" w:fill="auto"/>
            <w:noWrap/>
            <w:vAlign w:val="bottom"/>
            <w:hideMark/>
          </w:tcPr>
          <w:p w14:paraId="09939352"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Linking to resources</w:t>
            </w:r>
          </w:p>
        </w:tc>
      </w:tr>
      <w:tr w:rsidR="002F766E" w14:paraId="1639A0B5" w14:textId="77777777" w:rsidTr="002F766E">
        <w:trPr>
          <w:trHeight w:val="260"/>
        </w:trPr>
        <w:tc>
          <w:tcPr>
            <w:tcW w:w="9360" w:type="dxa"/>
            <w:tcBorders>
              <w:top w:val="nil"/>
              <w:left w:val="nil"/>
              <w:bottom w:val="nil"/>
              <w:right w:val="nil"/>
            </w:tcBorders>
            <w:shd w:val="clear" w:color="auto" w:fill="auto"/>
            <w:noWrap/>
            <w:vAlign w:val="bottom"/>
            <w:hideMark/>
          </w:tcPr>
          <w:p w14:paraId="4FB963E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Client does not know where or who debts are with</w:t>
            </w:r>
          </w:p>
        </w:tc>
      </w:tr>
      <w:tr w:rsidR="002F766E" w14:paraId="41D33DDF" w14:textId="77777777" w:rsidTr="002F766E">
        <w:trPr>
          <w:trHeight w:val="260"/>
        </w:trPr>
        <w:tc>
          <w:tcPr>
            <w:tcW w:w="9360" w:type="dxa"/>
            <w:tcBorders>
              <w:top w:val="nil"/>
              <w:left w:val="nil"/>
              <w:bottom w:val="nil"/>
              <w:right w:val="nil"/>
            </w:tcBorders>
            <w:shd w:val="clear" w:color="auto" w:fill="auto"/>
            <w:noWrap/>
            <w:vAlign w:val="bottom"/>
            <w:hideMark/>
          </w:tcPr>
          <w:p w14:paraId="3BD6FDCC" w14:textId="2304D1DA"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There are significant cases of economic abuse </w:t>
            </w:r>
            <w:r w:rsidR="00D06705">
              <w:rPr>
                <w:rFonts w:ascii="Microsoft Sans Serif" w:eastAsia="Times New Roman" w:hAnsi="Microsoft Sans Serif" w:cs="Microsoft Sans Serif"/>
                <w:sz w:val="20"/>
                <w:szCs w:val="20"/>
              </w:rPr>
              <w:t>perpetrated</w:t>
            </w:r>
            <w:r>
              <w:rPr>
                <w:rFonts w:ascii="Microsoft Sans Serif" w:eastAsia="Times New Roman" w:hAnsi="Microsoft Sans Serif" w:cs="Microsoft Sans Serif"/>
                <w:sz w:val="20"/>
                <w:szCs w:val="20"/>
              </w:rPr>
              <w:t xml:space="preserve"> by females against males.</w:t>
            </w:r>
          </w:p>
        </w:tc>
      </w:tr>
      <w:tr w:rsidR="002F766E" w14:paraId="7E0F4057" w14:textId="77777777" w:rsidTr="002F766E">
        <w:trPr>
          <w:trHeight w:val="260"/>
        </w:trPr>
        <w:tc>
          <w:tcPr>
            <w:tcW w:w="9360" w:type="dxa"/>
            <w:tcBorders>
              <w:top w:val="nil"/>
              <w:left w:val="nil"/>
              <w:bottom w:val="nil"/>
              <w:right w:val="nil"/>
            </w:tcBorders>
            <w:shd w:val="clear" w:color="auto" w:fill="auto"/>
            <w:noWrap/>
            <w:vAlign w:val="bottom"/>
            <w:hideMark/>
          </w:tcPr>
          <w:p w14:paraId="5FF967C8"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impact on </w:t>
            </w:r>
            <w:proofErr w:type="spellStart"/>
            <w:r>
              <w:rPr>
                <w:rFonts w:ascii="Microsoft Sans Serif" w:eastAsia="Times New Roman" w:hAnsi="Microsoft Sans Serif" w:cs="Microsoft Sans Serif"/>
                <w:sz w:val="20"/>
                <w:szCs w:val="20"/>
              </w:rPr>
              <w:t>he</w:t>
            </w:r>
            <w:proofErr w:type="spellEnd"/>
            <w:r>
              <w:rPr>
                <w:rFonts w:ascii="Microsoft Sans Serif" w:eastAsia="Times New Roman" w:hAnsi="Microsoft Sans Serif" w:cs="Microsoft Sans Serif"/>
                <w:sz w:val="20"/>
                <w:szCs w:val="20"/>
              </w:rPr>
              <w:t xml:space="preserve"> children</w:t>
            </w:r>
          </w:p>
        </w:tc>
      </w:tr>
      <w:tr w:rsidR="002F766E" w14:paraId="4B67506F" w14:textId="77777777" w:rsidTr="002F766E">
        <w:trPr>
          <w:trHeight w:val="260"/>
        </w:trPr>
        <w:tc>
          <w:tcPr>
            <w:tcW w:w="9360" w:type="dxa"/>
            <w:tcBorders>
              <w:top w:val="nil"/>
              <w:left w:val="nil"/>
              <w:bottom w:val="nil"/>
              <w:right w:val="nil"/>
            </w:tcBorders>
            <w:shd w:val="clear" w:color="auto" w:fill="auto"/>
            <w:noWrap/>
            <w:vAlign w:val="bottom"/>
            <w:hideMark/>
          </w:tcPr>
          <w:p w14:paraId="2A243DE5"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often no local support to refer to unless Aboriginal</w:t>
            </w:r>
          </w:p>
        </w:tc>
      </w:tr>
      <w:tr w:rsidR="002F766E" w14:paraId="7FC39466" w14:textId="77777777" w:rsidTr="002F766E">
        <w:trPr>
          <w:trHeight w:val="260"/>
        </w:trPr>
        <w:tc>
          <w:tcPr>
            <w:tcW w:w="9360" w:type="dxa"/>
            <w:tcBorders>
              <w:top w:val="nil"/>
              <w:left w:val="nil"/>
              <w:bottom w:val="nil"/>
              <w:right w:val="nil"/>
            </w:tcBorders>
            <w:shd w:val="clear" w:color="auto" w:fill="auto"/>
            <w:noWrap/>
            <w:vAlign w:val="bottom"/>
            <w:hideMark/>
          </w:tcPr>
          <w:p w14:paraId="55858EC9"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Knowing how to speak to the person</w:t>
            </w:r>
          </w:p>
        </w:tc>
      </w:tr>
      <w:tr w:rsidR="002F766E" w14:paraId="4956BF84" w14:textId="77777777" w:rsidTr="002F766E">
        <w:trPr>
          <w:trHeight w:val="260"/>
        </w:trPr>
        <w:tc>
          <w:tcPr>
            <w:tcW w:w="9360" w:type="dxa"/>
            <w:tcBorders>
              <w:top w:val="nil"/>
              <w:left w:val="nil"/>
              <w:bottom w:val="nil"/>
              <w:right w:val="nil"/>
            </w:tcBorders>
            <w:shd w:val="clear" w:color="auto" w:fill="auto"/>
            <w:noWrap/>
            <w:vAlign w:val="bottom"/>
            <w:hideMark/>
          </w:tcPr>
          <w:p w14:paraId="0D21160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perpetrator walks away without consequence</w:t>
            </w:r>
          </w:p>
        </w:tc>
      </w:tr>
      <w:tr w:rsidR="002F766E" w14:paraId="7174B59C" w14:textId="77777777" w:rsidTr="002F766E">
        <w:trPr>
          <w:trHeight w:val="260"/>
        </w:trPr>
        <w:tc>
          <w:tcPr>
            <w:tcW w:w="9360" w:type="dxa"/>
            <w:tcBorders>
              <w:top w:val="nil"/>
              <w:left w:val="nil"/>
              <w:bottom w:val="nil"/>
              <w:right w:val="nil"/>
            </w:tcBorders>
            <w:shd w:val="clear" w:color="auto" w:fill="auto"/>
            <w:noWrap/>
            <w:vAlign w:val="bottom"/>
            <w:hideMark/>
          </w:tcPr>
          <w:p w14:paraId="1FFE14E7"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The perpetrator does not see that they are doing anything wrong</w:t>
            </w:r>
          </w:p>
        </w:tc>
      </w:tr>
      <w:tr w:rsidR="002F766E" w14:paraId="264A4729" w14:textId="77777777" w:rsidTr="002F766E">
        <w:trPr>
          <w:trHeight w:val="260"/>
        </w:trPr>
        <w:tc>
          <w:tcPr>
            <w:tcW w:w="9360" w:type="dxa"/>
            <w:tcBorders>
              <w:top w:val="nil"/>
              <w:left w:val="nil"/>
              <w:bottom w:val="nil"/>
              <w:right w:val="nil"/>
            </w:tcBorders>
            <w:shd w:val="clear" w:color="auto" w:fill="auto"/>
            <w:noWrap/>
            <w:vAlign w:val="bottom"/>
            <w:hideMark/>
          </w:tcPr>
          <w:p w14:paraId="25681DC1"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Loss of the dream(I had a plan for my life)</w:t>
            </w:r>
          </w:p>
        </w:tc>
      </w:tr>
      <w:tr w:rsidR="002F766E" w14:paraId="21E7A9D3" w14:textId="77777777" w:rsidTr="002F766E">
        <w:trPr>
          <w:trHeight w:val="260"/>
        </w:trPr>
        <w:tc>
          <w:tcPr>
            <w:tcW w:w="9360" w:type="dxa"/>
            <w:tcBorders>
              <w:top w:val="nil"/>
              <w:left w:val="nil"/>
              <w:bottom w:val="nil"/>
              <w:right w:val="nil"/>
            </w:tcBorders>
            <w:shd w:val="clear" w:color="auto" w:fill="auto"/>
            <w:noWrap/>
            <w:vAlign w:val="bottom"/>
            <w:hideMark/>
          </w:tcPr>
          <w:p w14:paraId="0A98C5C4" w14:textId="77777777" w:rsidR="002F766E" w:rsidRDefault="002F766E">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lack of hope</w:t>
            </w:r>
          </w:p>
        </w:tc>
      </w:tr>
    </w:tbl>
    <w:p w14:paraId="4F6AD147" w14:textId="77777777" w:rsidR="005F102C" w:rsidRDefault="005F102C" w:rsidP="00DD1583">
      <w:pPr>
        <w:rPr>
          <w:rFonts w:ascii="Microsoft Sans Serif" w:eastAsia="Times New Roman" w:hAnsi="Microsoft Sans Serif" w:cs="Microsoft Sans Serif"/>
          <w:b/>
          <w:bCs/>
          <w:sz w:val="20"/>
          <w:szCs w:val="20"/>
        </w:rPr>
      </w:pPr>
    </w:p>
    <w:p w14:paraId="4FEB7186" w14:textId="77777777" w:rsidR="005F102C" w:rsidRDefault="005F102C" w:rsidP="00DD1583">
      <w:pPr>
        <w:rPr>
          <w:rFonts w:ascii="Microsoft Sans Serif" w:eastAsia="Times New Roman" w:hAnsi="Microsoft Sans Serif" w:cs="Microsoft Sans Serif"/>
          <w:b/>
          <w:bCs/>
          <w:sz w:val="20"/>
          <w:szCs w:val="20"/>
        </w:rPr>
      </w:pPr>
    </w:p>
    <w:p w14:paraId="166F0EA1" w14:textId="77777777" w:rsidR="005F102C" w:rsidRDefault="005F102C" w:rsidP="00DD1583">
      <w:pPr>
        <w:rPr>
          <w:rFonts w:ascii="Microsoft Sans Serif" w:eastAsia="Times New Roman" w:hAnsi="Microsoft Sans Serif" w:cs="Microsoft Sans Serif"/>
          <w:b/>
          <w:bCs/>
          <w:sz w:val="20"/>
          <w:szCs w:val="20"/>
        </w:rPr>
      </w:pPr>
    </w:p>
    <w:p w14:paraId="3D90EE03" w14:textId="77777777" w:rsidR="005F102C" w:rsidRDefault="005F102C" w:rsidP="00DD1583">
      <w:pPr>
        <w:rPr>
          <w:rFonts w:ascii="Microsoft Sans Serif" w:eastAsia="Times New Roman" w:hAnsi="Microsoft Sans Serif" w:cs="Microsoft Sans Serif"/>
          <w:b/>
          <w:bCs/>
          <w:sz w:val="20"/>
          <w:szCs w:val="20"/>
        </w:rPr>
      </w:pPr>
    </w:p>
    <w:p w14:paraId="7C07B36A" w14:textId="77777777" w:rsidR="00D74986" w:rsidRDefault="00D74986" w:rsidP="00DD1583">
      <w:pPr>
        <w:rPr>
          <w:rFonts w:ascii="Microsoft Sans Serif" w:eastAsia="Times New Roman" w:hAnsi="Microsoft Sans Serif" w:cs="Microsoft Sans Serif"/>
          <w:b/>
          <w:bCs/>
          <w:sz w:val="20"/>
          <w:szCs w:val="20"/>
        </w:rPr>
      </w:pPr>
    </w:p>
    <w:p w14:paraId="4E7AF0E7" w14:textId="77777777" w:rsidR="004F60B4" w:rsidRPr="004F60B4" w:rsidRDefault="004F60B4" w:rsidP="004F60B4">
      <w:pPr>
        <w:rPr>
          <w:rFonts w:asciiTheme="majorHAnsi" w:eastAsia="Times New Roman" w:hAnsiTheme="majorHAnsi" w:cs="Microsoft Sans Serif"/>
          <w:b/>
          <w:bCs/>
        </w:rPr>
      </w:pPr>
      <w:r w:rsidRPr="004F60B4">
        <w:rPr>
          <w:rFonts w:asciiTheme="majorHAnsi" w:eastAsia="Times New Roman" w:hAnsiTheme="majorHAnsi" w:cs="Microsoft Sans Serif"/>
          <w:b/>
          <w:bCs/>
        </w:rPr>
        <w:t>Question 25 - Is there any advice you'd like to give us to about developing any other training for you?</w:t>
      </w:r>
    </w:p>
    <w:p w14:paraId="5D78B072" w14:textId="77777777" w:rsidR="00DD1583" w:rsidRDefault="00DD1583" w:rsidP="00972308">
      <w:pPr>
        <w:rPr>
          <w:rFonts w:asciiTheme="majorHAnsi" w:hAnsiTheme="majorHAnsi" w:cs="Lucida Grande"/>
          <w:b/>
          <w:color w:val="000000"/>
        </w:rPr>
      </w:pPr>
    </w:p>
    <w:tbl>
      <w:tblPr>
        <w:tblW w:w="9360" w:type="dxa"/>
        <w:tblInd w:w="108" w:type="dxa"/>
        <w:tblLook w:val="04A0" w:firstRow="1" w:lastRow="0" w:firstColumn="1" w:lastColumn="0" w:noHBand="0" w:noVBand="1"/>
      </w:tblPr>
      <w:tblGrid>
        <w:gridCol w:w="9360"/>
      </w:tblGrid>
      <w:tr w:rsidR="004F60B4" w14:paraId="39107983" w14:textId="77777777" w:rsidTr="004F60B4">
        <w:trPr>
          <w:trHeight w:val="260"/>
        </w:trPr>
        <w:tc>
          <w:tcPr>
            <w:tcW w:w="9360" w:type="dxa"/>
            <w:tcBorders>
              <w:top w:val="nil"/>
              <w:left w:val="nil"/>
              <w:bottom w:val="nil"/>
              <w:right w:val="nil"/>
            </w:tcBorders>
            <w:shd w:val="clear" w:color="auto" w:fill="auto"/>
            <w:noWrap/>
            <w:vAlign w:val="bottom"/>
            <w:hideMark/>
          </w:tcPr>
          <w:p w14:paraId="7A160025"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perhaps regular (e</w:t>
            </w:r>
            <w:r w:rsidR="00D06705">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g</w:t>
            </w:r>
            <w:r w:rsidR="00D06705">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 3 mthly surveys of needs)</w:t>
            </w:r>
          </w:p>
        </w:tc>
      </w:tr>
      <w:tr w:rsidR="004F60B4" w14:paraId="0578C8C2" w14:textId="77777777" w:rsidTr="004F60B4">
        <w:trPr>
          <w:trHeight w:val="260"/>
        </w:trPr>
        <w:tc>
          <w:tcPr>
            <w:tcW w:w="9360" w:type="dxa"/>
            <w:tcBorders>
              <w:top w:val="nil"/>
              <w:left w:val="nil"/>
              <w:bottom w:val="nil"/>
              <w:right w:val="nil"/>
            </w:tcBorders>
            <w:shd w:val="clear" w:color="auto" w:fill="auto"/>
            <w:noWrap/>
            <w:vAlign w:val="bottom"/>
            <w:hideMark/>
          </w:tcPr>
          <w:p w14:paraId="481269FC"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w:t>
            </w:r>
          </w:p>
        </w:tc>
      </w:tr>
      <w:tr w:rsidR="004F60B4" w14:paraId="5D666C4F" w14:textId="77777777" w:rsidTr="004F60B4">
        <w:trPr>
          <w:trHeight w:val="260"/>
        </w:trPr>
        <w:tc>
          <w:tcPr>
            <w:tcW w:w="9360" w:type="dxa"/>
            <w:tcBorders>
              <w:top w:val="nil"/>
              <w:left w:val="nil"/>
              <w:bottom w:val="nil"/>
              <w:right w:val="nil"/>
            </w:tcBorders>
            <w:shd w:val="clear" w:color="auto" w:fill="auto"/>
            <w:noWrap/>
            <w:vAlign w:val="bottom"/>
            <w:hideMark/>
          </w:tcPr>
          <w:p w14:paraId="05BA76A6"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Continue to provide counselling skills training as well as specific Financial and debt training</w:t>
            </w:r>
          </w:p>
        </w:tc>
      </w:tr>
      <w:tr w:rsidR="004F60B4" w14:paraId="276858E3" w14:textId="77777777" w:rsidTr="004F60B4">
        <w:trPr>
          <w:trHeight w:val="260"/>
        </w:trPr>
        <w:tc>
          <w:tcPr>
            <w:tcW w:w="9360" w:type="dxa"/>
            <w:tcBorders>
              <w:top w:val="nil"/>
              <w:left w:val="nil"/>
              <w:bottom w:val="nil"/>
              <w:right w:val="nil"/>
            </w:tcBorders>
            <w:shd w:val="clear" w:color="auto" w:fill="auto"/>
            <w:noWrap/>
            <w:vAlign w:val="bottom"/>
            <w:hideMark/>
          </w:tcPr>
          <w:p w14:paraId="3D5600C5"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It would be great to have slides/notes available prior to taking the module so that I can focus more on the training and less on taking notes.</w:t>
            </w:r>
          </w:p>
        </w:tc>
      </w:tr>
      <w:tr w:rsidR="004F60B4" w14:paraId="11E1410C" w14:textId="77777777" w:rsidTr="004F60B4">
        <w:trPr>
          <w:trHeight w:val="260"/>
        </w:trPr>
        <w:tc>
          <w:tcPr>
            <w:tcW w:w="9360" w:type="dxa"/>
            <w:tcBorders>
              <w:top w:val="nil"/>
              <w:left w:val="nil"/>
              <w:bottom w:val="nil"/>
              <w:right w:val="nil"/>
            </w:tcBorders>
            <w:shd w:val="clear" w:color="auto" w:fill="auto"/>
            <w:noWrap/>
            <w:vAlign w:val="bottom"/>
            <w:hideMark/>
          </w:tcPr>
          <w:p w14:paraId="6926D5B4"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Remote Aboriginal specific training is sorely needed.</w:t>
            </w:r>
          </w:p>
        </w:tc>
      </w:tr>
      <w:tr w:rsidR="004F60B4" w14:paraId="6B43D980" w14:textId="77777777" w:rsidTr="004F60B4">
        <w:trPr>
          <w:trHeight w:val="260"/>
        </w:trPr>
        <w:tc>
          <w:tcPr>
            <w:tcW w:w="9360" w:type="dxa"/>
            <w:tcBorders>
              <w:top w:val="nil"/>
              <w:left w:val="nil"/>
              <w:bottom w:val="nil"/>
              <w:right w:val="nil"/>
            </w:tcBorders>
            <w:shd w:val="clear" w:color="auto" w:fill="auto"/>
            <w:noWrap/>
            <w:vAlign w:val="bottom"/>
            <w:hideMark/>
          </w:tcPr>
          <w:p w14:paraId="098916FF"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Have a range of levels and ensure presenters are competent and engaging.</w:t>
            </w:r>
          </w:p>
        </w:tc>
      </w:tr>
      <w:tr w:rsidR="004F60B4" w14:paraId="6F838C09" w14:textId="77777777" w:rsidTr="004F60B4">
        <w:trPr>
          <w:trHeight w:val="260"/>
        </w:trPr>
        <w:tc>
          <w:tcPr>
            <w:tcW w:w="9360" w:type="dxa"/>
            <w:tcBorders>
              <w:top w:val="nil"/>
              <w:left w:val="nil"/>
              <w:bottom w:val="nil"/>
              <w:right w:val="nil"/>
            </w:tcBorders>
            <w:shd w:val="clear" w:color="auto" w:fill="auto"/>
            <w:noWrap/>
            <w:vAlign w:val="bottom"/>
            <w:hideMark/>
          </w:tcPr>
          <w:p w14:paraId="24FBEB6D"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Dealing with debt collectors </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Motor vehicles &amp; bikes repossessed and sold </w:t>
            </w:r>
          </w:p>
        </w:tc>
      </w:tr>
      <w:tr w:rsidR="004F60B4" w14:paraId="310AD676" w14:textId="77777777" w:rsidTr="004F60B4">
        <w:trPr>
          <w:trHeight w:val="260"/>
        </w:trPr>
        <w:tc>
          <w:tcPr>
            <w:tcW w:w="9360" w:type="dxa"/>
            <w:tcBorders>
              <w:top w:val="nil"/>
              <w:left w:val="nil"/>
              <w:bottom w:val="nil"/>
              <w:right w:val="nil"/>
            </w:tcBorders>
            <w:shd w:val="clear" w:color="auto" w:fill="auto"/>
            <w:noWrap/>
            <w:vAlign w:val="bottom"/>
            <w:hideMark/>
          </w:tcPr>
          <w:p w14:paraId="24A0348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w:t>
            </w:r>
          </w:p>
        </w:tc>
      </w:tr>
      <w:tr w:rsidR="004F60B4" w14:paraId="277C901C" w14:textId="77777777" w:rsidTr="004F60B4">
        <w:trPr>
          <w:trHeight w:val="260"/>
        </w:trPr>
        <w:tc>
          <w:tcPr>
            <w:tcW w:w="9360" w:type="dxa"/>
            <w:tcBorders>
              <w:top w:val="nil"/>
              <w:left w:val="nil"/>
              <w:bottom w:val="nil"/>
              <w:right w:val="nil"/>
            </w:tcBorders>
            <w:shd w:val="clear" w:color="auto" w:fill="auto"/>
            <w:noWrap/>
            <w:vAlign w:val="bottom"/>
            <w:hideMark/>
          </w:tcPr>
          <w:p w14:paraId="07D23D0B"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All covered for me.</w:t>
            </w:r>
          </w:p>
        </w:tc>
      </w:tr>
      <w:tr w:rsidR="004F60B4" w14:paraId="5E409AFA" w14:textId="77777777" w:rsidTr="004F60B4">
        <w:trPr>
          <w:trHeight w:val="260"/>
        </w:trPr>
        <w:tc>
          <w:tcPr>
            <w:tcW w:w="9360" w:type="dxa"/>
            <w:tcBorders>
              <w:top w:val="nil"/>
              <w:left w:val="nil"/>
              <w:bottom w:val="nil"/>
              <w:right w:val="nil"/>
            </w:tcBorders>
            <w:shd w:val="clear" w:color="auto" w:fill="auto"/>
            <w:noWrap/>
            <w:vAlign w:val="bottom"/>
            <w:hideMark/>
          </w:tcPr>
          <w:p w14:paraId="70B15617" w14:textId="0AF369A5"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Yes.  More on-line training and webinars for Fcs that work in rural and remote areas.  It is difficult to attend training when it is always based in Melbourne.  And I find it very unfair that my city Fcs can attend training whereas my workplace can</w:t>
            </w:r>
            <w:r w:rsidR="00D06705">
              <w:rPr>
                <w:rFonts w:ascii="Microsoft Sans Serif" w:eastAsia="Times New Roman" w:hAnsi="Microsoft Sans Serif" w:cs="Microsoft Sans Serif"/>
                <w:sz w:val="20"/>
                <w:szCs w:val="20"/>
              </w:rPr>
              <w:t>’</w:t>
            </w:r>
            <w:r>
              <w:rPr>
                <w:rFonts w:ascii="Microsoft Sans Serif" w:eastAsia="Times New Roman" w:hAnsi="Microsoft Sans Serif" w:cs="Microsoft Sans Serif"/>
                <w:sz w:val="20"/>
                <w:szCs w:val="20"/>
              </w:rPr>
              <w:t xml:space="preserve">t afford the travel and </w:t>
            </w:r>
            <w:r w:rsidR="00D06705">
              <w:rPr>
                <w:rFonts w:ascii="Microsoft Sans Serif" w:eastAsia="Times New Roman" w:hAnsi="Microsoft Sans Serif" w:cs="Microsoft Sans Serif"/>
                <w:sz w:val="20"/>
                <w:szCs w:val="20"/>
              </w:rPr>
              <w:t>accommodation</w:t>
            </w:r>
            <w:r>
              <w:rPr>
                <w:rFonts w:ascii="Microsoft Sans Serif" w:eastAsia="Times New Roman" w:hAnsi="Microsoft Sans Serif" w:cs="Microsoft Sans Serif"/>
                <w:sz w:val="20"/>
                <w:szCs w:val="20"/>
              </w:rPr>
              <w:t xml:space="preserve"> costs to attend training.  Also more workshops and training actually delivery in country/ rural areas for workers.</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Thank you.</w:t>
            </w:r>
          </w:p>
        </w:tc>
      </w:tr>
      <w:tr w:rsidR="004F60B4" w14:paraId="0F757F84" w14:textId="77777777" w:rsidTr="004F60B4">
        <w:trPr>
          <w:trHeight w:val="260"/>
        </w:trPr>
        <w:tc>
          <w:tcPr>
            <w:tcW w:w="9360" w:type="dxa"/>
            <w:tcBorders>
              <w:top w:val="nil"/>
              <w:left w:val="nil"/>
              <w:bottom w:val="nil"/>
              <w:right w:val="nil"/>
            </w:tcBorders>
            <w:shd w:val="clear" w:color="auto" w:fill="auto"/>
            <w:noWrap/>
            <w:vAlign w:val="bottom"/>
            <w:hideMark/>
          </w:tcPr>
          <w:p w14:paraId="6F8654F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thank you for providing the training. </w:t>
            </w:r>
          </w:p>
        </w:tc>
      </w:tr>
      <w:tr w:rsidR="004F60B4" w14:paraId="69EDC21D" w14:textId="77777777" w:rsidTr="004F60B4">
        <w:trPr>
          <w:trHeight w:val="260"/>
        </w:trPr>
        <w:tc>
          <w:tcPr>
            <w:tcW w:w="9360" w:type="dxa"/>
            <w:tcBorders>
              <w:top w:val="nil"/>
              <w:left w:val="nil"/>
              <w:bottom w:val="nil"/>
              <w:right w:val="nil"/>
            </w:tcBorders>
            <w:shd w:val="clear" w:color="auto" w:fill="auto"/>
            <w:noWrap/>
            <w:vAlign w:val="bottom"/>
            <w:hideMark/>
          </w:tcPr>
          <w:p w14:paraId="29A9960A"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Is very necessary. Remember both male and female can be subject to DV</w:t>
            </w:r>
          </w:p>
        </w:tc>
      </w:tr>
      <w:tr w:rsidR="004F60B4" w14:paraId="758A2D09" w14:textId="77777777" w:rsidTr="004F60B4">
        <w:trPr>
          <w:trHeight w:val="260"/>
        </w:trPr>
        <w:tc>
          <w:tcPr>
            <w:tcW w:w="9360" w:type="dxa"/>
            <w:tcBorders>
              <w:top w:val="nil"/>
              <w:left w:val="nil"/>
              <w:bottom w:val="nil"/>
              <w:right w:val="nil"/>
            </w:tcBorders>
            <w:shd w:val="clear" w:color="auto" w:fill="auto"/>
            <w:noWrap/>
            <w:vAlign w:val="bottom"/>
            <w:hideMark/>
          </w:tcPr>
          <w:p w14:paraId="613CD37C"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Either train financial counselors properly in counselling or change their title to financial helpers or financial rescuers</w:t>
            </w:r>
          </w:p>
        </w:tc>
      </w:tr>
      <w:tr w:rsidR="004F60B4" w14:paraId="6FC32364" w14:textId="77777777" w:rsidTr="004F60B4">
        <w:trPr>
          <w:trHeight w:val="260"/>
        </w:trPr>
        <w:tc>
          <w:tcPr>
            <w:tcW w:w="9360" w:type="dxa"/>
            <w:tcBorders>
              <w:top w:val="nil"/>
              <w:left w:val="nil"/>
              <w:bottom w:val="nil"/>
              <w:right w:val="nil"/>
            </w:tcBorders>
            <w:shd w:val="clear" w:color="auto" w:fill="auto"/>
            <w:noWrap/>
            <w:vAlign w:val="bottom"/>
            <w:hideMark/>
          </w:tcPr>
          <w:p w14:paraId="50EEAF2D"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Have staged training for new workers, intermediate and long term.</w:t>
            </w:r>
          </w:p>
        </w:tc>
      </w:tr>
      <w:tr w:rsidR="004F60B4" w14:paraId="0928E116" w14:textId="77777777" w:rsidTr="004F60B4">
        <w:trPr>
          <w:trHeight w:val="260"/>
        </w:trPr>
        <w:tc>
          <w:tcPr>
            <w:tcW w:w="9360" w:type="dxa"/>
            <w:tcBorders>
              <w:top w:val="nil"/>
              <w:left w:val="nil"/>
              <w:bottom w:val="nil"/>
              <w:right w:val="nil"/>
            </w:tcBorders>
            <w:shd w:val="clear" w:color="auto" w:fill="auto"/>
            <w:noWrap/>
            <w:vAlign w:val="bottom"/>
            <w:hideMark/>
          </w:tcPr>
          <w:p w14:paraId="2C31AF90" w14:textId="2D126730"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No any training is always very </w:t>
            </w:r>
            <w:r w:rsidR="00D06705">
              <w:rPr>
                <w:rFonts w:ascii="Microsoft Sans Serif" w:eastAsia="Times New Roman" w:hAnsi="Microsoft Sans Serif" w:cs="Microsoft Sans Serif"/>
                <w:sz w:val="20"/>
                <w:szCs w:val="20"/>
              </w:rPr>
              <w:t>beneficial</w:t>
            </w:r>
            <w:r>
              <w:rPr>
                <w:rFonts w:ascii="Microsoft Sans Serif" w:eastAsia="Times New Roman" w:hAnsi="Microsoft Sans Serif" w:cs="Microsoft Sans Serif"/>
                <w:sz w:val="20"/>
                <w:szCs w:val="20"/>
              </w:rPr>
              <w:t xml:space="preserve"> it is just </w:t>
            </w:r>
            <w:proofErr w:type="gramStart"/>
            <w:r>
              <w:rPr>
                <w:rFonts w:ascii="Microsoft Sans Serif" w:eastAsia="Times New Roman" w:hAnsi="Microsoft Sans Serif" w:cs="Microsoft Sans Serif"/>
                <w:sz w:val="20"/>
                <w:szCs w:val="20"/>
              </w:rPr>
              <w:t>finding .the</w:t>
            </w:r>
            <w:proofErr w:type="gramEnd"/>
            <w:r>
              <w:rPr>
                <w:rFonts w:ascii="Microsoft Sans Serif" w:eastAsia="Times New Roman" w:hAnsi="Microsoft Sans Serif" w:cs="Microsoft Sans Serif"/>
                <w:sz w:val="20"/>
                <w:szCs w:val="20"/>
              </w:rPr>
              <w:t xml:space="preserve"> time in the day to complete it which is the barrier. So I have to time manage more effectively &amp; learn to say NO !!</w:t>
            </w:r>
          </w:p>
        </w:tc>
      </w:tr>
      <w:tr w:rsidR="004F60B4" w14:paraId="0E40364B" w14:textId="77777777" w:rsidTr="004F60B4">
        <w:trPr>
          <w:trHeight w:val="260"/>
        </w:trPr>
        <w:tc>
          <w:tcPr>
            <w:tcW w:w="9360" w:type="dxa"/>
            <w:tcBorders>
              <w:top w:val="nil"/>
              <w:left w:val="nil"/>
              <w:bottom w:val="nil"/>
              <w:right w:val="nil"/>
            </w:tcBorders>
            <w:shd w:val="clear" w:color="auto" w:fill="auto"/>
            <w:noWrap/>
            <w:vAlign w:val="bottom"/>
            <w:hideMark/>
          </w:tcPr>
          <w:p w14:paraId="004FBE32"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see above</w:t>
            </w:r>
          </w:p>
        </w:tc>
      </w:tr>
      <w:tr w:rsidR="004F60B4" w14:paraId="65BCECF9" w14:textId="77777777" w:rsidTr="004F60B4">
        <w:trPr>
          <w:trHeight w:val="260"/>
        </w:trPr>
        <w:tc>
          <w:tcPr>
            <w:tcW w:w="9360" w:type="dxa"/>
            <w:tcBorders>
              <w:top w:val="nil"/>
              <w:left w:val="nil"/>
              <w:bottom w:val="nil"/>
              <w:right w:val="nil"/>
            </w:tcBorders>
            <w:shd w:val="clear" w:color="auto" w:fill="auto"/>
            <w:noWrap/>
            <w:vAlign w:val="bottom"/>
            <w:hideMark/>
          </w:tcPr>
          <w:p w14:paraId="506FA294"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making sure CPD points are nationally </w:t>
            </w:r>
            <w:proofErr w:type="spellStart"/>
            <w:r>
              <w:rPr>
                <w:rFonts w:ascii="Microsoft Sans Serif" w:eastAsia="Times New Roman" w:hAnsi="Microsoft Sans Serif" w:cs="Microsoft Sans Serif"/>
                <w:sz w:val="20"/>
                <w:szCs w:val="20"/>
              </w:rPr>
              <w:t>recognised</w:t>
            </w:r>
            <w:proofErr w:type="spellEnd"/>
          </w:p>
        </w:tc>
      </w:tr>
      <w:tr w:rsidR="004F60B4" w14:paraId="61941B72" w14:textId="77777777" w:rsidTr="004F60B4">
        <w:trPr>
          <w:trHeight w:val="260"/>
        </w:trPr>
        <w:tc>
          <w:tcPr>
            <w:tcW w:w="9360" w:type="dxa"/>
            <w:tcBorders>
              <w:top w:val="nil"/>
              <w:left w:val="nil"/>
              <w:bottom w:val="nil"/>
              <w:right w:val="nil"/>
            </w:tcBorders>
            <w:shd w:val="clear" w:color="auto" w:fill="auto"/>
            <w:noWrap/>
            <w:vAlign w:val="bottom"/>
            <w:hideMark/>
          </w:tcPr>
          <w:p w14:paraId="1BDBFD6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There is a very high proportion of clients with intensive and complex issues. Resilience training would be good for financial counsellors for </w:t>
            </w:r>
            <w:proofErr w:type="spellStart"/>
            <w:r>
              <w:rPr>
                <w:rFonts w:ascii="Microsoft Sans Serif" w:eastAsia="Times New Roman" w:hAnsi="Microsoft Sans Serif" w:cs="Microsoft Sans Serif"/>
                <w:sz w:val="20"/>
                <w:szCs w:val="20"/>
              </w:rPr>
              <w:t>self care</w:t>
            </w:r>
            <w:proofErr w:type="spellEnd"/>
            <w:r>
              <w:rPr>
                <w:rFonts w:ascii="Microsoft Sans Serif" w:eastAsia="Times New Roman" w:hAnsi="Microsoft Sans Serif" w:cs="Microsoft Sans Serif"/>
                <w:sz w:val="20"/>
                <w:szCs w:val="20"/>
              </w:rPr>
              <w:t xml:space="preserve"> purposes. Financial counsellors hear very distressing stories from a large proportion of their clients every day, and although we are not therapeutic counsellors, often the client needs to tell a story as part of their way of explaining their financial hardship - it is never just about the </w:t>
            </w:r>
            <w:proofErr w:type="gramStart"/>
            <w:r>
              <w:rPr>
                <w:rFonts w:ascii="Microsoft Sans Serif" w:eastAsia="Times New Roman" w:hAnsi="Microsoft Sans Serif" w:cs="Microsoft Sans Serif"/>
                <w:sz w:val="20"/>
                <w:szCs w:val="20"/>
              </w:rPr>
              <w:t>money .</w:t>
            </w:r>
            <w:proofErr w:type="gramEnd"/>
            <w:r>
              <w:rPr>
                <w:rFonts w:ascii="Microsoft Sans Serif" w:eastAsia="Times New Roman" w:hAnsi="Microsoft Sans Serif" w:cs="Microsoft Sans Serif"/>
                <w:sz w:val="20"/>
                <w:szCs w:val="20"/>
              </w:rPr>
              <w:t xml:space="preserve"> It is so important to ensure the wellbeing of the individual FC to </w:t>
            </w:r>
            <w:proofErr w:type="spellStart"/>
            <w:r>
              <w:rPr>
                <w:rFonts w:ascii="Microsoft Sans Serif" w:eastAsia="Times New Roman" w:hAnsi="Microsoft Sans Serif" w:cs="Microsoft Sans Serif"/>
                <w:sz w:val="20"/>
                <w:szCs w:val="20"/>
              </w:rPr>
              <w:t>maximise</w:t>
            </w:r>
            <w:proofErr w:type="spellEnd"/>
            <w:r>
              <w:rPr>
                <w:rFonts w:ascii="Microsoft Sans Serif" w:eastAsia="Times New Roman" w:hAnsi="Microsoft Sans Serif" w:cs="Microsoft Sans Serif"/>
                <w:sz w:val="20"/>
                <w:szCs w:val="20"/>
              </w:rPr>
              <w:t xml:space="preserve"> their efficiency and ability to cope with the stories they hear.         </w:t>
            </w:r>
          </w:p>
        </w:tc>
      </w:tr>
      <w:tr w:rsidR="004F60B4" w14:paraId="05D8998A" w14:textId="77777777" w:rsidTr="004F60B4">
        <w:trPr>
          <w:trHeight w:val="260"/>
        </w:trPr>
        <w:tc>
          <w:tcPr>
            <w:tcW w:w="9360" w:type="dxa"/>
            <w:tcBorders>
              <w:top w:val="nil"/>
              <w:left w:val="nil"/>
              <w:bottom w:val="nil"/>
              <w:right w:val="nil"/>
            </w:tcBorders>
            <w:shd w:val="clear" w:color="auto" w:fill="auto"/>
            <w:noWrap/>
            <w:vAlign w:val="bottom"/>
            <w:hideMark/>
          </w:tcPr>
          <w:p w14:paraId="09EDE0E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On-line &amp; distance training preferred.</w:t>
            </w:r>
          </w:p>
        </w:tc>
      </w:tr>
      <w:tr w:rsidR="004F60B4" w14:paraId="13C0788D" w14:textId="77777777" w:rsidTr="004F60B4">
        <w:trPr>
          <w:trHeight w:val="260"/>
        </w:trPr>
        <w:tc>
          <w:tcPr>
            <w:tcW w:w="9360" w:type="dxa"/>
            <w:tcBorders>
              <w:top w:val="nil"/>
              <w:left w:val="nil"/>
              <w:bottom w:val="nil"/>
              <w:right w:val="nil"/>
            </w:tcBorders>
            <w:shd w:val="clear" w:color="auto" w:fill="auto"/>
            <w:noWrap/>
            <w:vAlign w:val="bottom"/>
            <w:hideMark/>
          </w:tcPr>
          <w:p w14:paraId="61870465"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Online training modules would be fantastic.  They are time efficient and FCA is a reliable and professional source.   We can never have enough re-fresher training.  It would be good to have the online training on the website so people can access at a time suitable for them and be time efficient.  e.g. when a client does not show.  It is also good to have answers provided to some of the scenarios or information given.  That way a FC can refer back to it in their own time.  It is hard to remember everything in this role. </w:t>
            </w:r>
          </w:p>
        </w:tc>
      </w:tr>
      <w:tr w:rsidR="004F60B4" w14:paraId="1FE791F5" w14:textId="77777777" w:rsidTr="004F60B4">
        <w:trPr>
          <w:trHeight w:val="260"/>
        </w:trPr>
        <w:tc>
          <w:tcPr>
            <w:tcW w:w="9360" w:type="dxa"/>
            <w:tcBorders>
              <w:top w:val="nil"/>
              <w:left w:val="nil"/>
              <w:bottom w:val="nil"/>
              <w:right w:val="nil"/>
            </w:tcBorders>
            <w:shd w:val="clear" w:color="auto" w:fill="auto"/>
            <w:noWrap/>
            <w:vAlign w:val="bottom"/>
            <w:hideMark/>
          </w:tcPr>
          <w:p w14:paraId="59DD753D"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simple and small resources are good after we have done training like a domestic violence car or brochure with all the info we need in it. thanks</w:t>
            </w:r>
          </w:p>
        </w:tc>
      </w:tr>
      <w:tr w:rsidR="004F60B4" w14:paraId="07F0EA37" w14:textId="77777777" w:rsidTr="004F60B4">
        <w:trPr>
          <w:trHeight w:val="260"/>
        </w:trPr>
        <w:tc>
          <w:tcPr>
            <w:tcW w:w="9360" w:type="dxa"/>
            <w:tcBorders>
              <w:top w:val="nil"/>
              <w:left w:val="nil"/>
              <w:bottom w:val="nil"/>
              <w:right w:val="nil"/>
            </w:tcBorders>
            <w:shd w:val="clear" w:color="auto" w:fill="auto"/>
            <w:noWrap/>
            <w:vAlign w:val="bottom"/>
            <w:hideMark/>
          </w:tcPr>
          <w:p w14:paraId="11D733F5"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Training needs to consider the cultural and social differences between Indigenous and </w:t>
            </w:r>
            <w:proofErr w:type="spellStart"/>
            <w:r>
              <w:rPr>
                <w:rFonts w:ascii="Microsoft Sans Serif" w:eastAsia="Times New Roman" w:hAnsi="Microsoft Sans Serif" w:cs="Microsoft Sans Serif"/>
                <w:sz w:val="20"/>
                <w:szCs w:val="20"/>
              </w:rPr>
              <w:t>non Indigenous</w:t>
            </w:r>
            <w:proofErr w:type="spellEnd"/>
            <w:r>
              <w:rPr>
                <w:rFonts w:ascii="Microsoft Sans Serif" w:eastAsia="Times New Roman" w:hAnsi="Microsoft Sans Serif" w:cs="Microsoft Sans Serif"/>
                <w:sz w:val="20"/>
                <w:szCs w:val="20"/>
              </w:rPr>
              <w:t xml:space="preserve"> </w:t>
            </w:r>
            <w:r>
              <w:rPr>
                <w:rFonts w:ascii="Microsoft Sans Serif" w:eastAsia="Times New Roman" w:hAnsi="Microsoft Sans Serif" w:cs="Microsoft Sans Serif"/>
                <w:sz w:val="20"/>
                <w:szCs w:val="20"/>
              </w:rPr>
              <w:lastRenderedPageBreak/>
              <w:t>cultural and social practices. the individual vs the collective.</w:t>
            </w:r>
          </w:p>
        </w:tc>
      </w:tr>
      <w:tr w:rsidR="004F60B4" w14:paraId="3D60D60E" w14:textId="77777777" w:rsidTr="004F60B4">
        <w:trPr>
          <w:trHeight w:val="260"/>
        </w:trPr>
        <w:tc>
          <w:tcPr>
            <w:tcW w:w="9360" w:type="dxa"/>
            <w:tcBorders>
              <w:top w:val="nil"/>
              <w:left w:val="nil"/>
              <w:bottom w:val="nil"/>
              <w:right w:val="nil"/>
            </w:tcBorders>
            <w:shd w:val="clear" w:color="auto" w:fill="auto"/>
            <w:noWrap/>
            <w:vAlign w:val="bottom"/>
            <w:hideMark/>
          </w:tcPr>
          <w:p w14:paraId="4055F9E6"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lastRenderedPageBreak/>
              <w:t>work towards continual improvement for FC's such as higher levels of certification if that's the word.</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Offer refreshers.</w:t>
            </w:r>
          </w:p>
        </w:tc>
      </w:tr>
      <w:tr w:rsidR="004F60B4" w14:paraId="7F205652" w14:textId="77777777" w:rsidTr="004F60B4">
        <w:trPr>
          <w:trHeight w:val="260"/>
        </w:trPr>
        <w:tc>
          <w:tcPr>
            <w:tcW w:w="9360" w:type="dxa"/>
            <w:tcBorders>
              <w:top w:val="nil"/>
              <w:left w:val="nil"/>
              <w:bottom w:val="nil"/>
              <w:right w:val="nil"/>
            </w:tcBorders>
            <w:shd w:val="clear" w:color="auto" w:fill="auto"/>
            <w:noWrap/>
            <w:vAlign w:val="bottom"/>
            <w:hideMark/>
          </w:tcPr>
          <w:p w14:paraId="4700A756"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Online training is a great idea.  It will make training more accessible.</w:t>
            </w:r>
          </w:p>
        </w:tc>
      </w:tr>
      <w:tr w:rsidR="004F60B4" w14:paraId="0C98BE5A" w14:textId="77777777" w:rsidTr="004F60B4">
        <w:trPr>
          <w:trHeight w:val="260"/>
        </w:trPr>
        <w:tc>
          <w:tcPr>
            <w:tcW w:w="9360" w:type="dxa"/>
            <w:tcBorders>
              <w:top w:val="nil"/>
              <w:left w:val="nil"/>
              <w:bottom w:val="nil"/>
              <w:right w:val="nil"/>
            </w:tcBorders>
            <w:shd w:val="clear" w:color="auto" w:fill="auto"/>
            <w:noWrap/>
            <w:vAlign w:val="bottom"/>
            <w:hideMark/>
          </w:tcPr>
          <w:p w14:paraId="169C7DF4"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Developing pathways/mechanisms for Indigenous Financial Counsellors around Australia to have input into training developed by the FCA.</w:t>
            </w:r>
          </w:p>
        </w:tc>
      </w:tr>
      <w:tr w:rsidR="004F60B4" w14:paraId="4428C248" w14:textId="77777777" w:rsidTr="004F60B4">
        <w:trPr>
          <w:trHeight w:val="260"/>
        </w:trPr>
        <w:tc>
          <w:tcPr>
            <w:tcW w:w="9360" w:type="dxa"/>
            <w:tcBorders>
              <w:top w:val="nil"/>
              <w:left w:val="nil"/>
              <w:bottom w:val="nil"/>
              <w:right w:val="nil"/>
            </w:tcBorders>
            <w:shd w:val="clear" w:color="auto" w:fill="auto"/>
            <w:noWrap/>
            <w:vAlign w:val="bottom"/>
            <w:hideMark/>
          </w:tcPr>
          <w:p w14:paraId="5ACB4BD3"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Secret women's business when it comes to hiding money from the abuser</w:t>
            </w:r>
          </w:p>
        </w:tc>
      </w:tr>
      <w:tr w:rsidR="004F60B4" w14:paraId="4DE2350F" w14:textId="77777777" w:rsidTr="004F60B4">
        <w:trPr>
          <w:trHeight w:val="260"/>
        </w:trPr>
        <w:tc>
          <w:tcPr>
            <w:tcW w:w="9360" w:type="dxa"/>
            <w:tcBorders>
              <w:top w:val="nil"/>
              <w:left w:val="nil"/>
              <w:bottom w:val="nil"/>
              <w:right w:val="nil"/>
            </w:tcBorders>
            <w:shd w:val="clear" w:color="auto" w:fill="auto"/>
            <w:noWrap/>
            <w:vAlign w:val="bottom"/>
            <w:hideMark/>
          </w:tcPr>
          <w:p w14:paraId="6AB21BD2"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 line training for financial capability workers</w:t>
            </w:r>
          </w:p>
        </w:tc>
      </w:tr>
      <w:tr w:rsidR="004F60B4" w14:paraId="609EF3B3" w14:textId="77777777" w:rsidTr="004F60B4">
        <w:trPr>
          <w:trHeight w:val="260"/>
        </w:trPr>
        <w:tc>
          <w:tcPr>
            <w:tcW w:w="9360" w:type="dxa"/>
            <w:tcBorders>
              <w:top w:val="nil"/>
              <w:left w:val="nil"/>
              <w:bottom w:val="nil"/>
              <w:right w:val="nil"/>
            </w:tcBorders>
            <w:shd w:val="clear" w:color="auto" w:fill="auto"/>
            <w:noWrap/>
            <w:vAlign w:val="bottom"/>
            <w:hideMark/>
          </w:tcPr>
          <w:p w14:paraId="7A1A5E42"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Including ATSI perspective in the area. </w:t>
            </w:r>
          </w:p>
        </w:tc>
      </w:tr>
      <w:tr w:rsidR="004F60B4" w14:paraId="610849A9" w14:textId="77777777" w:rsidTr="004F60B4">
        <w:trPr>
          <w:trHeight w:val="260"/>
        </w:trPr>
        <w:tc>
          <w:tcPr>
            <w:tcW w:w="9360" w:type="dxa"/>
            <w:tcBorders>
              <w:top w:val="nil"/>
              <w:left w:val="nil"/>
              <w:bottom w:val="nil"/>
              <w:right w:val="nil"/>
            </w:tcBorders>
            <w:shd w:val="clear" w:color="auto" w:fill="auto"/>
            <w:noWrap/>
            <w:vAlign w:val="bottom"/>
            <w:hideMark/>
          </w:tcPr>
          <w:p w14:paraId="4CF7FF41"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Remote banking issues from the big four made easy for disadvantage people and financial capability workers and financial counsellor working in remote regions.</w:t>
            </w:r>
          </w:p>
        </w:tc>
      </w:tr>
      <w:tr w:rsidR="004F60B4" w14:paraId="6AD40DC1" w14:textId="77777777" w:rsidTr="004F60B4">
        <w:trPr>
          <w:trHeight w:val="260"/>
        </w:trPr>
        <w:tc>
          <w:tcPr>
            <w:tcW w:w="9360" w:type="dxa"/>
            <w:tcBorders>
              <w:top w:val="nil"/>
              <w:left w:val="nil"/>
              <w:bottom w:val="nil"/>
              <w:right w:val="nil"/>
            </w:tcBorders>
            <w:shd w:val="clear" w:color="auto" w:fill="auto"/>
            <w:noWrap/>
            <w:vAlign w:val="bottom"/>
            <w:hideMark/>
          </w:tcPr>
          <w:p w14:paraId="15FECB9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Please make it closely related to financial counselling and not legal counselling!!!</w:t>
            </w:r>
          </w:p>
        </w:tc>
      </w:tr>
      <w:tr w:rsidR="004F60B4" w14:paraId="519B7B62" w14:textId="77777777" w:rsidTr="004F60B4">
        <w:trPr>
          <w:trHeight w:val="260"/>
        </w:trPr>
        <w:tc>
          <w:tcPr>
            <w:tcW w:w="9360" w:type="dxa"/>
            <w:tcBorders>
              <w:top w:val="nil"/>
              <w:left w:val="nil"/>
              <w:bottom w:val="nil"/>
              <w:right w:val="nil"/>
            </w:tcBorders>
            <w:shd w:val="clear" w:color="auto" w:fill="auto"/>
            <w:noWrap/>
            <w:vAlign w:val="bottom"/>
            <w:hideMark/>
          </w:tcPr>
          <w:p w14:paraId="64209907"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Just would like more in-depth coverage/time for topics </w:t>
            </w:r>
            <w:proofErr w:type="spellStart"/>
            <w:r>
              <w:rPr>
                <w:rFonts w:ascii="Microsoft Sans Serif" w:eastAsia="Times New Roman" w:hAnsi="Microsoft Sans Serif" w:cs="Microsoft Sans Serif"/>
                <w:sz w:val="20"/>
                <w:szCs w:val="20"/>
              </w:rPr>
              <w:t>eg</w:t>
            </w:r>
            <w:proofErr w:type="spellEnd"/>
            <w:r>
              <w:rPr>
                <w:rFonts w:ascii="Microsoft Sans Serif" w:eastAsia="Times New Roman" w:hAnsi="Microsoft Sans Serif" w:cs="Microsoft Sans Serif"/>
                <w:sz w:val="20"/>
                <w:szCs w:val="20"/>
              </w:rPr>
              <w:t xml:space="preserve"> at the Conference, could have less sessions but longer and more meaty.</w:t>
            </w:r>
          </w:p>
        </w:tc>
      </w:tr>
      <w:tr w:rsidR="004F60B4" w14:paraId="2B1DC6D2" w14:textId="77777777" w:rsidTr="004F60B4">
        <w:trPr>
          <w:trHeight w:val="260"/>
        </w:trPr>
        <w:tc>
          <w:tcPr>
            <w:tcW w:w="9360" w:type="dxa"/>
            <w:tcBorders>
              <w:top w:val="nil"/>
              <w:left w:val="nil"/>
              <w:bottom w:val="nil"/>
              <w:right w:val="nil"/>
            </w:tcBorders>
            <w:shd w:val="clear" w:color="auto" w:fill="auto"/>
            <w:noWrap/>
            <w:vAlign w:val="bottom"/>
            <w:hideMark/>
          </w:tcPr>
          <w:p w14:paraId="54D93046"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While face to face training works better </w:t>
            </w:r>
            <w:proofErr w:type="spellStart"/>
            <w:r>
              <w:rPr>
                <w:rFonts w:ascii="Microsoft Sans Serif" w:eastAsia="Times New Roman" w:hAnsi="Microsoft Sans Serif" w:cs="Microsoft Sans Serif"/>
                <w:sz w:val="20"/>
                <w:szCs w:val="20"/>
              </w:rPr>
              <w:t>webinaire</w:t>
            </w:r>
            <w:proofErr w:type="spellEnd"/>
            <w:r>
              <w:rPr>
                <w:rFonts w:ascii="Microsoft Sans Serif" w:eastAsia="Times New Roman" w:hAnsi="Microsoft Sans Serif" w:cs="Microsoft Sans Serif"/>
                <w:sz w:val="20"/>
                <w:szCs w:val="20"/>
              </w:rPr>
              <w:t xml:space="preserve"> is better than nothing</w:t>
            </w:r>
          </w:p>
        </w:tc>
      </w:tr>
      <w:tr w:rsidR="004F60B4" w14:paraId="1C2877B5" w14:textId="77777777" w:rsidTr="004F60B4">
        <w:trPr>
          <w:trHeight w:val="260"/>
        </w:trPr>
        <w:tc>
          <w:tcPr>
            <w:tcW w:w="9360" w:type="dxa"/>
            <w:tcBorders>
              <w:top w:val="nil"/>
              <w:left w:val="nil"/>
              <w:bottom w:val="nil"/>
              <w:right w:val="nil"/>
            </w:tcBorders>
            <w:shd w:val="clear" w:color="auto" w:fill="auto"/>
            <w:noWrap/>
            <w:vAlign w:val="bottom"/>
            <w:hideMark/>
          </w:tcPr>
          <w:p w14:paraId="30613484"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Could the FCAWA look to develop national accredited modules delivered to FC's e.g. DV mental health etc. Or negotiate with training providers for reduced fees/cost for accredited modules.</w:t>
            </w:r>
          </w:p>
        </w:tc>
      </w:tr>
      <w:tr w:rsidR="004F60B4" w14:paraId="2A2BB4D1" w14:textId="77777777" w:rsidTr="004F60B4">
        <w:trPr>
          <w:trHeight w:val="260"/>
        </w:trPr>
        <w:tc>
          <w:tcPr>
            <w:tcW w:w="9360" w:type="dxa"/>
            <w:tcBorders>
              <w:top w:val="nil"/>
              <w:left w:val="nil"/>
              <w:bottom w:val="nil"/>
              <w:right w:val="nil"/>
            </w:tcBorders>
            <w:shd w:val="clear" w:color="auto" w:fill="auto"/>
            <w:noWrap/>
            <w:vAlign w:val="bottom"/>
            <w:hideMark/>
          </w:tcPr>
          <w:p w14:paraId="578526BB"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on-line is good but ONLY on-line is boring and there is no interaction between colleagues</w:t>
            </w:r>
          </w:p>
        </w:tc>
      </w:tr>
      <w:tr w:rsidR="004F60B4" w14:paraId="34000D0F" w14:textId="77777777" w:rsidTr="004F60B4">
        <w:trPr>
          <w:trHeight w:val="260"/>
        </w:trPr>
        <w:tc>
          <w:tcPr>
            <w:tcW w:w="9360" w:type="dxa"/>
            <w:tcBorders>
              <w:top w:val="nil"/>
              <w:left w:val="nil"/>
              <w:bottom w:val="nil"/>
              <w:right w:val="nil"/>
            </w:tcBorders>
            <w:shd w:val="clear" w:color="auto" w:fill="auto"/>
            <w:noWrap/>
            <w:vAlign w:val="bottom"/>
            <w:hideMark/>
          </w:tcPr>
          <w:p w14:paraId="69C48A71"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Superannuation changes </w:t>
            </w:r>
          </w:p>
        </w:tc>
      </w:tr>
      <w:tr w:rsidR="004F60B4" w14:paraId="3BB6EC08" w14:textId="77777777" w:rsidTr="004F60B4">
        <w:trPr>
          <w:trHeight w:val="260"/>
        </w:trPr>
        <w:tc>
          <w:tcPr>
            <w:tcW w:w="9360" w:type="dxa"/>
            <w:tcBorders>
              <w:top w:val="nil"/>
              <w:left w:val="nil"/>
              <w:bottom w:val="nil"/>
              <w:right w:val="nil"/>
            </w:tcBorders>
            <w:shd w:val="clear" w:color="auto" w:fill="auto"/>
            <w:noWrap/>
            <w:vAlign w:val="bottom"/>
            <w:hideMark/>
          </w:tcPr>
          <w:p w14:paraId="0101C388"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Webinars</w:t>
            </w:r>
          </w:p>
        </w:tc>
      </w:tr>
      <w:tr w:rsidR="004F60B4" w14:paraId="08C47A91" w14:textId="77777777" w:rsidTr="004F60B4">
        <w:trPr>
          <w:trHeight w:val="260"/>
        </w:trPr>
        <w:tc>
          <w:tcPr>
            <w:tcW w:w="9360" w:type="dxa"/>
            <w:tcBorders>
              <w:top w:val="nil"/>
              <w:left w:val="nil"/>
              <w:bottom w:val="nil"/>
              <w:right w:val="nil"/>
            </w:tcBorders>
            <w:shd w:val="clear" w:color="auto" w:fill="auto"/>
            <w:noWrap/>
            <w:vAlign w:val="bottom"/>
            <w:hideMark/>
          </w:tcPr>
          <w:p w14:paraId="7389CE83" w14:textId="77777777" w:rsidR="004F60B4" w:rsidRDefault="004F60B4">
            <w:pPr>
              <w:spacing w:after="240"/>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How to deal with aggressive clients </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 xml:space="preserve">How to communicate better to Aboriginal &amp; Torres Straight Islanders </w:t>
            </w:r>
          </w:p>
        </w:tc>
      </w:tr>
      <w:tr w:rsidR="004F60B4" w14:paraId="0C29C838" w14:textId="77777777" w:rsidTr="004F60B4">
        <w:trPr>
          <w:trHeight w:val="260"/>
        </w:trPr>
        <w:tc>
          <w:tcPr>
            <w:tcW w:w="9360" w:type="dxa"/>
            <w:tcBorders>
              <w:top w:val="nil"/>
              <w:left w:val="nil"/>
              <w:bottom w:val="nil"/>
              <w:right w:val="nil"/>
            </w:tcBorders>
            <w:shd w:val="clear" w:color="auto" w:fill="auto"/>
            <w:noWrap/>
            <w:vAlign w:val="bottom"/>
            <w:hideMark/>
          </w:tcPr>
          <w:p w14:paraId="749ED3A1"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Would like it to happen asap to assist with our daily work. </w:t>
            </w:r>
          </w:p>
        </w:tc>
      </w:tr>
      <w:tr w:rsidR="004F60B4" w14:paraId="3111A8D3" w14:textId="77777777" w:rsidTr="004F60B4">
        <w:trPr>
          <w:trHeight w:val="260"/>
        </w:trPr>
        <w:tc>
          <w:tcPr>
            <w:tcW w:w="9360" w:type="dxa"/>
            <w:tcBorders>
              <w:top w:val="nil"/>
              <w:left w:val="nil"/>
              <w:bottom w:val="nil"/>
              <w:right w:val="nil"/>
            </w:tcBorders>
            <w:shd w:val="clear" w:color="auto" w:fill="auto"/>
            <w:noWrap/>
            <w:vAlign w:val="bottom"/>
            <w:hideMark/>
          </w:tcPr>
          <w:p w14:paraId="39F2C238"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Short, informative, interactive (</w:t>
            </w:r>
            <w:proofErr w:type="spellStart"/>
            <w:r>
              <w:rPr>
                <w:rFonts w:ascii="Microsoft Sans Serif" w:eastAsia="Times New Roman" w:hAnsi="Microsoft Sans Serif" w:cs="Microsoft Sans Serif"/>
                <w:sz w:val="20"/>
                <w:szCs w:val="20"/>
              </w:rPr>
              <w:t>videos,surveys</w:t>
            </w:r>
            <w:proofErr w:type="spellEnd"/>
            <w:r>
              <w:rPr>
                <w:rFonts w:ascii="Microsoft Sans Serif" w:eastAsia="Times New Roman" w:hAnsi="Microsoft Sans Serif" w:cs="Microsoft Sans Serif"/>
                <w:sz w:val="20"/>
                <w:szCs w:val="20"/>
              </w:rPr>
              <w:t xml:space="preserve"> </w:t>
            </w:r>
            <w:proofErr w:type="spellStart"/>
            <w:r>
              <w:rPr>
                <w:rFonts w:ascii="Microsoft Sans Serif" w:eastAsia="Times New Roman" w:hAnsi="Microsoft Sans Serif" w:cs="Microsoft Sans Serif"/>
                <w:sz w:val="20"/>
                <w:szCs w:val="20"/>
              </w:rPr>
              <w:t>etc</w:t>
            </w:r>
            <w:proofErr w:type="spellEnd"/>
            <w:r>
              <w:rPr>
                <w:rFonts w:ascii="Microsoft Sans Serif" w:eastAsia="Times New Roman" w:hAnsi="Microsoft Sans Serif" w:cs="Microsoft Sans Serif"/>
                <w:sz w:val="20"/>
                <w:szCs w:val="20"/>
              </w:rPr>
              <w:t>) and targeted is great.</w:t>
            </w:r>
          </w:p>
        </w:tc>
      </w:tr>
      <w:tr w:rsidR="004F60B4" w14:paraId="79671130" w14:textId="77777777" w:rsidTr="004F60B4">
        <w:trPr>
          <w:trHeight w:val="260"/>
        </w:trPr>
        <w:tc>
          <w:tcPr>
            <w:tcW w:w="9360" w:type="dxa"/>
            <w:tcBorders>
              <w:top w:val="nil"/>
              <w:left w:val="nil"/>
              <w:bottom w:val="nil"/>
              <w:right w:val="nil"/>
            </w:tcBorders>
            <w:shd w:val="clear" w:color="auto" w:fill="auto"/>
            <w:noWrap/>
            <w:vAlign w:val="bottom"/>
            <w:hideMark/>
          </w:tcPr>
          <w:p w14:paraId="0D866F43"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Practice notes we can keep and refer to are very useful </w:t>
            </w:r>
          </w:p>
        </w:tc>
      </w:tr>
      <w:tr w:rsidR="004F60B4" w14:paraId="077A1F81" w14:textId="77777777" w:rsidTr="004F60B4">
        <w:trPr>
          <w:trHeight w:val="260"/>
        </w:trPr>
        <w:tc>
          <w:tcPr>
            <w:tcW w:w="9360" w:type="dxa"/>
            <w:tcBorders>
              <w:top w:val="nil"/>
              <w:left w:val="nil"/>
              <w:bottom w:val="nil"/>
              <w:right w:val="nil"/>
            </w:tcBorders>
            <w:shd w:val="clear" w:color="auto" w:fill="auto"/>
            <w:noWrap/>
            <w:vAlign w:val="bottom"/>
            <w:hideMark/>
          </w:tcPr>
          <w:p w14:paraId="020B52F5"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Suggestions box emails for further training during the year</w:t>
            </w:r>
          </w:p>
        </w:tc>
      </w:tr>
      <w:tr w:rsidR="004F60B4" w14:paraId="5F47D60E" w14:textId="77777777" w:rsidTr="004F60B4">
        <w:trPr>
          <w:trHeight w:val="260"/>
        </w:trPr>
        <w:tc>
          <w:tcPr>
            <w:tcW w:w="9360" w:type="dxa"/>
            <w:tcBorders>
              <w:top w:val="nil"/>
              <w:left w:val="nil"/>
              <w:bottom w:val="nil"/>
              <w:right w:val="nil"/>
            </w:tcBorders>
            <w:shd w:val="clear" w:color="auto" w:fill="auto"/>
            <w:noWrap/>
            <w:vAlign w:val="bottom"/>
            <w:hideMark/>
          </w:tcPr>
          <w:p w14:paraId="73174891"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It's very difficult to find the time to complete training during work time so Training must be user friendly and easy to access. </w:t>
            </w:r>
          </w:p>
        </w:tc>
      </w:tr>
      <w:tr w:rsidR="004F60B4" w14:paraId="2BD7EFC9" w14:textId="77777777" w:rsidTr="004F60B4">
        <w:trPr>
          <w:trHeight w:val="260"/>
        </w:trPr>
        <w:tc>
          <w:tcPr>
            <w:tcW w:w="9360" w:type="dxa"/>
            <w:tcBorders>
              <w:top w:val="nil"/>
              <w:left w:val="nil"/>
              <w:bottom w:val="nil"/>
              <w:right w:val="nil"/>
            </w:tcBorders>
            <w:shd w:val="clear" w:color="auto" w:fill="auto"/>
            <w:noWrap/>
            <w:vAlign w:val="bottom"/>
            <w:hideMark/>
          </w:tcPr>
          <w:p w14:paraId="61EBBDA9"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Trauma is the topic of the year. we have refugees and domestic violence and other issues in the community. Some training about Trauma and how the brain deals with it. Training about the brain in general.</w:t>
            </w:r>
          </w:p>
        </w:tc>
      </w:tr>
      <w:tr w:rsidR="004F60B4" w14:paraId="02051AB4" w14:textId="77777777" w:rsidTr="004F60B4">
        <w:trPr>
          <w:trHeight w:val="260"/>
        </w:trPr>
        <w:tc>
          <w:tcPr>
            <w:tcW w:w="9360" w:type="dxa"/>
            <w:tcBorders>
              <w:top w:val="nil"/>
              <w:left w:val="nil"/>
              <w:bottom w:val="nil"/>
              <w:right w:val="nil"/>
            </w:tcBorders>
            <w:shd w:val="clear" w:color="auto" w:fill="auto"/>
            <w:noWrap/>
            <w:vAlign w:val="bottom"/>
            <w:hideMark/>
          </w:tcPr>
          <w:p w14:paraId="1616C15F"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No</w:t>
            </w:r>
          </w:p>
        </w:tc>
      </w:tr>
      <w:tr w:rsidR="004F60B4" w14:paraId="1C7B3A84" w14:textId="77777777" w:rsidTr="004F60B4">
        <w:trPr>
          <w:trHeight w:val="260"/>
        </w:trPr>
        <w:tc>
          <w:tcPr>
            <w:tcW w:w="9360" w:type="dxa"/>
            <w:tcBorders>
              <w:top w:val="nil"/>
              <w:left w:val="nil"/>
              <w:bottom w:val="nil"/>
              <w:right w:val="nil"/>
            </w:tcBorders>
            <w:shd w:val="clear" w:color="auto" w:fill="auto"/>
            <w:noWrap/>
            <w:vAlign w:val="bottom"/>
            <w:hideMark/>
          </w:tcPr>
          <w:p w14:paraId="18DE1FEB"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counsellor </w:t>
            </w:r>
            <w:proofErr w:type="spellStart"/>
            <w:r>
              <w:rPr>
                <w:rFonts w:ascii="Microsoft Sans Serif" w:eastAsia="Times New Roman" w:hAnsi="Microsoft Sans Serif" w:cs="Microsoft Sans Serif"/>
                <w:sz w:val="20"/>
                <w:szCs w:val="20"/>
              </w:rPr>
              <w:t>self help</w:t>
            </w:r>
            <w:proofErr w:type="spellEnd"/>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how to prevent burn out</w:t>
            </w:r>
          </w:p>
        </w:tc>
      </w:tr>
      <w:tr w:rsidR="004F60B4" w14:paraId="653A2112" w14:textId="77777777" w:rsidTr="004F60B4">
        <w:trPr>
          <w:trHeight w:val="260"/>
        </w:trPr>
        <w:tc>
          <w:tcPr>
            <w:tcW w:w="9360" w:type="dxa"/>
            <w:tcBorders>
              <w:top w:val="nil"/>
              <w:left w:val="nil"/>
              <w:bottom w:val="nil"/>
              <w:right w:val="nil"/>
            </w:tcBorders>
            <w:shd w:val="clear" w:color="auto" w:fill="auto"/>
            <w:noWrap/>
            <w:vAlign w:val="bottom"/>
            <w:hideMark/>
          </w:tcPr>
          <w:p w14:paraId="3E8090A7" w14:textId="360D6711"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For each of these, a concise step by step single page handout would be useful.  </w:t>
            </w:r>
          </w:p>
        </w:tc>
      </w:tr>
      <w:tr w:rsidR="004F60B4" w14:paraId="44A96778" w14:textId="77777777" w:rsidTr="004F60B4">
        <w:trPr>
          <w:trHeight w:val="260"/>
        </w:trPr>
        <w:tc>
          <w:tcPr>
            <w:tcW w:w="9360" w:type="dxa"/>
            <w:tcBorders>
              <w:top w:val="nil"/>
              <w:left w:val="nil"/>
              <w:bottom w:val="nil"/>
              <w:right w:val="nil"/>
            </w:tcBorders>
            <w:shd w:val="clear" w:color="auto" w:fill="auto"/>
            <w:noWrap/>
            <w:vAlign w:val="bottom"/>
            <w:hideMark/>
          </w:tcPr>
          <w:p w14:paraId="0213978B" w14:textId="3B37CDB8"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Sexually transmitted </w:t>
            </w:r>
            <w:r w:rsidR="00D06705">
              <w:rPr>
                <w:rFonts w:ascii="Microsoft Sans Serif" w:eastAsia="Times New Roman" w:hAnsi="Microsoft Sans Serif" w:cs="Microsoft Sans Serif"/>
                <w:sz w:val="20"/>
                <w:szCs w:val="20"/>
              </w:rPr>
              <w:t>debt</w:t>
            </w:r>
          </w:p>
        </w:tc>
      </w:tr>
      <w:tr w:rsidR="004F60B4" w14:paraId="5A2CFFD2" w14:textId="77777777" w:rsidTr="004F60B4">
        <w:trPr>
          <w:trHeight w:val="260"/>
        </w:trPr>
        <w:tc>
          <w:tcPr>
            <w:tcW w:w="9360" w:type="dxa"/>
            <w:tcBorders>
              <w:top w:val="nil"/>
              <w:left w:val="nil"/>
              <w:bottom w:val="nil"/>
              <w:right w:val="nil"/>
            </w:tcBorders>
            <w:shd w:val="clear" w:color="auto" w:fill="auto"/>
            <w:noWrap/>
            <w:vAlign w:val="bottom"/>
            <w:hideMark/>
          </w:tcPr>
          <w:p w14:paraId="31F3345F"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We have regional financial counselling meetings, it would be beneficial to have financial counselling meetings, say 1/2 day twice a year, for FC's who deal with a lot of clients who are victims of DV</w:t>
            </w:r>
          </w:p>
        </w:tc>
      </w:tr>
      <w:tr w:rsidR="004F60B4" w14:paraId="5533C18E" w14:textId="77777777" w:rsidTr="004F60B4">
        <w:trPr>
          <w:trHeight w:val="260"/>
        </w:trPr>
        <w:tc>
          <w:tcPr>
            <w:tcW w:w="9360" w:type="dxa"/>
            <w:tcBorders>
              <w:top w:val="nil"/>
              <w:left w:val="nil"/>
              <w:bottom w:val="nil"/>
              <w:right w:val="nil"/>
            </w:tcBorders>
            <w:shd w:val="clear" w:color="auto" w:fill="auto"/>
            <w:noWrap/>
            <w:vAlign w:val="bottom"/>
            <w:hideMark/>
          </w:tcPr>
          <w:p w14:paraId="0B5EF6EE"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upskilling of our financial dip.</w:t>
            </w:r>
          </w:p>
        </w:tc>
      </w:tr>
      <w:tr w:rsidR="004F60B4" w14:paraId="23E4521D" w14:textId="77777777" w:rsidTr="004F60B4">
        <w:trPr>
          <w:trHeight w:val="260"/>
        </w:trPr>
        <w:tc>
          <w:tcPr>
            <w:tcW w:w="9360" w:type="dxa"/>
            <w:tcBorders>
              <w:top w:val="nil"/>
              <w:left w:val="nil"/>
              <w:bottom w:val="nil"/>
              <w:right w:val="nil"/>
            </w:tcBorders>
            <w:shd w:val="clear" w:color="auto" w:fill="auto"/>
            <w:noWrap/>
            <w:vAlign w:val="bottom"/>
            <w:hideMark/>
          </w:tcPr>
          <w:p w14:paraId="3D954E29"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Time management and managing high workloads and complex cases. Organisation to ensure </w:t>
            </w:r>
            <w:proofErr w:type="spellStart"/>
            <w:r>
              <w:rPr>
                <w:rFonts w:ascii="Microsoft Sans Serif" w:eastAsia="Times New Roman" w:hAnsi="Microsoft Sans Serif" w:cs="Microsoft Sans Serif"/>
                <w:sz w:val="20"/>
                <w:szCs w:val="20"/>
              </w:rPr>
              <w:t>followup</w:t>
            </w:r>
            <w:proofErr w:type="spellEnd"/>
            <w:r>
              <w:rPr>
                <w:rFonts w:ascii="Microsoft Sans Serif" w:eastAsia="Times New Roman" w:hAnsi="Microsoft Sans Serif" w:cs="Microsoft Sans Serif"/>
                <w:sz w:val="20"/>
                <w:szCs w:val="20"/>
              </w:rPr>
              <w:t>. Helpful tools to manage cases and caseloads</w:t>
            </w:r>
          </w:p>
        </w:tc>
      </w:tr>
      <w:tr w:rsidR="004F60B4" w14:paraId="674D664F" w14:textId="77777777" w:rsidTr="004F60B4">
        <w:trPr>
          <w:trHeight w:val="260"/>
        </w:trPr>
        <w:tc>
          <w:tcPr>
            <w:tcW w:w="9360" w:type="dxa"/>
            <w:tcBorders>
              <w:top w:val="nil"/>
              <w:left w:val="nil"/>
              <w:bottom w:val="nil"/>
              <w:right w:val="nil"/>
            </w:tcBorders>
            <w:shd w:val="clear" w:color="auto" w:fill="auto"/>
            <w:noWrap/>
            <w:vAlign w:val="bottom"/>
            <w:hideMark/>
          </w:tcPr>
          <w:p w14:paraId="092EE680"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make it available on line for rural workers </w:t>
            </w:r>
          </w:p>
        </w:tc>
      </w:tr>
      <w:tr w:rsidR="004F60B4" w14:paraId="7957AE44" w14:textId="77777777" w:rsidTr="004F60B4">
        <w:trPr>
          <w:trHeight w:val="260"/>
        </w:trPr>
        <w:tc>
          <w:tcPr>
            <w:tcW w:w="9360" w:type="dxa"/>
            <w:tcBorders>
              <w:top w:val="nil"/>
              <w:left w:val="nil"/>
              <w:bottom w:val="nil"/>
              <w:right w:val="nil"/>
            </w:tcBorders>
            <w:shd w:val="clear" w:color="auto" w:fill="auto"/>
            <w:noWrap/>
            <w:vAlign w:val="bottom"/>
            <w:hideMark/>
          </w:tcPr>
          <w:p w14:paraId="1F5ACC2D"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please work collaboratively with Responsible Gambling Fund or similar body in terms of appropriate resources, industry jargon and training for counsellors. </w:t>
            </w:r>
          </w:p>
        </w:tc>
      </w:tr>
      <w:tr w:rsidR="004F60B4" w14:paraId="33CDC946" w14:textId="77777777" w:rsidTr="004F60B4">
        <w:trPr>
          <w:trHeight w:val="260"/>
        </w:trPr>
        <w:tc>
          <w:tcPr>
            <w:tcW w:w="9360" w:type="dxa"/>
            <w:tcBorders>
              <w:top w:val="nil"/>
              <w:left w:val="nil"/>
              <w:bottom w:val="nil"/>
              <w:right w:val="nil"/>
            </w:tcBorders>
            <w:shd w:val="clear" w:color="auto" w:fill="auto"/>
            <w:noWrap/>
            <w:vAlign w:val="bottom"/>
            <w:hideMark/>
          </w:tcPr>
          <w:p w14:paraId="33C55154"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 xml:space="preserve">More on the central coast or Newcastle </w:t>
            </w:r>
          </w:p>
        </w:tc>
      </w:tr>
      <w:tr w:rsidR="004F60B4" w14:paraId="7B11AD9F" w14:textId="77777777" w:rsidTr="004F60B4">
        <w:trPr>
          <w:trHeight w:val="260"/>
        </w:trPr>
        <w:tc>
          <w:tcPr>
            <w:tcW w:w="9360" w:type="dxa"/>
            <w:tcBorders>
              <w:top w:val="nil"/>
              <w:left w:val="nil"/>
              <w:bottom w:val="nil"/>
              <w:right w:val="nil"/>
            </w:tcBorders>
            <w:shd w:val="clear" w:color="auto" w:fill="auto"/>
            <w:noWrap/>
            <w:vAlign w:val="bottom"/>
            <w:hideMark/>
          </w:tcPr>
          <w:p w14:paraId="78AF6063"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I would like to see a compulsory 1/2 - 1 day training on counselling skills for DV for example at the FCAN conferences each year</w:t>
            </w:r>
          </w:p>
        </w:tc>
      </w:tr>
      <w:tr w:rsidR="004F60B4" w14:paraId="2FF70C0C" w14:textId="77777777" w:rsidTr="004F60B4">
        <w:trPr>
          <w:trHeight w:val="260"/>
        </w:trPr>
        <w:tc>
          <w:tcPr>
            <w:tcW w:w="9360" w:type="dxa"/>
            <w:tcBorders>
              <w:top w:val="nil"/>
              <w:left w:val="nil"/>
              <w:bottom w:val="nil"/>
              <w:right w:val="nil"/>
            </w:tcBorders>
            <w:shd w:val="clear" w:color="auto" w:fill="auto"/>
            <w:noWrap/>
            <w:vAlign w:val="bottom"/>
            <w:hideMark/>
          </w:tcPr>
          <w:p w14:paraId="703EB01C"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Webinars are a good option for remote counsellors</w:t>
            </w:r>
          </w:p>
        </w:tc>
      </w:tr>
      <w:tr w:rsidR="004F60B4" w14:paraId="1AEB06B4" w14:textId="77777777" w:rsidTr="004F60B4">
        <w:trPr>
          <w:trHeight w:val="260"/>
        </w:trPr>
        <w:tc>
          <w:tcPr>
            <w:tcW w:w="9360" w:type="dxa"/>
            <w:tcBorders>
              <w:top w:val="nil"/>
              <w:left w:val="nil"/>
              <w:bottom w:val="nil"/>
              <w:right w:val="nil"/>
            </w:tcBorders>
            <w:shd w:val="clear" w:color="auto" w:fill="auto"/>
            <w:noWrap/>
            <w:vAlign w:val="bottom"/>
            <w:hideMark/>
          </w:tcPr>
          <w:p w14:paraId="3395F529"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Consider regional workers who work in small teams so are unable to get to external training.</w:t>
            </w:r>
            <w:r>
              <w:rPr>
                <w:rFonts w:ascii="Microsoft Sans Serif" w:eastAsia="Times New Roman" w:hAnsi="Microsoft Sans Serif" w:cs="Microsoft Sans Serif"/>
                <w:sz w:val="20"/>
                <w:szCs w:val="20"/>
              </w:rPr>
              <w:br/>
            </w:r>
            <w:r>
              <w:rPr>
                <w:rFonts w:ascii="Microsoft Sans Serif" w:eastAsia="Times New Roman" w:hAnsi="Microsoft Sans Serif" w:cs="Microsoft Sans Serif"/>
                <w:sz w:val="20"/>
                <w:szCs w:val="20"/>
              </w:rPr>
              <w:br/>
              <w:t>Please more on-line training.</w:t>
            </w:r>
          </w:p>
        </w:tc>
      </w:tr>
      <w:tr w:rsidR="004F60B4" w14:paraId="7FFD9B50" w14:textId="77777777" w:rsidTr="004F60B4">
        <w:trPr>
          <w:trHeight w:val="260"/>
        </w:trPr>
        <w:tc>
          <w:tcPr>
            <w:tcW w:w="9360" w:type="dxa"/>
            <w:tcBorders>
              <w:top w:val="nil"/>
              <w:left w:val="nil"/>
              <w:bottom w:val="nil"/>
              <w:right w:val="nil"/>
            </w:tcBorders>
            <w:shd w:val="clear" w:color="auto" w:fill="auto"/>
            <w:noWrap/>
            <w:vAlign w:val="bottom"/>
            <w:hideMark/>
          </w:tcPr>
          <w:p w14:paraId="456CF4F1" w14:textId="77777777" w:rsidR="004F60B4" w:rsidRDefault="004F60B4">
            <w:pP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Just asking what we need is wonderful</w:t>
            </w:r>
          </w:p>
        </w:tc>
      </w:tr>
    </w:tbl>
    <w:p w14:paraId="3F3C3D21" w14:textId="77777777" w:rsidR="005D29F4" w:rsidRDefault="005D29F4" w:rsidP="005D29F4">
      <w:pPr>
        <w:pStyle w:val="Heading1"/>
        <w:spacing w:before="0" w:line="240" w:lineRule="auto"/>
        <w:rPr>
          <w:rFonts w:cstheme="minorHAnsi"/>
          <w:color w:val="000000"/>
        </w:rPr>
      </w:pPr>
      <w:bookmarkStart w:id="33" w:name="_Toc464945854"/>
      <w:r>
        <w:rPr>
          <w:rFonts w:cstheme="minorHAnsi"/>
          <w:color w:val="000000"/>
        </w:rPr>
        <w:lastRenderedPageBreak/>
        <w:t>ATTACHMENT 1</w:t>
      </w:r>
      <w:r w:rsidRPr="004756C7">
        <w:rPr>
          <w:rFonts w:cstheme="minorHAnsi"/>
          <w:color w:val="000000"/>
        </w:rPr>
        <w:t xml:space="preserve"> – </w:t>
      </w:r>
      <w:r>
        <w:rPr>
          <w:rFonts w:cstheme="minorHAnsi"/>
          <w:color w:val="000000"/>
        </w:rPr>
        <w:t>SURVEY QUESTIONS</w:t>
      </w:r>
      <w:bookmarkEnd w:id="33"/>
    </w:p>
    <w:p w14:paraId="0501F894" w14:textId="77777777" w:rsidR="004F60B4" w:rsidRPr="00D5698D" w:rsidRDefault="004F60B4" w:rsidP="00972308">
      <w:pPr>
        <w:rPr>
          <w:rFonts w:asciiTheme="majorHAnsi" w:hAnsiTheme="majorHAnsi" w:cs="Lucida Grande"/>
          <w:b/>
          <w:color w:val="000000"/>
        </w:rPr>
      </w:pPr>
    </w:p>
    <w:sectPr w:rsidR="004F60B4" w:rsidRPr="00D5698D" w:rsidSect="001C53DA">
      <w:footerReference w:type="default" r:id="rId26"/>
      <w:pgSz w:w="11900" w:h="16840"/>
      <w:pgMar w:top="1440" w:right="1800" w:bottom="1440" w:left="1800" w:header="708" w:footer="708" w:gutter="0"/>
      <w:pgNumType w:start="1"/>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Lauren Levin" w:date="2016-10-23T17:49:00Z" w:initials="LL">
    <w:p w14:paraId="796D991A" w14:textId="77777777" w:rsidR="00601ABA" w:rsidRDefault="00601ABA">
      <w:pPr>
        <w:pStyle w:val="CommentText"/>
      </w:pPr>
      <w:r>
        <w:rPr>
          <w:rStyle w:val="CommentReference"/>
        </w:rPr>
        <w:annotationRef/>
      </w:r>
      <w:r>
        <w:t>GRAPH BELOW NEEDS CHART TITLE. USEFUL IF DATA WAS ORDERED BY HIGH NEED TO LOW NEED</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6D991A"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BE7B6" w14:textId="77777777" w:rsidR="00766FE7" w:rsidRDefault="00766FE7" w:rsidP="005C16F7">
      <w:r>
        <w:separator/>
      </w:r>
    </w:p>
  </w:endnote>
  <w:endnote w:type="continuationSeparator" w:id="0">
    <w:p w14:paraId="7FA23B3A" w14:textId="77777777" w:rsidR="00766FE7" w:rsidRDefault="00766FE7" w:rsidP="005C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Garamond Premr Pro Smbd Disp">
    <w:charset w:val="00"/>
    <w:family w:val="auto"/>
    <w:pitch w:val="variable"/>
    <w:sig w:usb0="E00002BF" w:usb1="5000E07B" w:usb2="00000000" w:usb3="00000000" w:csb0="0000019F" w:csb1="00000000"/>
  </w:font>
  <w:font w:name="Arial">
    <w:panose1 w:val="020B0604020202020204"/>
    <w:charset w:val="00"/>
    <w:family w:val="auto"/>
    <w:pitch w:val="variable"/>
    <w:sig w:usb0="E0002AFF" w:usb1="C0007843" w:usb2="00000009" w:usb3="00000000" w:csb0="000001FF" w:csb1="00000000"/>
  </w:font>
  <w:font w:name="Microsoft Sans Serif">
    <w:panose1 w:val="020B0604020202020204"/>
    <w:charset w:val="00"/>
    <w:family w:val="auto"/>
    <w:pitch w:val="variable"/>
    <w:sig w:usb0="E1002AFF" w:usb1="C0000002" w:usb2="00000008" w:usb3="00000000" w:csb0="0001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A55D5" w14:textId="77777777" w:rsidR="00601ABA" w:rsidRDefault="00601ABA" w:rsidP="001C53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ACB91B1" w14:textId="77777777" w:rsidR="00601ABA" w:rsidRDefault="00601ABA" w:rsidP="005C16F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C10CD" w14:textId="77777777" w:rsidR="00601ABA" w:rsidRDefault="00601ABA" w:rsidP="005C16F7">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1074F" w14:textId="77777777" w:rsidR="00601ABA" w:rsidRDefault="00601ABA" w:rsidP="001C53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9323A">
      <w:rPr>
        <w:rStyle w:val="PageNumber"/>
        <w:noProof/>
      </w:rPr>
      <w:t>50</w:t>
    </w:r>
    <w:r>
      <w:rPr>
        <w:rStyle w:val="PageNumber"/>
      </w:rPr>
      <w:fldChar w:fldCharType="end"/>
    </w:r>
  </w:p>
  <w:p w14:paraId="1E925A7C" w14:textId="77777777" w:rsidR="00601ABA" w:rsidRDefault="00601ABA" w:rsidP="005C16F7">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41B1D" w14:textId="77777777" w:rsidR="00766FE7" w:rsidRDefault="00766FE7" w:rsidP="005C16F7">
      <w:r>
        <w:separator/>
      </w:r>
    </w:p>
  </w:footnote>
  <w:footnote w:type="continuationSeparator" w:id="0">
    <w:p w14:paraId="50F3229E" w14:textId="77777777" w:rsidR="00766FE7" w:rsidRDefault="00766FE7" w:rsidP="005C16F7">
      <w:r>
        <w:continuationSeparator/>
      </w:r>
    </w:p>
  </w:footnote>
  <w:footnote w:id="1">
    <w:p w14:paraId="0A679931" w14:textId="77777777" w:rsidR="00601ABA" w:rsidRPr="00915D74" w:rsidRDefault="00601ABA">
      <w:pPr>
        <w:pStyle w:val="FootnoteText"/>
        <w:rPr>
          <w:lang w:val="en-US"/>
        </w:rPr>
      </w:pPr>
      <w:r>
        <w:rPr>
          <w:rStyle w:val="FootnoteReference"/>
        </w:rPr>
        <w:footnoteRef/>
      </w:r>
      <w:r>
        <w:t xml:space="preserve"> </w:t>
      </w:r>
      <w:r>
        <w:rPr>
          <w:lang w:val="en-US"/>
        </w:rPr>
        <w:t>This graph includes the 15 people who said they were neither a financial counsellor or a financial capability worker. They would have exited the survey at the next question as a result.</w:t>
      </w:r>
    </w:p>
  </w:footnote>
  <w:footnote w:id="2">
    <w:p w14:paraId="436CA380" w14:textId="77777777" w:rsidR="00601ABA" w:rsidRPr="007124DA" w:rsidRDefault="00601ABA" w:rsidP="00D3660D">
      <w:pPr>
        <w:pStyle w:val="FootnoteText"/>
        <w:rPr>
          <w:lang w:val="en-US"/>
        </w:rPr>
      </w:pPr>
      <w:r>
        <w:rPr>
          <w:rStyle w:val="FootnoteReference"/>
        </w:rPr>
        <w:footnoteRef/>
      </w:r>
      <w:r>
        <w:t xml:space="preserve"> </w:t>
      </w:r>
      <w:r>
        <w:rPr>
          <w:lang w:val="en-US"/>
        </w:rPr>
        <w:t xml:space="preserve">15 people answered “none of the above” and would have exited the survey after that. </w:t>
      </w:r>
    </w:p>
  </w:footnote>
  <w:footnote w:id="3">
    <w:p w14:paraId="39C92FE8" w14:textId="77777777" w:rsidR="00601ABA" w:rsidRPr="005514C0" w:rsidRDefault="00601ABA">
      <w:pPr>
        <w:pStyle w:val="FootnoteText"/>
        <w:rPr>
          <w:lang w:val="en-AU"/>
        </w:rPr>
      </w:pPr>
      <w:r>
        <w:rPr>
          <w:rStyle w:val="FootnoteReference"/>
        </w:rPr>
        <w:footnoteRef/>
      </w:r>
      <w:r>
        <w:t xml:space="preserve"> </w:t>
      </w:r>
      <w:r>
        <w:rPr>
          <w:lang w:val="en-AU"/>
        </w:rPr>
        <w:t>The question was “At what point do most financial counsellors typically become aware that people are affected by family violence or economic abuse?”</w:t>
      </w:r>
    </w:p>
  </w:footnote>
  <w:footnote w:id="4">
    <w:p w14:paraId="763F98EA" w14:textId="77777777" w:rsidR="00601ABA" w:rsidRPr="002E64B1" w:rsidRDefault="00601ABA">
      <w:pPr>
        <w:pStyle w:val="FootnoteText"/>
        <w:rPr>
          <w:lang w:val="en-AU"/>
        </w:rPr>
      </w:pPr>
      <w:r>
        <w:rPr>
          <w:rStyle w:val="FootnoteReference"/>
        </w:rPr>
        <w:footnoteRef/>
      </w:r>
      <w:r>
        <w:t xml:space="preserve"> </w:t>
      </w:r>
      <w:r>
        <w:rPr>
          <w:lang w:val="en-AU"/>
        </w:rPr>
        <w:t>Two from Queensland, 4 from South Australia, 3 each from Victoria and Western Australia.</w:t>
      </w:r>
    </w:p>
  </w:footnote>
  <w:footnote w:id="5">
    <w:p w14:paraId="00DA4DB6" w14:textId="77777777" w:rsidR="00601ABA" w:rsidRPr="0018721D" w:rsidRDefault="00601ABA">
      <w:pPr>
        <w:pStyle w:val="FootnoteText"/>
        <w:rPr>
          <w:lang w:val="en-AU"/>
        </w:rPr>
      </w:pPr>
      <w:r>
        <w:rPr>
          <w:rStyle w:val="FootnoteReference"/>
        </w:rPr>
        <w:footnoteRef/>
      </w:r>
      <w:r>
        <w:t xml:space="preserve"> </w:t>
      </w:r>
      <w:r>
        <w:rPr>
          <w:lang w:val="en-AU"/>
        </w:rPr>
        <w:t>Five people said “during the referral or intake process”, 2 people said “very early in the conversation”, 3 people said “well into the conversation”, 1 person said “after more than one conversation” and 1 person said “unsure/unable to say”.</w:t>
      </w:r>
    </w:p>
  </w:footnote>
  <w:footnote w:id="6">
    <w:p w14:paraId="51E3E69B" w14:textId="77777777" w:rsidR="00601ABA" w:rsidRPr="000B3D35" w:rsidRDefault="00601ABA">
      <w:pPr>
        <w:pStyle w:val="FootnoteText"/>
        <w:rPr>
          <w:lang w:val="en-AU"/>
        </w:rPr>
      </w:pPr>
      <w:r>
        <w:rPr>
          <w:rStyle w:val="FootnoteReference"/>
        </w:rPr>
        <w:footnoteRef/>
      </w:r>
      <w:r>
        <w:t xml:space="preserve"> </w:t>
      </w:r>
      <w:r>
        <w:t>Six people said that family violence was disclsoed openly, 2 people said “I pick up on hints”, 1 person said “I hear something specific that makes me ask about it”, 1 person said “I routinely ask about it” and 2 people said “there is no one way.</w:t>
      </w:r>
    </w:p>
  </w:footnote>
  <w:footnote w:id="7">
    <w:p w14:paraId="2F129796" w14:textId="77777777" w:rsidR="00601ABA" w:rsidRPr="00194B8E" w:rsidRDefault="00601ABA">
      <w:pPr>
        <w:pStyle w:val="FootnoteText"/>
        <w:rPr>
          <w:lang w:val="en-AU"/>
        </w:rPr>
      </w:pPr>
      <w:r>
        <w:rPr>
          <w:rStyle w:val="FootnoteReference"/>
        </w:rPr>
        <w:footnoteRef/>
      </w:r>
      <w:r>
        <w:t xml:space="preserve"> </w:t>
      </w:r>
      <w:r>
        <w:rPr>
          <w:lang w:val="en-AU"/>
        </w:rPr>
        <w:t>Three people were “very comfortable”, 8 people were “fairly comfortable”, 1 person was “slightly uncomfortable” and no-one was “very uncomfortable”.</w:t>
      </w:r>
    </w:p>
  </w:footnote>
  <w:footnote w:id="8">
    <w:p w14:paraId="774E1B2C" w14:textId="77777777" w:rsidR="00601ABA" w:rsidRPr="002E64B1" w:rsidRDefault="00601ABA" w:rsidP="004A5AF5">
      <w:pPr>
        <w:pStyle w:val="FootnoteText"/>
        <w:rPr>
          <w:lang w:val="en-AU"/>
        </w:rPr>
      </w:pPr>
      <w:r>
        <w:rPr>
          <w:rStyle w:val="FootnoteReference"/>
        </w:rPr>
        <w:footnoteRef/>
      </w:r>
      <w:r>
        <w:t xml:space="preserve"> </w:t>
      </w:r>
      <w:r>
        <w:rPr>
          <w:lang w:val="en-AU"/>
        </w:rPr>
        <w:t>Six from NSW, 3 from South Australia, 2 each from Queensland and Western Australia.</w:t>
      </w:r>
    </w:p>
  </w:footnote>
  <w:footnote w:id="9">
    <w:p w14:paraId="0A756458" w14:textId="77777777" w:rsidR="00601ABA" w:rsidRPr="000B3D35" w:rsidRDefault="00601ABA" w:rsidP="00D12DAD">
      <w:pPr>
        <w:pStyle w:val="FootnoteText"/>
        <w:rPr>
          <w:lang w:val="en-AU"/>
        </w:rPr>
      </w:pPr>
      <w:r>
        <w:rPr>
          <w:rStyle w:val="FootnoteReference"/>
        </w:rPr>
        <w:footnoteRef/>
      </w:r>
      <w:r>
        <w:t xml:space="preserve"> </w:t>
      </w:r>
      <w:r>
        <w:t>One person said that family violence was identified before they came to them, 1 person said it was disclsoed openly, 1 person said “I pick up on hints”, 3 people said “I hear something specific that makes me ask about it”, no-one said “I routinely ask about it” and 3 people said “there is no one way.</w:t>
      </w:r>
    </w:p>
  </w:footnote>
  <w:footnote w:id="10">
    <w:p w14:paraId="54973319" w14:textId="77777777" w:rsidR="00601ABA" w:rsidRPr="00194B8E" w:rsidRDefault="00601ABA" w:rsidP="00D12DAD">
      <w:pPr>
        <w:pStyle w:val="FootnoteText"/>
        <w:rPr>
          <w:lang w:val="en-AU"/>
        </w:rPr>
      </w:pPr>
      <w:r>
        <w:rPr>
          <w:rStyle w:val="FootnoteReference"/>
        </w:rPr>
        <w:footnoteRef/>
      </w:r>
      <w:r>
        <w:t xml:space="preserve"> </w:t>
      </w:r>
      <w:r>
        <w:rPr>
          <w:lang w:val="en-AU"/>
        </w:rPr>
        <w:t>1 person was “very comfortable”, 7 people were “fairly comfortable”, 1 person was “slightly uncomfortable” and 1 person was “very uncomfortable”.</w:t>
      </w:r>
    </w:p>
  </w:footnote>
  <w:footnote w:id="11">
    <w:p w14:paraId="47902996" w14:textId="77777777" w:rsidR="00601ABA" w:rsidRPr="00F23DCA" w:rsidRDefault="00601ABA">
      <w:pPr>
        <w:pStyle w:val="FootnoteText"/>
        <w:rPr>
          <w:lang w:val="en-AU"/>
        </w:rPr>
      </w:pPr>
      <w:r>
        <w:rPr>
          <w:rStyle w:val="FootnoteReference"/>
        </w:rPr>
        <w:footnoteRef/>
      </w:r>
      <w:r>
        <w:t xml:space="preserve"> </w:t>
      </w:r>
      <w:r>
        <w:rPr>
          <w:lang w:val="en-AU"/>
        </w:rPr>
        <w:t xml:space="preserve">One person said they “often” encountered perpetrators, 3 said “sometimes”, 4 said “rarely” and 2 said “never”. </w:t>
      </w:r>
    </w:p>
  </w:footnote>
  <w:footnote w:id="12">
    <w:p w14:paraId="009841BA" w14:textId="77777777" w:rsidR="00601ABA" w:rsidRPr="005E1E60" w:rsidRDefault="00601ABA">
      <w:pPr>
        <w:pStyle w:val="FootnoteText"/>
        <w:rPr>
          <w:lang w:val="en-AU"/>
        </w:rPr>
      </w:pPr>
      <w:r>
        <w:rPr>
          <w:rStyle w:val="FootnoteReference"/>
        </w:rPr>
        <w:footnoteRef/>
      </w:r>
      <w:r>
        <w:t xml:space="preserve"> </w:t>
      </w:r>
      <w:r>
        <w:rPr>
          <w:lang w:val="en-AU"/>
        </w:rPr>
        <w:t>This is for question 22. Data for question 21, which had the same topics, but did not require prioritisation showed that just about every topic was popular.</w:t>
      </w:r>
    </w:p>
  </w:footnote>
  <w:footnote w:id="13">
    <w:p w14:paraId="6C1E3510" w14:textId="77777777" w:rsidR="00601ABA" w:rsidRPr="005D29F4" w:rsidRDefault="00601ABA">
      <w:pPr>
        <w:pStyle w:val="FootnoteText"/>
        <w:rPr>
          <w:lang w:val="en-AU"/>
        </w:rPr>
      </w:pPr>
      <w:r>
        <w:rPr>
          <w:rStyle w:val="FootnoteReference"/>
        </w:rPr>
        <w:footnoteRef/>
      </w:r>
      <w:r>
        <w:t xml:space="preserve"> </w:t>
      </w:r>
      <w:r>
        <w:rPr>
          <w:lang w:val="en-AU"/>
        </w:rPr>
        <w:t>Comments from financial capability workers have not been included as there were only a small number and the themes were very similar.</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A4FF5"/>
    <w:multiLevelType w:val="hybridMultilevel"/>
    <w:tmpl w:val="2BE8D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ACCA4D7A">
      <w:start w:val="97"/>
      <w:numFmt w:val="bullet"/>
      <w:lvlText w:val="-"/>
      <w:lvlJc w:val="left"/>
      <w:pPr>
        <w:ind w:left="2160" w:hanging="360"/>
      </w:pPr>
      <w:rPr>
        <w:rFonts w:ascii="Lucida Grande" w:eastAsiaTheme="minorEastAsia" w:hAnsi="Lucida Grande" w:cs="Lucida Grand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7D3FCF"/>
    <w:multiLevelType w:val="hybridMultilevel"/>
    <w:tmpl w:val="668A159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14AA7970"/>
    <w:multiLevelType w:val="hybridMultilevel"/>
    <w:tmpl w:val="AEA0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C49BC"/>
    <w:multiLevelType w:val="hybridMultilevel"/>
    <w:tmpl w:val="27682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050A6"/>
    <w:multiLevelType w:val="hybridMultilevel"/>
    <w:tmpl w:val="953A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5527F8"/>
    <w:multiLevelType w:val="hybridMultilevel"/>
    <w:tmpl w:val="FB626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7D6764"/>
    <w:multiLevelType w:val="multilevel"/>
    <w:tmpl w:val="60A2BF1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7">
    <w:nsid w:val="292F2F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607E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DB59B7"/>
    <w:multiLevelType w:val="multilevel"/>
    <w:tmpl w:val="2A904D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35A359D"/>
    <w:multiLevelType w:val="multilevel"/>
    <w:tmpl w:val="60A2BF1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1">
    <w:nsid w:val="35024816"/>
    <w:multiLevelType w:val="multilevel"/>
    <w:tmpl w:val="60A2BF12"/>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2">
    <w:nsid w:val="38851087"/>
    <w:multiLevelType w:val="multilevel"/>
    <w:tmpl w:val="674E72E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BA15AE8"/>
    <w:multiLevelType w:val="multilevel"/>
    <w:tmpl w:val="5E9E723A"/>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4">
    <w:nsid w:val="43625B4D"/>
    <w:multiLevelType w:val="hybridMultilevel"/>
    <w:tmpl w:val="D0A2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934597"/>
    <w:multiLevelType w:val="hybridMultilevel"/>
    <w:tmpl w:val="3A123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2848C2"/>
    <w:multiLevelType w:val="multilevel"/>
    <w:tmpl w:val="60A2BF12"/>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7">
    <w:nsid w:val="50C852B1"/>
    <w:multiLevelType w:val="hybridMultilevel"/>
    <w:tmpl w:val="A7E0EFF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nsid w:val="54590EAA"/>
    <w:multiLevelType w:val="hybridMultilevel"/>
    <w:tmpl w:val="759E9E2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nsid w:val="690F3F04"/>
    <w:multiLevelType w:val="hybridMultilevel"/>
    <w:tmpl w:val="6D8E6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8137E0"/>
    <w:multiLevelType w:val="hybridMultilevel"/>
    <w:tmpl w:val="1862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49749E"/>
    <w:multiLevelType w:val="hybridMultilevel"/>
    <w:tmpl w:val="20FA93C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nsid w:val="74A52DA7"/>
    <w:multiLevelType w:val="hybridMultilevel"/>
    <w:tmpl w:val="3FD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12618"/>
    <w:multiLevelType w:val="multilevel"/>
    <w:tmpl w:val="1E70149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14"/>
  </w:num>
  <w:num w:numId="3">
    <w:abstractNumId w:val="3"/>
  </w:num>
  <w:num w:numId="4">
    <w:abstractNumId w:val="2"/>
  </w:num>
  <w:num w:numId="5">
    <w:abstractNumId w:val="0"/>
  </w:num>
  <w:num w:numId="6">
    <w:abstractNumId w:val="15"/>
  </w:num>
  <w:num w:numId="7">
    <w:abstractNumId w:val="20"/>
  </w:num>
  <w:num w:numId="8">
    <w:abstractNumId w:val="4"/>
  </w:num>
  <w:num w:numId="9">
    <w:abstractNumId w:val="22"/>
  </w:num>
  <w:num w:numId="10">
    <w:abstractNumId w:val="19"/>
  </w:num>
  <w:num w:numId="11">
    <w:abstractNumId w:val="5"/>
  </w:num>
  <w:num w:numId="12">
    <w:abstractNumId w:val="7"/>
  </w:num>
  <w:num w:numId="13">
    <w:abstractNumId w:val="23"/>
  </w:num>
  <w:num w:numId="14">
    <w:abstractNumId w:val="13"/>
  </w:num>
  <w:num w:numId="15">
    <w:abstractNumId w:val="12"/>
  </w:num>
  <w:num w:numId="16">
    <w:abstractNumId w:val="21"/>
  </w:num>
  <w:num w:numId="17">
    <w:abstractNumId w:val="9"/>
  </w:num>
  <w:num w:numId="18">
    <w:abstractNumId w:val="11"/>
  </w:num>
  <w:num w:numId="19">
    <w:abstractNumId w:val="16"/>
  </w:num>
  <w:num w:numId="20">
    <w:abstractNumId w:val="6"/>
  </w:num>
  <w:num w:numId="21">
    <w:abstractNumId w:val="10"/>
  </w:num>
  <w:num w:numId="22">
    <w:abstractNumId w:val="17"/>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F9E"/>
    <w:rsid w:val="00002018"/>
    <w:rsid w:val="0001110D"/>
    <w:rsid w:val="00012F8B"/>
    <w:rsid w:val="00014EDC"/>
    <w:rsid w:val="000326EA"/>
    <w:rsid w:val="00060F49"/>
    <w:rsid w:val="0007289A"/>
    <w:rsid w:val="0007585D"/>
    <w:rsid w:val="000824EC"/>
    <w:rsid w:val="00092519"/>
    <w:rsid w:val="00096B47"/>
    <w:rsid w:val="000A4E8E"/>
    <w:rsid w:val="000A7541"/>
    <w:rsid w:val="000B29A4"/>
    <w:rsid w:val="000B3D35"/>
    <w:rsid w:val="000B6785"/>
    <w:rsid w:val="000E4F6F"/>
    <w:rsid w:val="000E57CF"/>
    <w:rsid w:val="001009E5"/>
    <w:rsid w:val="00103A63"/>
    <w:rsid w:val="00105A2E"/>
    <w:rsid w:val="00117A13"/>
    <w:rsid w:val="00120573"/>
    <w:rsid w:val="0012311F"/>
    <w:rsid w:val="001266DC"/>
    <w:rsid w:val="00143739"/>
    <w:rsid w:val="00145620"/>
    <w:rsid w:val="00154916"/>
    <w:rsid w:val="00161674"/>
    <w:rsid w:val="001742B2"/>
    <w:rsid w:val="00176F0D"/>
    <w:rsid w:val="001839DF"/>
    <w:rsid w:val="0018721D"/>
    <w:rsid w:val="00194B8E"/>
    <w:rsid w:val="00196F5C"/>
    <w:rsid w:val="001A3759"/>
    <w:rsid w:val="001B16EB"/>
    <w:rsid w:val="001C53DA"/>
    <w:rsid w:val="001C5D6F"/>
    <w:rsid w:val="001D49E7"/>
    <w:rsid w:val="001F7065"/>
    <w:rsid w:val="001F7289"/>
    <w:rsid w:val="00202000"/>
    <w:rsid w:val="00212409"/>
    <w:rsid w:val="00221024"/>
    <w:rsid w:val="0024038C"/>
    <w:rsid w:val="00243CDD"/>
    <w:rsid w:val="00244DAB"/>
    <w:rsid w:val="00271897"/>
    <w:rsid w:val="0027289B"/>
    <w:rsid w:val="00282430"/>
    <w:rsid w:val="0029463C"/>
    <w:rsid w:val="00294C6B"/>
    <w:rsid w:val="00297F6D"/>
    <w:rsid w:val="002A0F34"/>
    <w:rsid w:val="002A3CB4"/>
    <w:rsid w:val="002A5CD2"/>
    <w:rsid w:val="002B2B1E"/>
    <w:rsid w:val="002B4483"/>
    <w:rsid w:val="002C1661"/>
    <w:rsid w:val="002D1678"/>
    <w:rsid w:val="002D23FE"/>
    <w:rsid w:val="002E1863"/>
    <w:rsid w:val="002E2188"/>
    <w:rsid w:val="002E64B1"/>
    <w:rsid w:val="002F17B9"/>
    <w:rsid w:val="002F766E"/>
    <w:rsid w:val="00317FB9"/>
    <w:rsid w:val="00322E74"/>
    <w:rsid w:val="00325CB7"/>
    <w:rsid w:val="00327C7B"/>
    <w:rsid w:val="00331842"/>
    <w:rsid w:val="00332787"/>
    <w:rsid w:val="00350CBB"/>
    <w:rsid w:val="003572A1"/>
    <w:rsid w:val="00365F18"/>
    <w:rsid w:val="00381D17"/>
    <w:rsid w:val="00391C66"/>
    <w:rsid w:val="003C642E"/>
    <w:rsid w:val="003E2C20"/>
    <w:rsid w:val="003F0C85"/>
    <w:rsid w:val="003F25C5"/>
    <w:rsid w:val="003F6D47"/>
    <w:rsid w:val="00400EC2"/>
    <w:rsid w:val="00404EB7"/>
    <w:rsid w:val="004200CF"/>
    <w:rsid w:val="00435CD1"/>
    <w:rsid w:val="00436324"/>
    <w:rsid w:val="00446CA6"/>
    <w:rsid w:val="00454454"/>
    <w:rsid w:val="0045666D"/>
    <w:rsid w:val="004607C6"/>
    <w:rsid w:val="004756C7"/>
    <w:rsid w:val="00491544"/>
    <w:rsid w:val="00491814"/>
    <w:rsid w:val="004A428D"/>
    <w:rsid w:val="004A42A7"/>
    <w:rsid w:val="004A525A"/>
    <w:rsid w:val="004A5AF5"/>
    <w:rsid w:val="004A63C9"/>
    <w:rsid w:val="004B72B7"/>
    <w:rsid w:val="004C6089"/>
    <w:rsid w:val="004C6B53"/>
    <w:rsid w:val="004D188E"/>
    <w:rsid w:val="004D5867"/>
    <w:rsid w:val="004D6BA5"/>
    <w:rsid w:val="004E544B"/>
    <w:rsid w:val="004F0A4A"/>
    <w:rsid w:val="004F534E"/>
    <w:rsid w:val="004F5549"/>
    <w:rsid w:val="004F60B4"/>
    <w:rsid w:val="005027E2"/>
    <w:rsid w:val="005047EB"/>
    <w:rsid w:val="00513E84"/>
    <w:rsid w:val="00517E3A"/>
    <w:rsid w:val="0052003A"/>
    <w:rsid w:val="00521E9E"/>
    <w:rsid w:val="00532C58"/>
    <w:rsid w:val="0053433E"/>
    <w:rsid w:val="00536902"/>
    <w:rsid w:val="00544D13"/>
    <w:rsid w:val="005514C0"/>
    <w:rsid w:val="00551607"/>
    <w:rsid w:val="00554064"/>
    <w:rsid w:val="00557477"/>
    <w:rsid w:val="00572A97"/>
    <w:rsid w:val="00576420"/>
    <w:rsid w:val="00583DA0"/>
    <w:rsid w:val="0058588A"/>
    <w:rsid w:val="00597A85"/>
    <w:rsid w:val="005C1558"/>
    <w:rsid w:val="005C16F7"/>
    <w:rsid w:val="005D29F4"/>
    <w:rsid w:val="005D6559"/>
    <w:rsid w:val="005D7644"/>
    <w:rsid w:val="005E06DE"/>
    <w:rsid w:val="005E1E60"/>
    <w:rsid w:val="005E6481"/>
    <w:rsid w:val="005F102C"/>
    <w:rsid w:val="005F478B"/>
    <w:rsid w:val="0060068D"/>
    <w:rsid w:val="00601ABA"/>
    <w:rsid w:val="00602229"/>
    <w:rsid w:val="0061506F"/>
    <w:rsid w:val="006266F6"/>
    <w:rsid w:val="00631BB1"/>
    <w:rsid w:val="0063245A"/>
    <w:rsid w:val="0063308B"/>
    <w:rsid w:val="00633BFC"/>
    <w:rsid w:val="00640EC1"/>
    <w:rsid w:val="00650F27"/>
    <w:rsid w:val="00653DD2"/>
    <w:rsid w:val="0066726A"/>
    <w:rsid w:val="006727DC"/>
    <w:rsid w:val="0067480D"/>
    <w:rsid w:val="006748B8"/>
    <w:rsid w:val="006877DA"/>
    <w:rsid w:val="0069234F"/>
    <w:rsid w:val="00696F9E"/>
    <w:rsid w:val="00697FA1"/>
    <w:rsid w:val="006A4D63"/>
    <w:rsid w:val="006A7CEF"/>
    <w:rsid w:val="006B2E32"/>
    <w:rsid w:val="006B6E25"/>
    <w:rsid w:val="006B746C"/>
    <w:rsid w:val="006C0233"/>
    <w:rsid w:val="006D3FD9"/>
    <w:rsid w:val="006D6BE9"/>
    <w:rsid w:val="006F4D6C"/>
    <w:rsid w:val="00705A77"/>
    <w:rsid w:val="00710010"/>
    <w:rsid w:val="007124DA"/>
    <w:rsid w:val="007208D4"/>
    <w:rsid w:val="0073394C"/>
    <w:rsid w:val="00734557"/>
    <w:rsid w:val="00736A23"/>
    <w:rsid w:val="00743D92"/>
    <w:rsid w:val="00745109"/>
    <w:rsid w:val="00745D77"/>
    <w:rsid w:val="00760223"/>
    <w:rsid w:val="00766FE7"/>
    <w:rsid w:val="00776B55"/>
    <w:rsid w:val="007A4658"/>
    <w:rsid w:val="007B1E73"/>
    <w:rsid w:val="007B7DFA"/>
    <w:rsid w:val="007C13FC"/>
    <w:rsid w:val="007C4353"/>
    <w:rsid w:val="007D219A"/>
    <w:rsid w:val="007F4A4D"/>
    <w:rsid w:val="007F672F"/>
    <w:rsid w:val="008078FF"/>
    <w:rsid w:val="0081407A"/>
    <w:rsid w:val="00820D01"/>
    <w:rsid w:val="00827A4F"/>
    <w:rsid w:val="008448B9"/>
    <w:rsid w:val="00844BCB"/>
    <w:rsid w:val="00857695"/>
    <w:rsid w:val="008613E2"/>
    <w:rsid w:val="008631A3"/>
    <w:rsid w:val="00863740"/>
    <w:rsid w:val="008648EE"/>
    <w:rsid w:val="008727C3"/>
    <w:rsid w:val="0088479F"/>
    <w:rsid w:val="00892395"/>
    <w:rsid w:val="008923C0"/>
    <w:rsid w:val="008A50E0"/>
    <w:rsid w:val="008D2793"/>
    <w:rsid w:val="008D6B99"/>
    <w:rsid w:val="008E567A"/>
    <w:rsid w:val="008F77A6"/>
    <w:rsid w:val="00904BB6"/>
    <w:rsid w:val="009054EC"/>
    <w:rsid w:val="00912495"/>
    <w:rsid w:val="00912915"/>
    <w:rsid w:val="00915D74"/>
    <w:rsid w:val="009218B1"/>
    <w:rsid w:val="009241D4"/>
    <w:rsid w:val="0092466E"/>
    <w:rsid w:val="009319AF"/>
    <w:rsid w:val="00966D16"/>
    <w:rsid w:val="00972308"/>
    <w:rsid w:val="009737EA"/>
    <w:rsid w:val="009756C0"/>
    <w:rsid w:val="009870A9"/>
    <w:rsid w:val="009A6233"/>
    <w:rsid w:val="009B11CC"/>
    <w:rsid w:val="009B1461"/>
    <w:rsid w:val="009B4C1C"/>
    <w:rsid w:val="009B71D0"/>
    <w:rsid w:val="009B7AD8"/>
    <w:rsid w:val="009C1E4C"/>
    <w:rsid w:val="009D3850"/>
    <w:rsid w:val="009D45A8"/>
    <w:rsid w:val="009E08F3"/>
    <w:rsid w:val="009F3C91"/>
    <w:rsid w:val="00A01968"/>
    <w:rsid w:val="00A02718"/>
    <w:rsid w:val="00A34FB1"/>
    <w:rsid w:val="00A35869"/>
    <w:rsid w:val="00A509CA"/>
    <w:rsid w:val="00A640A9"/>
    <w:rsid w:val="00A70B5A"/>
    <w:rsid w:val="00A80738"/>
    <w:rsid w:val="00A86FE6"/>
    <w:rsid w:val="00A93119"/>
    <w:rsid w:val="00AA569B"/>
    <w:rsid w:val="00AB6D9E"/>
    <w:rsid w:val="00AC6608"/>
    <w:rsid w:val="00AD1959"/>
    <w:rsid w:val="00AD3BCB"/>
    <w:rsid w:val="00AE2F4C"/>
    <w:rsid w:val="00AF386D"/>
    <w:rsid w:val="00B06ECF"/>
    <w:rsid w:val="00B10AC6"/>
    <w:rsid w:val="00B273B3"/>
    <w:rsid w:val="00B30B4B"/>
    <w:rsid w:val="00B451D6"/>
    <w:rsid w:val="00B50ACB"/>
    <w:rsid w:val="00B53EF4"/>
    <w:rsid w:val="00B70689"/>
    <w:rsid w:val="00B821BE"/>
    <w:rsid w:val="00B96035"/>
    <w:rsid w:val="00BA3EF3"/>
    <w:rsid w:val="00BC1644"/>
    <w:rsid w:val="00BC6119"/>
    <w:rsid w:val="00BE0EB9"/>
    <w:rsid w:val="00BE1738"/>
    <w:rsid w:val="00BE17BF"/>
    <w:rsid w:val="00C03729"/>
    <w:rsid w:val="00C61986"/>
    <w:rsid w:val="00C67EC5"/>
    <w:rsid w:val="00C71A45"/>
    <w:rsid w:val="00C760A8"/>
    <w:rsid w:val="00C8192C"/>
    <w:rsid w:val="00CA02BF"/>
    <w:rsid w:val="00CA4E4E"/>
    <w:rsid w:val="00CC1A80"/>
    <w:rsid w:val="00CD07EE"/>
    <w:rsid w:val="00CE48B8"/>
    <w:rsid w:val="00CE4920"/>
    <w:rsid w:val="00CE6364"/>
    <w:rsid w:val="00D06705"/>
    <w:rsid w:val="00D06F51"/>
    <w:rsid w:val="00D12DAD"/>
    <w:rsid w:val="00D14F24"/>
    <w:rsid w:val="00D24375"/>
    <w:rsid w:val="00D3007B"/>
    <w:rsid w:val="00D3660D"/>
    <w:rsid w:val="00D4000E"/>
    <w:rsid w:val="00D41143"/>
    <w:rsid w:val="00D41DC4"/>
    <w:rsid w:val="00D5698D"/>
    <w:rsid w:val="00D61A6E"/>
    <w:rsid w:val="00D658BE"/>
    <w:rsid w:val="00D65D9C"/>
    <w:rsid w:val="00D66CC0"/>
    <w:rsid w:val="00D7230C"/>
    <w:rsid w:val="00D74528"/>
    <w:rsid w:val="00D74986"/>
    <w:rsid w:val="00D90B41"/>
    <w:rsid w:val="00D91AEA"/>
    <w:rsid w:val="00D9323A"/>
    <w:rsid w:val="00DA054C"/>
    <w:rsid w:val="00DA5181"/>
    <w:rsid w:val="00DB019F"/>
    <w:rsid w:val="00DB0D51"/>
    <w:rsid w:val="00DB5D0B"/>
    <w:rsid w:val="00DC286D"/>
    <w:rsid w:val="00DD0852"/>
    <w:rsid w:val="00DD0D42"/>
    <w:rsid w:val="00DD1583"/>
    <w:rsid w:val="00DD1985"/>
    <w:rsid w:val="00DD4786"/>
    <w:rsid w:val="00DD4DAF"/>
    <w:rsid w:val="00DD7606"/>
    <w:rsid w:val="00DF6BF5"/>
    <w:rsid w:val="00E0138B"/>
    <w:rsid w:val="00E25439"/>
    <w:rsid w:val="00E27E6F"/>
    <w:rsid w:val="00E370B8"/>
    <w:rsid w:val="00E42842"/>
    <w:rsid w:val="00E60799"/>
    <w:rsid w:val="00E70AFE"/>
    <w:rsid w:val="00E917BF"/>
    <w:rsid w:val="00E92672"/>
    <w:rsid w:val="00E965B4"/>
    <w:rsid w:val="00E96A5B"/>
    <w:rsid w:val="00EB2D0A"/>
    <w:rsid w:val="00EC4918"/>
    <w:rsid w:val="00EC569A"/>
    <w:rsid w:val="00EC5D67"/>
    <w:rsid w:val="00EC5FC3"/>
    <w:rsid w:val="00ED725C"/>
    <w:rsid w:val="00EE5551"/>
    <w:rsid w:val="00EF0082"/>
    <w:rsid w:val="00EF2700"/>
    <w:rsid w:val="00F125BD"/>
    <w:rsid w:val="00F1740C"/>
    <w:rsid w:val="00F23DCA"/>
    <w:rsid w:val="00F24B90"/>
    <w:rsid w:val="00F26249"/>
    <w:rsid w:val="00F306F8"/>
    <w:rsid w:val="00F3423A"/>
    <w:rsid w:val="00F46F26"/>
    <w:rsid w:val="00F557AF"/>
    <w:rsid w:val="00F7060A"/>
    <w:rsid w:val="00F722CD"/>
    <w:rsid w:val="00F97458"/>
    <w:rsid w:val="00FA063C"/>
    <w:rsid w:val="00FA3CEE"/>
    <w:rsid w:val="00FB3D43"/>
    <w:rsid w:val="00FC1BF7"/>
    <w:rsid w:val="00FC7142"/>
    <w:rsid w:val="00FF2AA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E177C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3EF4"/>
    <w:rPr>
      <w:rFonts w:ascii="Times New Roman" w:hAnsi="Times New Roman" w:cs="Times New Roman"/>
      <w:lang w:val="en-US"/>
    </w:rPr>
  </w:style>
  <w:style w:type="paragraph" w:styleId="Heading1">
    <w:name w:val="heading 1"/>
    <w:basedOn w:val="Normal"/>
    <w:next w:val="Normal"/>
    <w:link w:val="Heading1Char"/>
    <w:uiPriority w:val="9"/>
    <w:qFormat/>
    <w:rsid w:val="001742B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AU"/>
    </w:rPr>
  </w:style>
  <w:style w:type="paragraph" w:styleId="Heading2">
    <w:name w:val="heading 2"/>
    <w:basedOn w:val="Normal"/>
    <w:next w:val="Normal"/>
    <w:link w:val="Heading2Char"/>
    <w:uiPriority w:val="9"/>
    <w:unhideWhenUsed/>
    <w:qFormat/>
    <w:rsid w:val="001C53DA"/>
    <w:pPr>
      <w:keepNext/>
      <w:keepLines/>
      <w:spacing w:before="200" w:line="276" w:lineRule="auto"/>
      <w:outlineLvl w:val="1"/>
    </w:pPr>
    <w:rPr>
      <w:rFonts w:asciiTheme="majorHAnsi" w:eastAsiaTheme="majorEastAsia" w:hAnsiTheme="majorHAnsi" w:cstheme="majorBidi"/>
      <w:b/>
      <w:bCs/>
      <w:color w:val="4F81BD" w:themeColor="accent1"/>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23FE"/>
    <w:pPr>
      <w:ind w:left="720"/>
      <w:contextualSpacing/>
    </w:pPr>
    <w:rPr>
      <w:rFonts w:asciiTheme="minorHAnsi" w:hAnsiTheme="minorHAnsi" w:cstheme="minorBidi"/>
      <w:lang w:val="en-AU"/>
    </w:rPr>
  </w:style>
  <w:style w:type="paragraph" w:styleId="Footer">
    <w:name w:val="footer"/>
    <w:basedOn w:val="Normal"/>
    <w:link w:val="FooterChar"/>
    <w:uiPriority w:val="99"/>
    <w:unhideWhenUsed/>
    <w:rsid w:val="005C16F7"/>
    <w:pPr>
      <w:tabs>
        <w:tab w:val="center" w:pos="4320"/>
        <w:tab w:val="right" w:pos="8640"/>
      </w:tabs>
    </w:pPr>
    <w:rPr>
      <w:rFonts w:asciiTheme="minorHAnsi" w:hAnsiTheme="minorHAnsi" w:cstheme="minorBidi"/>
      <w:lang w:val="en-AU"/>
    </w:rPr>
  </w:style>
  <w:style w:type="character" w:customStyle="1" w:styleId="FooterChar">
    <w:name w:val="Footer Char"/>
    <w:basedOn w:val="DefaultParagraphFont"/>
    <w:link w:val="Footer"/>
    <w:uiPriority w:val="99"/>
    <w:rsid w:val="005C16F7"/>
  </w:style>
  <w:style w:type="character" w:styleId="PageNumber">
    <w:name w:val="page number"/>
    <w:basedOn w:val="DefaultParagraphFont"/>
    <w:uiPriority w:val="99"/>
    <w:semiHidden/>
    <w:unhideWhenUsed/>
    <w:rsid w:val="005C16F7"/>
  </w:style>
  <w:style w:type="character" w:customStyle="1" w:styleId="Heading1Char">
    <w:name w:val="Heading 1 Char"/>
    <w:basedOn w:val="DefaultParagraphFont"/>
    <w:link w:val="Heading1"/>
    <w:uiPriority w:val="9"/>
    <w:rsid w:val="001742B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C53D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1C53DA"/>
    <w:pPr>
      <w:tabs>
        <w:tab w:val="center" w:pos="4320"/>
        <w:tab w:val="right" w:pos="8640"/>
      </w:tabs>
    </w:pPr>
    <w:rPr>
      <w:rFonts w:asciiTheme="minorHAnsi" w:hAnsiTheme="minorHAnsi" w:cstheme="minorBidi"/>
      <w:lang w:val="en-AU"/>
    </w:rPr>
  </w:style>
  <w:style w:type="character" w:customStyle="1" w:styleId="HeaderChar">
    <w:name w:val="Header Char"/>
    <w:basedOn w:val="DefaultParagraphFont"/>
    <w:link w:val="Header"/>
    <w:uiPriority w:val="99"/>
    <w:rsid w:val="001C53DA"/>
  </w:style>
  <w:style w:type="paragraph" w:styleId="TOC1">
    <w:name w:val="toc 1"/>
    <w:basedOn w:val="Normal"/>
    <w:next w:val="Normal"/>
    <w:autoRedefine/>
    <w:uiPriority w:val="39"/>
    <w:unhideWhenUsed/>
    <w:rsid w:val="001C53DA"/>
    <w:pPr>
      <w:spacing w:before="120"/>
    </w:pPr>
    <w:rPr>
      <w:rFonts w:asciiTheme="minorHAnsi" w:hAnsiTheme="minorHAnsi"/>
      <w:b/>
      <w:bCs/>
      <w:caps/>
      <w:sz w:val="22"/>
      <w:szCs w:val="22"/>
    </w:rPr>
  </w:style>
  <w:style w:type="paragraph" w:styleId="TOC2">
    <w:name w:val="toc 2"/>
    <w:basedOn w:val="Normal"/>
    <w:next w:val="Normal"/>
    <w:autoRedefine/>
    <w:uiPriority w:val="39"/>
    <w:unhideWhenUsed/>
    <w:rsid w:val="001C53DA"/>
    <w:pPr>
      <w:ind w:left="240"/>
    </w:pPr>
    <w:rPr>
      <w:rFonts w:asciiTheme="minorHAnsi" w:hAnsiTheme="minorHAnsi"/>
      <w:smallCaps/>
      <w:sz w:val="22"/>
      <w:szCs w:val="22"/>
    </w:rPr>
  </w:style>
  <w:style w:type="paragraph" w:styleId="TOC3">
    <w:name w:val="toc 3"/>
    <w:basedOn w:val="Normal"/>
    <w:next w:val="Normal"/>
    <w:autoRedefine/>
    <w:uiPriority w:val="39"/>
    <w:unhideWhenUsed/>
    <w:rsid w:val="001C53DA"/>
    <w:pPr>
      <w:ind w:left="480"/>
    </w:pPr>
    <w:rPr>
      <w:rFonts w:asciiTheme="minorHAnsi" w:hAnsiTheme="minorHAnsi"/>
      <w:i/>
      <w:iCs/>
      <w:sz w:val="22"/>
      <w:szCs w:val="22"/>
    </w:rPr>
  </w:style>
  <w:style w:type="paragraph" w:styleId="TOC4">
    <w:name w:val="toc 4"/>
    <w:basedOn w:val="Normal"/>
    <w:next w:val="Normal"/>
    <w:autoRedefine/>
    <w:uiPriority w:val="39"/>
    <w:unhideWhenUsed/>
    <w:rsid w:val="001C53DA"/>
    <w:pPr>
      <w:ind w:left="720"/>
    </w:pPr>
    <w:rPr>
      <w:rFonts w:asciiTheme="minorHAnsi" w:hAnsiTheme="minorHAnsi"/>
      <w:sz w:val="18"/>
      <w:szCs w:val="18"/>
    </w:rPr>
  </w:style>
  <w:style w:type="paragraph" w:styleId="TOC5">
    <w:name w:val="toc 5"/>
    <w:basedOn w:val="Normal"/>
    <w:next w:val="Normal"/>
    <w:autoRedefine/>
    <w:uiPriority w:val="39"/>
    <w:unhideWhenUsed/>
    <w:rsid w:val="001C53DA"/>
    <w:pPr>
      <w:ind w:left="960"/>
    </w:pPr>
    <w:rPr>
      <w:rFonts w:asciiTheme="minorHAnsi" w:hAnsiTheme="minorHAnsi"/>
      <w:sz w:val="18"/>
      <w:szCs w:val="18"/>
    </w:rPr>
  </w:style>
  <w:style w:type="paragraph" w:styleId="TOC6">
    <w:name w:val="toc 6"/>
    <w:basedOn w:val="Normal"/>
    <w:next w:val="Normal"/>
    <w:autoRedefine/>
    <w:uiPriority w:val="39"/>
    <w:unhideWhenUsed/>
    <w:rsid w:val="001C53DA"/>
    <w:pPr>
      <w:ind w:left="1200"/>
    </w:pPr>
    <w:rPr>
      <w:rFonts w:asciiTheme="minorHAnsi" w:hAnsiTheme="minorHAnsi"/>
      <w:sz w:val="18"/>
      <w:szCs w:val="18"/>
    </w:rPr>
  </w:style>
  <w:style w:type="paragraph" w:styleId="TOC7">
    <w:name w:val="toc 7"/>
    <w:basedOn w:val="Normal"/>
    <w:next w:val="Normal"/>
    <w:autoRedefine/>
    <w:uiPriority w:val="39"/>
    <w:unhideWhenUsed/>
    <w:rsid w:val="001C53DA"/>
    <w:pPr>
      <w:ind w:left="1440"/>
    </w:pPr>
    <w:rPr>
      <w:rFonts w:asciiTheme="minorHAnsi" w:hAnsiTheme="minorHAnsi"/>
      <w:sz w:val="18"/>
      <w:szCs w:val="18"/>
    </w:rPr>
  </w:style>
  <w:style w:type="paragraph" w:styleId="TOC8">
    <w:name w:val="toc 8"/>
    <w:basedOn w:val="Normal"/>
    <w:next w:val="Normal"/>
    <w:autoRedefine/>
    <w:uiPriority w:val="39"/>
    <w:unhideWhenUsed/>
    <w:rsid w:val="001C53DA"/>
    <w:pPr>
      <w:ind w:left="1680"/>
    </w:pPr>
    <w:rPr>
      <w:rFonts w:asciiTheme="minorHAnsi" w:hAnsiTheme="minorHAnsi"/>
      <w:sz w:val="18"/>
      <w:szCs w:val="18"/>
    </w:rPr>
  </w:style>
  <w:style w:type="paragraph" w:styleId="TOC9">
    <w:name w:val="toc 9"/>
    <w:basedOn w:val="Normal"/>
    <w:next w:val="Normal"/>
    <w:autoRedefine/>
    <w:uiPriority w:val="39"/>
    <w:unhideWhenUsed/>
    <w:rsid w:val="001C53DA"/>
    <w:pPr>
      <w:ind w:left="1920"/>
    </w:pPr>
    <w:rPr>
      <w:rFonts w:asciiTheme="minorHAnsi" w:hAnsiTheme="minorHAnsi"/>
      <w:sz w:val="18"/>
      <w:szCs w:val="18"/>
    </w:rPr>
  </w:style>
  <w:style w:type="paragraph" w:styleId="FootnoteText">
    <w:name w:val="footnote text"/>
    <w:basedOn w:val="Normal"/>
    <w:link w:val="FootnoteTextChar"/>
    <w:uiPriority w:val="99"/>
    <w:rsid w:val="00C03729"/>
    <w:rPr>
      <w:rFonts w:eastAsia="Times New Roman"/>
      <w:sz w:val="20"/>
      <w:szCs w:val="20"/>
      <w:lang w:val="x-none"/>
    </w:rPr>
  </w:style>
  <w:style w:type="character" w:customStyle="1" w:styleId="FootnoteTextChar">
    <w:name w:val="Footnote Text Char"/>
    <w:basedOn w:val="DefaultParagraphFont"/>
    <w:link w:val="FootnoteText"/>
    <w:uiPriority w:val="99"/>
    <w:rsid w:val="00C03729"/>
    <w:rPr>
      <w:rFonts w:ascii="Times New Roman" w:eastAsia="Times New Roman" w:hAnsi="Times New Roman" w:cs="Times New Roman"/>
      <w:sz w:val="20"/>
      <w:szCs w:val="20"/>
      <w:lang w:val="x-none"/>
    </w:rPr>
  </w:style>
  <w:style w:type="character" w:styleId="Hyperlink">
    <w:name w:val="Hyperlink"/>
    <w:basedOn w:val="DefaultParagraphFont"/>
    <w:uiPriority w:val="99"/>
    <w:unhideWhenUsed/>
    <w:rsid w:val="00DA054C"/>
    <w:rPr>
      <w:color w:val="0000FF" w:themeColor="hyperlink"/>
      <w:u w:val="single"/>
    </w:rPr>
  </w:style>
  <w:style w:type="character" w:styleId="FootnoteReference">
    <w:name w:val="footnote reference"/>
    <w:basedOn w:val="DefaultParagraphFont"/>
    <w:uiPriority w:val="99"/>
    <w:unhideWhenUsed/>
    <w:rsid w:val="007124DA"/>
    <w:rPr>
      <w:vertAlign w:val="superscript"/>
    </w:rPr>
  </w:style>
  <w:style w:type="table" w:styleId="TableGrid">
    <w:name w:val="Table Grid"/>
    <w:basedOn w:val="TableNormal"/>
    <w:uiPriority w:val="59"/>
    <w:rsid w:val="00B10A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Accent11">
    <w:name w:val="Grid Table 2 - Accent 11"/>
    <w:basedOn w:val="TableNormal"/>
    <w:uiPriority w:val="47"/>
    <w:rsid w:val="00002018"/>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alloonText">
    <w:name w:val="Balloon Text"/>
    <w:basedOn w:val="Normal"/>
    <w:link w:val="BalloonTextChar"/>
    <w:uiPriority w:val="99"/>
    <w:semiHidden/>
    <w:unhideWhenUsed/>
    <w:rsid w:val="00ED725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D725C"/>
    <w:rPr>
      <w:rFonts w:ascii="Lucida Grande" w:hAnsi="Lucida Grande" w:cs="Lucida Grande"/>
      <w:sz w:val="18"/>
      <w:szCs w:val="18"/>
      <w:lang w:val="en-US"/>
    </w:rPr>
  </w:style>
  <w:style w:type="character" w:styleId="CommentReference">
    <w:name w:val="annotation reference"/>
    <w:basedOn w:val="DefaultParagraphFont"/>
    <w:uiPriority w:val="99"/>
    <w:semiHidden/>
    <w:unhideWhenUsed/>
    <w:rsid w:val="00ED725C"/>
    <w:rPr>
      <w:sz w:val="18"/>
      <w:szCs w:val="18"/>
    </w:rPr>
  </w:style>
  <w:style w:type="paragraph" w:styleId="CommentText">
    <w:name w:val="annotation text"/>
    <w:basedOn w:val="Normal"/>
    <w:link w:val="CommentTextChar"/>
    <w:uiPriority w:val="99"/>
    <w:semiHidden/>
    <w:unhideWhenUsed/>
    <w:rsid w:val="00ED725C"/>
  </w:style>
  <w:style w:type="character" w:customStyle="1" w:styleId="CommentTextChar">
    <w:name w:val="Comment Text Char"/>
    <w:basedOn w:val="DefaultParagraphFont"/>
    <w:link w:val="CommentText"/>
    <w:uiPriority w:val="99"/>
    <w:semiHidden/>
    <w:rsid w:val="00ED725C"/>
    <w:rPr>
      <w:rFonts w:ascii="Times New Roman" w:hAnsi="Times New Roman" w:cs="Times New Roman"/>
      <w:lang w:val="en-US"/>
    </w:rPr>
  </w:style>
  <w:style w:type="paragraph" w:styleId="CommentSubject">
    <w:name w:val="annotation subject"/>
    <w:basedOn w:val="CommentText"/>
    <w:next w:val="CommentText"/>
    <w:link w:val="CommentSubjectChar"/>
    <w:uiPriority w:val="99"/>
    <w:semiHidden/>
    <w:unhideWhenUsed/>
    <w:rsid w:val="00ED725C"/>
    <w:rPr>
      <w:b/>
      <w:bCs/>
      <w:sz w:val="20"/>
      <w:szCs w:val="20"/>
    </w:rPr>
  </w:style>
  <w:style w:type="character" w:customStyle="1" w:styleId="CommentSubjectChar">
    <w:name w:val="Comment Subject Char"/>
    <w:basedOn w:val="CommentTextChar"/>
    <w:link w:val="CommentSubject"/>
    <w:uiPriority w:val="99"/>
    <w:semiHidden/>
    <w:rsid w:val="00ED725C"/>
    <w:rPr>
      <w:rFonts w:ascii="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91081">
      <w:bodyDiv w:val="1"/>
      <w:marLeft w:val="0"/>
      <w:marRight w:val="0"/>
      <w:marTop w:val="0"/>
      <w:marBottom w:val="0"/>
      <w:divBdr>
        <w:top w:val="none" w:sz="0" w:space="0" w:color="auto"/>
        <w:left w:val="none" w:sz="0" w:space="0" w:color="auto"/>
        <w:bottom w:val="none" w:sz="0" w:space="0" w:color="auto"/>
        <w:right w:val="none" w:sz="0" w:space="0" w:color="auto"/>
      </w:divBdr>
    </w:div>
    <w:div w:id="190075012">
      <w:bodyDiv w:val="1"/>
      <w:marLeft w:val="0"/>
      <w:marRight w:val="0"/>
      <w:marTop w:val="0"/>
      <w:marBottom w:val="0"/>
      <w:divBdr>
        <w:top w:val="none" w:sz="0" w:space="0" w:color="auto"/>
        <w:left w:val="none" w:sz="0" w:space="0" w:color="auto"/>
        <w:bottom w:val="none" w:sz="0" w:space="0" w:color="auto"/>
        <w:right w:val="none" w:sz="0" w:space="0" w:color="auto"/>
      </w:divBdr>
    </w:div>
    <w:div w:id="193156827">
      <w:bodyDiv w:val="1"/>
      <w:marLeft w:val="0"/>
      <w:marRight w:val="0"/>
      <w:marTop w:val="0"/>
      <w:marBottom w:val="0"/>
      <w:divBdr>
        <w:top w:val="none" w:sz="0" w:space="0" w:color="auto"/>
        <w:left w:val="none" w:sz="0" w:space="0" w:color="auto"/>
        <w:bottom w:val="none" w:sz="0" w:space="0" w:color="auto"/>
        <w:right w:val="none" w:sz="0" w:space="0" w:color="auto"/>
      </w:divBdr>
    </w:div>
    <w:div w:id="214127492">
      <w:bodyDiv w:val="1"/>
      <w:marLeft w:val="0"/>
      <w:marRight w:val="0"/>
      <w:marTop w:val="0"/>
      <w:marBottom w:val="0"/>
      <w:divBdr>
        <w:top w:val="none" w:sz="0" w:space="0" w:color="auto"/>
        <w:left w:val="none" w:sz="0" w:space="0" w:color="auto"/>
        <w:bottom w:val="none" w:sz="0" w:space="0" w:color="auto"/>
        <w:right w:val="none" w:sz="0" w:space="0" w:color="auto"/>
      </w:divBdr>
    </w:div>
    <w:div w:id="412746324">
      <w:bodyDiv w:val="1"/>
      <w:marLeft w:val="0"/>
      <w:marRight w:val="0"/>
      <w:marTop w:val="0"/>
      <w:marBottom w:val="0"/>
      <w:divBdr>
        <w:top w:val="none" w:sz="0" w:space="0" w:color="auto"/>
        <w:left w:val="none" w:sz="0" w:space="0" w:color="auto"/>
        <w:bottom w:val="none" w:sz="0" w:space="0" w:color="auto"/>
        <w:right w:val="none" w:sz="0" w:space="0" w:color="auto"/>
      </w:divBdr>
    </w:div>
    <w:div w:id="537089016">
      <w:bodyDiv w:val="1"/>
      <w:marLeft w:val="0"/>
      <w:marRight w:val="0"/>
      <w:marTop w:val="0"/>
      <w:marBottom w:val="0"/>
      <w:divBdr>
        <w:top w:val="none" w:sz="0" w:space="0" w:color="auto"/>
        <w:left w:val="none" w:sz="0" w:space="0" w:color="auto"/>
        <w:bottom w:val="none" w:sz="0" w:space="0" w:color="auto"/>
        <w:right w:val="none" w:sz="0" w:space="0" w:color="auto"/>
      </w:divBdr>
    </w:div>
    <w:div w:id="703557443">
      <w:bodyDiv w:val="1"/>
      <w:marLeft w:val="0"/>
      <w:marRight w:val="0"/>
      <w:marTop w:val="0"/>
      <w:marBottom w:val="0"/>
      <w:divBdr>
        <w:top w:val="none" w:sz="0" w:space="0" w:color="auto"/>
        <w:left w:val="none" w:sz="0" w:space="0" w:color="auto"/>
        <w:bottom w:val="none" w:sz="0" w:space="0" w:color="auto"/>
        <w:right w:val="none" w:sz="0" w:space="0" w:color="auto"/>
      </w:divBdr>
    </w:div>
    <w:div w:id="772363640">
      <w:bodyDiv w:val="1"/>
      <w:marLeft w:val="0"/>
      <w:marRight w:val="0"/>
      <w:marTop w:val="0"/>
      <w:marBottom w:val="0"/>
      <w:divBdr>
        <w:top w:val="none" w:sz="0" w:space="0" w:color="auto"/>
        <w:left w:val="none" w:sz="0" w:space="0" w:color="auto"/>
        <w:bottom w:val="none" w:sz="0" w:space="0" w:color="auto"/>
        <w:right w:val="none" w:sz="0" w:space="0" w:color="auto"/>
      </w:divBdr>
    </w:div>
    <w:div w:id="965355688">
      <w:bodyDiv w:val="1"/>
      <w:marLeft w:val="0"/>
      <w:marRight w:val="0"/>
      <w:marTop w:val="0"/>
      <w:marBottom w:val="0"/>
      <w:divBdr>
        <w:top w:val="none" w:sz="0" w:space="0" w:color="auto"/>
        <w:left w:val="none" w:sz="0" w:space="0" w:color="auto"/>
        <w:bottom w:val="none" w:sz="0" w:space="0" w:color="auto"/>
        <w:right w:val="none" w:sz="0" w:space="0" w:color="auto"/>
      </w:divBdr>
    </w:div>
    <w:div w:id="1585872227">
      <w:bodyDiv w:val="1"/>
      <w:marLeft w:val="0"/>
      <w:marRight w:val="0"/>
      <w:marTop w:val="0"/>
      <w:marBottom w:val="0"/>
      <w:divBdr>
        <w:top w:val="none" w:sz="0" w:space="0" w:color="auto"/>
        <w:left w:val="none" w:sz="0" w:space="0" w:color="auto"/>
        <w:bottom w:val="none" w:sz="0" w:space="0" w:color="auto"/>
        <w:right w:val="none" w:sz="0" w:space="0" w:color="auto"/>
      </w:divBdr>
    </w:div>
    <w:div w:id="1601252490">
      <w:bodyDiv w:val="1"/>
      <w:marLeft w:val="0"/>
      <w:marRight w:val="0"/>
      <w:marTop w:val="0"/>
      <w:marBottom w:val="0"/>
      <w:divBdr>
        <w:top w:val="none" w:sz="0" w:space="0" w:color="auto"/>
        <w:left w:val="none" w:sz="0" w:space="0" w:color="auto"/>
        <w:bottom w:val="none" w:sz="0" w:space="0" w:color="auto"/>
        <w:right w:val="none" w:sz="0" w:space="0" w:color="auto"/>
      </w:divBdr>
    </w:div>
    <w:div w:id="1606500315">
      <w:bodyDiv w:val="1"/>
      <w:marLeft w:val="0"/>
      <w:marRight w:val="0"/>
      <w:marTop w:val="0"/>
      <w:marBottom w:val="0"/>
      <w:divBdr>
        <w:top w:val="none" w:sz="0" w:space="0" w:color="auto"/>
        <w:left w:val="none" w:sz="0" w:space="0" w:color="auto"/>
        <w:bottom w:val="none" w:sz="0" w:space="0" w:color="auto"/>
        <w:right w:val="none" w:sz="0" w:space="0" w:color="auto"/>
      </w:divBdr>
    </w:div>
    <w:div w:id="1614049293">
      <w:bodyDiv w:val="1"/>
      <w:marLeft w:val="0"/>
      <w:marRight w:val="0"/>
      <w:marTop w:val="0"/>
      <w:marBottom w:val="0"/>
      <w:divBdr>
        <w:top w:val="none" w:sz="0" w:space="0" w:color="auto"/>
        <w:left w:val="none" w:sz="0" w:space="0" w:color="auto"/>
        <w:bottom w:val="none" w:sz="0" w:space="0" w:color="auto"/>
        <w:right w:val="none" w:sz="0" w:space="0" w:color="auto"/>
      </w:divBdr>
    </w:div>
    <w:div w:id="1617761255">
      <w:bodyDiv w:val="1"/>
      <w:marLeft w:val="0"/>
      <w:marRight w:val="0"/>
      <w:marTop w:val="0"/>
      <w:marBottom w:val="0"/>
      <w:divBdr>
        <w:top w:val="none" w:sz="0" w:space="0" w:color="auto"/>
        <w:left w:val="none" w:sz="0" w:space="0" w:color="auto"/>
        <w:bottom w:val="none" w:sz="0" w:space="0" w:color="auto"/>
        <w:right w:val="none" w:sz="0" w:space="0" w:color="auto"/>
      </w:divBdr>
    </w:div>
    <w:div w:id="1626811276">
      <w:bodyDiv w:val="1"/>
      <w:marLeft w:val="0"/>
      <w:marRight w:val="0"/>
      <w:marTop w:val="0"/>
      <w:marBottom w:val="0"/>
      <w:divBdr>
        <w:top w:val="none" w:sz="0" w:space="0" w:color="auto"/>
        <w:left w:val="none" w:sz="0" w:space="0" w:color="auto"/>
        <w:bottom w:val="none" w:sz="0" w:space="0" w:color="auto"/>
        <w:right w:val="none" w:sz="0" w:space="0" w:color="auto"/>
      </w:divBdr>
    </w:div>
    <w:div w:id="1655646095">
      <w:bodyDiv w:val="1"/>
      <w:marLeft w:val="0"/>
      <w:marRight w:val="0"/>
      <w:marTop w:val="0"/>
      <w:marBottom w:val="0"/>
      <w:divBdr>
        <w:top w:val="none" w:sz="0" w:space="0" w:color="auto"/>
        <w:left w:val="none" w:sz="0" w:space="0" w:color="auto"/>
        <w:bottom w:val="none" w:sz="0" w:space="0" w:color="auto"/>
        <w:right w:val="none" w:sz="0" w:space="0" w:color="auto"/>
      </w:divBdr>
    </w:div>
    <w:div w:id="1732654397">
      <w:bodyDiv w:val="1"/>
      <w:marLeft w:val="0"/>
      <w:marRight w:val="0"/>
      <w:marTop w:val="0"/>
      <w:marBottom w:val="0"/>
      <w:divBdr>
        <w:top w:val="none" w:sz="0" w:space="0" w:color="auto"/>
        <w:left w:val="none" w:sz="0" w:space="0" w:color="auto"/>
        <w:bottom w:val="none" w:sz="0" w:space="0" w:color="auto"/>
        <w:right w:val="none" w:sz="0" w:space="0" w:color="auto"/>
      </w:divBdr>
    </w:div>
    <w:div w:id="1816609065">
      <w:bodyDiv w:val="1"/>
      <w:marLeft w:val="0"/>
      <w:marRight w:val="0"/>
      <w:marTop w:val="0"/>
      <w:marBottom w:val="0"/>
      <w:divBdr>
        <w:top w:val="none" w:sz="0" w:space="0" w:color="auto"/>
        <w:left w:val="none" w:sz="0" w:space="0" w:color="auto"/>
        <w:bottom w:val="none" w:sz="0" w:space="0" w:color="auto"/>
        <w:right w:val="none" w:sz="0" w:space="0" w:color="auto"/>
      </w:divBdr>
    </w:div>
    <w:div w:id="1867480248">
      <w:bodyDiv w:val="1"/>
      <w:marLeft w:val="0"/>
      <w:marRight w:val="0"/>
      <w:marTop w:val="0"/>
      <w:marBottom w:val="0"/>
      <w:divBdr>
        <w:top w:val="none" w:sz="0" w:space="0" w:color="auto"/>
        <w:left w:val="none" w:sz="0" w:space="0" w:color="auto"/>
        <w:bottom w:val="none" w:sz="0" w:space="0" w:color="auto"/>
        <w:right w:val="none" w:sz="0" w:space="0" w:color="auto"/>
      </w:divBdr>
    </w:div>
    <w:div w:id="1897274074">
      <w:bodyDiv w:val="1"/>
      <w:marLeft w:val="0"/>
      <w:marRight w:val="0"/>
      <w:marTop w:val="0"/>
      <w:marBottom w:val="0"/>
      <w:divBdr>
        <w:top w:val="none" w:sz="0" w:space="0" w:color="auto"/>
        <w:left w:val="none" w:sz="0" w:space="0" w:color="auto"/>
        <w:bottom w:val="none" w:sz="0" w:space="0" w:color="auto"/>
        <w:right w:val="none" w:sz="0" w:space="0" w:color="auto"/>
      </w:divBdr>
    </w:div>
    <w:div w:id="1979727596">
      <w:bodyDiv w:val="1"/>
      <w:marLeft w:val="0"/>
      <w:marRight w:val="0"/>
      <w:marTop w:val="0"/>
      <w:marBottom w:val="0"/>
      <w:divBdr>
        <w:top w:val="none" w:sz="0" w:space="0" w:color="auto"/>
        <w:left w:val="none" w:sz="0" w:space="0" w:color="auto"/>
        <w:bottom w:val="none" w:sz="0" w:space="0" w:color="auto"/>
        <w:right w:val="none" w:sz="0" w:space="0" w:color="auto"/>
      </w:divBdr>
      <w:divsChild>
        <w:div w:id="1251155389">
          <w:marLeft w:val="0"/>
          <w:marRight w:val="0"/>
          <w:marTop w:val="0"/>
          <w:marBottom w:val="0"/>
          <w:divBdr>
            <w:top w:val="none" w:sz="0" w:space="0" w:color="auto"/>
            <w:left w:val="none" w:sz="0" w:space="0" w:color="auto"/>
            <w:bottom w:val="none" w:sz="0" w:space="0" w:color="auto"/>
            <w:right w:val="none" w:sz="0" w:space="0" w:color="auto"/>
          </w:divBdr>
          <w:divsChild>
            <w:div w:id="258030858">
              <w:marLeft w:val="0"/>
              <w:marRight w:val="0"/>
              <w:marTop w:val="0"/>
              <w:marBottom w:val="0"/>
              <w:divBdr>
                <w:top w:val="none" w:sz="0" w:space="0" w:color="auto"/>
                <w:left w:val="none" w:sz="0" w:space="0" w:color="auto"/>
                <w:bottom w:val="none" w:sz="0" w:space="0" w:color="auto"/>
                <w:right w:val="none" w:sz="0" w:space="0" w:color="auto"/>
              </w:divBdr>
              <w:divsChild>
                <w:div w:id="13607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3852">
          <w:marLeft w:val="0"/>
          <w:marRight w:val="0"/>
          <w:marTop w:val="0"/>
          <w:marBottom w:val="0"/>
          <w:divBdr>
            <w:top w:val="none" w:sz="0" w:space="0" w:color="auto"/>
            <w:left w:val="none" w:sz="0" w:space="0" w:color="auto"/>
            <w:bottom w:val="none" w:sz="0" w:space="0" w:color="auto"/>
            <w:right w:val="none" w:sz="0" w:space="0" w:color="auto"/>
          </w:divBdr>
        </w:div>
        <w:div w:id="144901467">
          <w:marLeft w:val="0"/>
          <w:marRight w:val="0"/>
          <w:marTop w:val="0"/>
          <w:marBottom w:val="0"/>
          <w:divBdr>
            <w:top w:val="none" w:sz="0" w:space="0" w:color="auto"/>
            <w:left w:val="none" w:sz="0" w:space="0" w:color="auto"/>
            <w:bottom w:val="none" w:sz="0" w:space="0" w:color="auto"/>
            <w:right w:val="none" w:sz="0" w:space="0" w:color="auto"/>
          </w:divBdr>
        </w:div>
        <w:div w:id="1012341101">
          <w:marLeft w:val="0"/>
          <w:marRight w:val="0"/>
          <w:marTop w:val="0"/>
          <w:marBottom w:val="0"/>
          <w:divBdr>
            <w:top w:val="none" w:sz="0" w:space="0" w:color="auto"/>
            <w:left w:val="none" w:sz="0" w:space="0" w:color="auto"/>
            <w:bottom w:val="none" w:sz="0" w:space="0" w:color="auto"/>
            <w:right w:val="none" w:sz="0" w:space="0" w:color="auto"/>
          </w:divBdr>
          <w:divsChild>
            <w:div w:id="2092510142">
              <w:marLeft w:val="0"/>
              <w:marRight w:val="0"/>
              <w:marTop w:val="0"/>
              <w:marBottom w:val="0"/>
              <w:divBdr>
                <w:top w:val="none" w:sz="0" w:space="0" w:color="auto"/>
                <w:left w:val="none" w:sz="0" w:space="0" w:color="auto"/>
                <w:bottom w:val="none" w:sz="0" w:space="0" w:color="auto"/>
                <w:right w:val="none" w:sz="0" w:space="0" w:color="auto"/>
              </w:divBdr>
              <w:divsChild>
                <w:div w:id="11279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6303">
          <w:marLeft w:val="0"/>
          <w:marRight w:val="0"/>
          <w:marTop w:val="0"/>
          <w:marBottom w:val="0"/>
          <w:divBdr>
            <w:top w:val="none" w:sz="0" w:space="0" w:color="auto"/>
            <w:left w:val="none" w:sz="0" w:space="0" w:color="auto"/>
            <w:bottom w:val="none" w:sz="0" w:space="0" w:color="auto"/>
            <w:right w:val="none" w:sz="0" w:space="0" w:color="auto"/>
          </w:divBdr>
        </w:div>
        <w:div w:id="643505139">
          <w:marLeft w:val="0"/>
          <w:marRight w:val="0"/>
          <w:marTop w:val="0"/>
          <w:marBottom w:val="0"/>
          <w:divBdr>
            <w:top w:val="none" w:sz="0" w:space="0" w:color="auto"/>
            <w:left w:val="none" w:sz="0" w:space="0" w:color="auto"/>
            <w:bottom w:val="none" w:sz="0" w:space="0" w:color="auto"/>
            <w:right w:val="none" w:sz="0" w:space="0" w:color="auto"/>
          </w:divBdr>
        </w:div>
        <w:div w:id="1702777739">
          <w:marLeft w:val="0"/>
          <w:marRight w:val="0"/>
          <w:marTop w:val="0"/>
          <w:marBottom w:val="0"/>
          <w:divBdr>
            <w:top w:val="none" w:sz="0" w:space="0" w:color="auto"/>
            <w:left w:val="none" w:sz="0" w:space="0" w:color="auto"/>
            <w:bottom w:val="none" w:sz="0" w:space="0" w:color="auto"/>
            <w:right w:val="none" w:sz="0" w:space="0" w:color="auto"/>
          </w:divBdr>
          <w:divsChild>
            <w:div w:id="1858956655">
              <w:marLeft w:val="0"/>
              <w:marRight w:val="0"/>
              <w:marTop w:val="0"/>
              <w:marBottom w:val="0"/>
              <w:divBdr>
                <w:top w:val="none" w:sz="0" w:space="0" w:color="auto"/>
                <w:left w:val="none" w:sz="0" w:space="0" w:color="auto"/>
                <w:bottom w:val="none" w:sz="0" w:space="0" w:color="auto"/>
                <w:right w:val="none" w:sz="0" w:space="0" w:color="auto"/>
              </w:divBdr>
              <w:divsChild>
                <w:div w:id="111544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23724">
          <w:marLeft w:val="0"/>
          <w:marRight w:val="0"/>
          <w:marTop w:val="0"/>
          <w:marBottom w:val="0"/>
          <w:divBdr>
            <w:top w:val="none" w:sz="0" w:space="0" w:color="auto"/>
            <w:left w:val="none" w:sz="0" w:space="0" w:color="auto"/>
            <w:bottom w:val="none" w:sz="0" w:space="0" w:color="auto"/>
            <w:right w:val="none" w:sz="0" w:space="0" w:color="auto"/>
          </w:divBdr>
        </w:div>
        <w:div w:id="528103301">
          <w:marLeft w:val="0"/>
          <w:marRight w:val="0"/>
          <w:marTop w:val="0"/>
          <w:marBottom w:val="0"/>
          <w:divBdr>
            <w:top w:val="none" w:sz="0" w:space="0" w:color="auto"/>
            <w:left w:val="none" w:sz="0" w:space="0" w:color="auto"/>
            <w:bottom w:val="none" w:sz="0" w:space="0" w:color="auto"/>
            <w:right w:val="none" w:sz="0" w:space="0" w:color="auto"/>
          </w:divBdr>
        </w:div>
        <w:div w:id="645427508">
          <w:marLeft w:val="0"/>
          <w:marRight w:val="0"/>
          <w:marTop w:val="0"/>
          <w:marBottom w:val="0"/>
          <w:divBdr>
            <w:top w:val="none" w:sz="0" w:space="0" w:color="auto"/>
            <w:left w:val="none" w:sz="0" w:space="0" w:color="auto"/>
            <w:bottom w:val="none" w:sz="0" w:space="0" w:color="auto"/>
            <w:right w:val="none" w:sz="0" w:space="0" w:color="auto"/>
          </w:divBdr>
          <w:divsChild>
            <w:div w:id="1182009526">
              <w:marLeft w:val="0"/>
              <w:marRight w:val="0"/>
              <w:marTop w:val="0"/>
              <w:marBottom w:val="0"/>
              <w:divBdr>
                <w:top w:val="none" w:sz="0" w:space="0" w:color="auto"/>
                <w:left w:val="none" w:sz="0" w:space="0" w:color="auto"/>
                <w:bottom w:val="none" w:sz="0" w:space="0" w:color="auto"/>
                <w:right w:val="none" w:sz="0" w:space="0" w:color="auto"/>
              </w:divBdr>
              <w:divsChild>
                <w:div w:id="18162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06183">
          <w:marLeft w:val="0"/>
          <w:marRight w:val="0"/>
          <w:marTop w:val="0"/>
          <w:marBottom w:val="0"/>
          <w:divBdr>
            <w:top w:val="none" w:sz="0" w:space="0" w:color="auto"/>
            <w:left w:val="none" w:sz="0" w:space="0" w:color="auto"/>
            <w:bottom w:val="none" w:sz="0" w:space="0" w:color="auto"/>
            <w:right w:val="none" w:sz="0" w:space="0" w:color="auto"/>
          </w:divBdr>
        </w:div>
        <w:div w:id="1843353626">
          <w:marLeft w:val="0"/>
          <w:marRight w:val="0"/>
          <w:marTop w:val="0"/>
          <w:marBottom w:val="0"/>
          <w:divBdr>
            <w:top w:val="none" w:sz="0" w:space="0" w:color="auto"/>
            <w:left w:val="none" w:sz="0" w:space="0" w:color="auto"/>
            <w:bottom w:val="none" w:sz="0" w:space="0" w:color="auto"/>
            <w:right w:val="none" w:sz="0" w:space="0" w:color="auto"/>
          </w:divBdr>
        </w:div>
        <w:div w:id="743796744">
          <w:marLeft w:val="0"/>
          <w:marRight w:val="0"/>
          <w:marTop w:val="0"/>
          <w:marBottom w:val="0"/>
          <w:divBdr>
            <w:top w:val="none" w:sz="0" w:space="0" w:color="auto"/>
            <w:left w:val="none" w:sz="0" w:space="0" w:color="auto"/>
            <w:bottom w:val="none" w:sz="0" w:space="0" w:color="auto"/>
            <w:right w:val="none" w:sz="0" w:space="0" w:color="auto"/>
          </w:divBdr>
          <w:divsChild>
            <w:div w:id="669450424">
              <w:marLeft w:val="0"/>
              <w:marRight w:val="0"/>
              <w:marTop w:val="0"/>
              <w:marBottom w:val="0"/>
              <w:divBdr>
                <w:top w:val="none" w:sz="0" w:space="0" w:color="auto"/>
                <w:left w:val="none" w:sz="0" w:space="0" w:color="auto"/>
                <w:bottom w:val="none" w:sz="0" w:space="0" w:color="auto"/>
                <w:right w:val="none" w:sz="0" w:space="0" w:color="auto"/>
              </w:divBdr>
              <w:divsChild>
                <w:div w:id="6915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0246">
          <w:marLeft w:val="0"/>
          <w:marRight w:val="0"/>
          <w:marTop w:val="0"/>
          <w:marBottom w:val="0"/>
          <w:divBdr>
            <w:top w:val="none" w:sz="0" w:space="0" w:color="auto"/>
            <w:left w:val="none" w:sz="0" w:space="0" w:color="auto"/>
            <w:bottom w:val="none" w:sz="0" w:space="0" w:color="auto"/>
            <w:right w:val="none" w:sz="0" w:space="0" w:color="auto"/>
          </w:divBdr>
        </w:div>
        <w:div w:id="1688946773">
          <w:marLeft w:val="0"/>
          <w:marRight w:val="0"/>
          <w:marTop w:val="0"/>
          <w:marBottom w:val="0"/>
          <w:divBdr>
            <w:top w:val="none" w:sz="0" w:space="0" w:color="auto"/>
            <w:left w:val="none" w:sz="0" w:space="0" w:color="auto"/>
            <w:bottom w:val="none" w:sz="0" w:space="0" w:color="auto"/>
            <w:right w:val="none" w:sz="0" w:space="0" w:color="auto"/>
          </w:divBdr>
        </w:div>
        <w:div w:id="289750494">
          <w:marLeft w:val="0"/>
          <w:marRight w:val="0"/>
          <w:marTop w:val="0"/>
          <w:marBottom w:val="0"/>
          <w:divBdr>
            <w:top w:val="none" w:sz="0" w:space="0" w:color="auto"/>
            <w:left w:val="none" w:sz="0" w:space="0" w:color="auto"/>
            <w:bottom w:val="none" w:sz="0" w:space="0" w:color="auto"/>
            <w:right w:val="none" w:sz="0" w:space="0" w:color="auto"/>
          </w:divBdr>
          <w:divsChild>
            <w:div w:id="1304698752">
              <w:marLeft w:val="0"/>
              <w:marRight w:val="0"/>
              <w:marTop w:val="0"/>
              <w:marBottom w:val="0"/>
              <w:divBdr>
                <w:top w:val="none" w:sz="0" w:space="0" w:color="auto"/>
                <w:left w:val="none" w:sz="0" w:space="0" w:color="auto"/>
                <w:bottom w:val="none" w:sz="0" w:space="0" w:color="auto"/>
                <w:right w:val="none" w:sz="0" w:space="0" w:color="auto"/>
              </w:divBdr>
              <w:divsChild>
                <w:div w:id="187226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272499">
          <w:marLeft w:val="0"/>
          <w:marRight w:val="0"/>
          <w:marTop w:val="0"/>
          <w:marBottom w:val="0"/>
          <w:divBdr>
            <w:top w:val="none" w:sz="0" w:space="0" w:color="auto"/>
            <w:left w:val="none" w:sz="0" w:space="0" w:color="auto"/>
            <w:bottom w:val="none" w:sz="0" w:space="0" w:color="auto"/>
            <w:right w:val="none" w:sz="0" w:space="0" w:color="auto"/>
          </w:divBdr>
        </w:div>
        <w:div w:id="946349631">
          <w:marLeft w:val="0"/>
          <w:marRight w:val="0"/>
          <w:marTop w:val="0"/>
          <w:marBottom w:val="0"/>
          <w:divBdr>
            <w:top w:val="none" w:sz="0" w:space="0" w:color="auto"/>
            <w:left w:val="none" w:sz="0" w:space="0" w:color="auto"/>
            <w:bottom w:val="none" w:sz="0" w:space="0" w:color="auto"/>
            <w:right w:val="none" w:sz="0" w:space="0" w:color="auto"/>
          </w:divBdr>
        </w:div>
        <w:div w:id="2129153495">
          <w:marLeft w:val="0"/>
          <w:marRight w:val="0"/>
          <w:marTop w:val="0"/>
          <w:marBottom w:val="0"/>
          <w:divBdr>
            <w:top w:val="none" w:sz="0" w:space="0" w:color="auto"/>
            <w:left w:val="none" w:sz="0" w:space="0" w:color="auto"/>
            <w:bottom w:val="none" w:sz="0" w:space="0" w:color="auto"/>
            <w:right w:val="none" w:sz="0" w:space="0" w:color="auto"/>
          </w:divBdr>
          <w:divsChild>
            <w:div w:id="1877960194">
              <w:marLeft w:val="0"/>
              <w:marRight w:val="0"/>
              <w:marTop w:val="0"/>
              <w:marBottom w:val="0"/>
              <w:divBdr>
                <w:top w:val="none" w:sz="0" w:space="0" w:color="auto"/>
                <w:left w:val="none" w:sz="0" w:space="0" w:color="auto"/>
                <w:bottom w:val="none" w:sz="0" w:space="0" w:color="auto"/>
                <w:right w:val="none" w:sz="0" w:space="0" w:color="auto"/>
              </w:divBdr>
              <w:divsChild>
                <w:div w:id="11198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95722">
          <w:marLeft w:val="0"/>
          <w:marRight w:val="0"/>
          <w:marTop w:val="0"/>
          <w:marBottom w:val="0"/>
          <w:divBdr>
            <w:top w:val="none" w:sz="0" w:space="0" w:color="auto"/>
            <w:left w:val="none" w:sz="0" w:space="0" w:color="auto"/>
            <w:bottom w:val="none" w:sz="0" w:space="0" w:color="auto"/>
            <w:right w:val="none" w:sz="0" w:space="0" w:color="auto"/>
          </w:divBdr>
        </w:div>
        <w:div w:id="575558236">
          <w:marLeft w:val="0"/>
          <w:marRight w:val="0"/>
          <w:marTop w:val="0"/>
          <w:marBottom w:val="0"/>
          <w:divBdr>
            <w:top w:val="none" w:sz="0" w:space="0" w:color="auto"/>
            <w:left w:val="none" w:sz="0" w:space="0" w:color="auto"/>
            <w:bottom w:val="none" w:sz="0" w:space="0" w:color="auto"/>
            <w:right w:val="none" w:sz="0" w:space="0" w:color="auto"/>
          </w:divBdr>
        </w:div>
        <w:div w:id="742411816">
          <w:marLeft w:val="0"/>
          <w:marRight w:val="0"/>
          <w:marTop w:val="0"/>
          <w:marBottom w:val="0"/>
          <w:divBdr>
            <w:top w:val="none" w:sz="0" w:space="0" w:color="auto"/>
            <w:left w:val="none" w:sz="0" w:space="0" w:color="auto"/>
            <w:bottom w:val="none" w:sz="0" w:space="0" w:color="auto"/>
            <w:right w:val="none" w:sz="0" w:space="0" w:color="auto"/>
          </w:divBdr>
          <w:divsChild>
            <w:div w:id="1310209739">
              <w:marLeft w:val="0"/>
              <w:marRight w:val="0"/>
              <w:marTop w:val="0"/>
              <w:marBottom w:val="0"/>
              <w:divBdr>
                <w:top w:val="none" w:sz="0" w:space="0" w:color="auto"/>
                <w:left w:val="none" w:sz="0" w:space="0" w:color="auto"/>
                <w:bottom w:val="none" w:sz="0" w:space="0" w:color="auto"/>
                <w:right w:val="none" w:sz="0" w:space="0" w:color="auto"/>
              </w:divBdr>
              <w:divsChild>
                <w:div w:id="94916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48957">
          <w:marLeft w:val="0"/>
          <w:marRight w:val="0"/>
          <w:marTop w:val="0"/>
          <w:marBottom w:val="0"/>
          <w:divBdr>
            <w:top w:val="none" w:sz="0" w:space="0" w:color="auto"/>
            <w:left w:val="none" w:sz="0" w:space="0" w:color="auto"/>
            <w:bottom w:val="none" w:sz="0" w:space="0" w:color="auto"/>
            <w:right w:val="none" w:sz="0" w:space="0" w:color="auto"/>
          </w:divBdr>
        </w:div>
        <w:div w:id="58807624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2.xml"/><Relationship Id="rId20" Type="http://schemas.openxmlformats.org/officeDocument/2006/relationships/chart" Target="charts/chart11.xml"/><Relationship Id="rId21" Type="http://schemas.openxmlformats.org/officeDocument/2006/relationships/chart" Target="charts/chart12.xml"/><Relationship Id="rId22" Type="http://schemas.openxmlformats.org/officeDocument/2006/relationships/chart" Target="charts/chart13.xml"/><Relationship Id="rId23" Type="http://schemas.openxmlformats.org/officeDocument/2006/relationships/comments" Target="comments.xml"/><Relationship Id="rId24" Type="http://schemas.microsoft.com/office/2011/relationships/commentsExtended" Target="commentsExtended.xml"/><Relationship Id="rId25" Type="http://schemas.openxmlformats.org/officeDocument/2006/relationships/chart" Target="charts/chart14.xml"/><Relationship Id="rId26" Type="http://schemas.openxmlformats.org/officeDocument/2006/relationships/footer" Target="footer3.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chart" Target="charts/chart1.xml"/><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chart" Target="charts/chart5.xml"/><Relationship Id="rId15" Type="http://schemas.openxmlformats.org/officeDocument/2006/relationships/chart" Target="charts/chart6.xml"/><Relationship Id="rId16" Type="http://schemas.openxmlformats.org/officeDocument/2006/relationships/chart" Target="charts/chart7.xml"/><Relationship Id="rId17" Type="http://schemas.openxmlformats.org/officeDocument/2006/relationships/chart" Target="charts/chart8.xml"/><Relationship Id="rId18" Type="http://schemas.openxmlformats.org/officeDocument/2006/relationships/chart" Target="charts/chart9.xml"/><Relationship Id="rId19" Type="http://schemas.openxmlformats.org/officeDocument/2006/relationships/chart" Target="charts/chart10.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localhost/Users/Filona/Dropbox/my%20files/a%20fca/Projects/DSS%20eLearning/Family%20Violence/Survey/Results/SurveySummary_0914201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sz="1200"/>
              <a:t>No of Responses</a:t>
            </a:r>
            <a:r>
              <a:rPr lang="en-US" sz="1200" baseline="0"/>
              <a:t> by State</a:t>
            </a:r>
            <a:endParaRPr lang="en-US" sz="1200"/>
          </a:p>
        </c:rich>
      </c:tx>
      <c:overlay val="0"/>
    </c:title>
    <c:autoTitleDeleted val="0"/>
    <c:plotArea>
      <c:layout>
        <c:manualLayout>
          <c:layoutTarget val="inner"/>
          <c:xMode val="edge"/>
          <c:yMode val="edge"/>
          <c:x val="0.0665974765202542"/>
          <c:y val="0.292776886035313"/>
          <c:w val="0.890029029503842"/>
          <c:h val="0.544569962462557"/>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 Location'!$A$15:$B$22</c:f>
              <c:strCache>
                <c:ptCount val="8"/>
                <c:pt idx="0">
                  <c:v>ACT</c:v>
                </c:pt>
                <c:pt idx="1">
                  <c:v>NSW</c:v>
                </c:pt>
                <c:pt idx="2">
                  <c:v>NT</c:v>
                </c:pt>
                <c:pt idx="3">
                  <c:v>Qld</c:v>
                </c:pt>
                <c:pt idx="4">
                  <c:v>SA</c:v>
                </c:pt>
                <c:pt idx="5">
                  <c:v>Tas</c:v>
                </c:pt>
                <c:pt idx="6">
                  <c:v>Vic</c:v>
                </c:pt>
                <c:pt idx="7">
                  <c:v>WA</c:v>
                </c:pt>
              </c:strCache>
            </c:strRef>
          </c:cat>
          <c:val>
            <c:numRef>
              <c:f>'1 Location'!$C$15:$C$22</c:f>
              <c:numCache>
                <c:formatCode>0</c:formatCode>
                <c:ptCount val="8"/>
                <c:pt idx="0">
                  <c:v>2.0</c:v>
                </c:pt>
                <c:pt idx="1">
                  <c:v>78.0</c:v>
                </c:pt>
                <c:pt idx="2">
                  <c:v>10.0</c:v>
                </c:pt>
                <c:pt idx="3">
                  <c:v>40.0</c:v>
                </c:pt>
                <c:pt idx="4">
                  <c:v>59.0</c:v>
                </c:pt>
                <c:pt idx="5">
                  <c:v>10.0</c:v>
                </c:pt>
                <c:pt idx="6">
                  <c:v>46.0</c:v>
                </c:pt>
                <c:pt idx="7">
                  <c:v>59.0</c:v>
                </c:pt>
              </c:numCache>
            </c:numRef>
          </c:val>
        </c:ser>
        <c:dLbls>
          <c:showLegendKey val="0"/>
          <c:showVal val="0"/>
          <c:showCatName val="0"/>
          <c:showSerName val="0"/>
          <c:showPercent val="0"/>
          <c:showBubbleSize val="0"/>
        </c:dLbls>
        <c:gapWidth val="150"/>
        <c:axId val="-735495216"/>
        <c:axId val="-664652208"/>
      </c:barChart>
      <c:catAx>
        <c:axId val="-735495216"/>
        <c:scaling>
          <c:orientation val="minMax"/>
        </c:scaling>
        <c:delete val="0"/>
        <c:axPos val="b"/>
        <c:numFmt formatCode="General" sourceLinked="0"/>
        <c:majorTickMark val="out"/>
        <c:minorTickMark val="none"/>
        <c:tickLblPos val="nextTo"/>
        <c:crossAx val="-664652208"/>
        <c:crosses val="autoZero"/>
        <c:auto val="1"/>
        <c:lblAlgn val="ctr"/>
        <c:lblOffset val="100"/>
        <c:noMultiLvlLbl val="0"/>
      </c:catAx>
      <c:valAx>
        <c:axId val="-664652208"/>
        <c:scaling>
          <c:orientation val="minMax"/>
        </c:scaling>
        <c:delete val="0"/>
        <c:axPos val="l"/>
        <c:majorGridlines>
          <c:spPr>
            <a:ln>
              <a:noFill/>
            </a:ln>
          </c:spPr>
        </c:majorGridlines>
        <c:numFmt formatCode="0" sourceLinked="1"/>
        <c:majorTickMark val="out"/>
        <c:minorTickMark val="none"/>
        <c:tickLblPos val="nextTo"/>
        <c:crossAx val="-735495216"/>
        <c:crosses val="autoZero"/>
        <c:crossBetween val="between"/>
      </c:valAx>
    </c:plotArea>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49308732653478"/>
          <c:y val="0.126421809958881"/>
          <c:w val="0.75031572140439"/>
          <c:h val="0.406801922618655"/>
        </c:manualLayout>
      </c:layout>
      <c:barChart>
        <c:barDir val="col"/>
        <c:grouping val="percentStacked"/>
        <c:varyColors val="0"/>
        <c:ser>
          <c:idx val="0"/>
          <c:order val="0"/>
          <c:tx>
            <c:strRef>
              <c:f>'11 Agree of disagree'!$C$10</c:f>
              <c:strCache>
                <c:ptCount val="1"/>
                <c:pt idx="0">
                  <c:v>Strongly Agree</c:v>
                </c:pt>
              </c:strCache>
            </c:strRef>
          </c:tx>
          <c:spPr>
            <a:ln>
              <a:noFill/>
            </a:ln>
          </c:spPr>
          <c:invertIfNegative val="0"/>
          <c:dLbls>
            <c:spPr>
              <a:noFill/>
              <a:ln>
                <a:noFill/>
              </a:ln>
              <a:effectLst/>
            </c:spPr>
            <c:txPr>
              <a:bodyPr/>
              <a:lstStyle/>
              <a:p>
                <a:pPr>
                  <a:defRPr sz="1000"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 Agree of disagree'!$B$11:$B$14</c:f>
              <c:strCache>
                <c:ptCount val="4"/>
                <c:pt idx="0">
                  <c:v>More training and resources would help me deal with family violence/economic abuse cases more effectively</c:v>
                </c:pt>
                <c:pt idx="1">
                  <c:v>I feel I deal well with most cases involving family violence/economic abuse</c:v>
                </c:pt>
                <c:pt idx="2">
                  <c:v>Family violence/economic abuse cases are significantly more demanding than my usual cases</c:v>
                </c:pt>
                <c:pt idx="3">
                  <c:v>Family violence/economic abuse cases have more of an impact on me personally than other cases</c:v>
                </c:pt>
              </c:strCache>
            </c:strRef>
          </c:cat>
          <c:val>
            <c:numRef>
              <c:f>'11 Agree of disagree'!$C$11:$C$14</c:f>
              <c:numCache>
                <c:formatCode>0%</c:formatCode>
                <c:ptCount val="4"/>
                <c:pt idx="0">
                  <c:v>0.427385892116183</c:v>
                </c:pt>
                <c:pt idx="1">
                  <c:v>0.126050420168067</c:v>
                </c:pt>
                <c:pt idx="2">
                  <c:v>0.345991561181435</c:v>
                </c:pt>
                <c:pt idx="3">
                  <c:v>0.13135593220339</c:v>
                </c:pt>
              </c:numCache>
            </c:numRef>
          </c:val>
        </c:ser>
        <c:ser>
          <c:idx val="1"/>
          <c:order val="1"/>
          <c:tx>
            <c:strRef>
              <c:f>'11 Agree of disagree'!$D$10</c:f>
              <c:strCache>
                <c:ptCount val="1"/>
                <c:pt idx="0">
                  <c:v>Agree</c:v>
                </c:pt>
              </c:strCache>
            </c:strRef>
          </c:tx>
          <c:spPr>
            <a:ln>
              <a:noFill/>
            </a:ln>
          </c:spPr>
          <c:invertIfNegative val="0"/>
          <c:dLbls>
            <c:spPr>
              <a:noFill/>
              <a:ln>
                <a:noFill/>
              </a:ln>
              <a:effectLst/>
            </c:spPr>
            <c:txPr>
              <a:bodyPr/>
              <a:lstStyle/>
              <a:p>
                <a:pPr>
                  <a:defRPr sz="1000" b="1"/>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 Agree of disagree'!$B$11:$B$14</c:f>
              <c:strCache>
                <c:ptCount val="4"/>
                <c:pt idx="0">
                  <c:v>More training and resources would help me deal with family violence/economic abuse cases more effectively</c:v>
                </c:pt>
                <c:pt idx="1">
                  <c:v>I feel I deal well with most cases involving family violence/economic abuse</c:v>
                </c:pt>
                <c:pt idx="2">
                  <c:v>Family violence/economic abuse cases are significantly more demanding than my usual cases</c:v>
                </c:pt>
                <c:pt idx="3">
                  <c:v>Family violence/economic abuse cases have more of an impact on me personally than other cases</c:v>
                </c:pt>
              </c:strCache>
            </c:strRef>
          </c:cat>
          <c:val>
            <c:numRef>
              <c:f>'11 Agree of disagree'!$D$11:$D$14</c:f>
              <c:numCache>
                <c:formatCode>0%</c:formatCode>
                <c:ptCount val="4"/>
                <c:pt idx="0">
                  <c:v>0.506224066390041</c:v>
                </c:pt>
                <c:pt idx="1">
                  <c:v>0.617647058823529</c:v>
                </c:pt>
                <c:pt idx="2">
                  <c:v>0.447257383966245</c:v>
                </c:pt>
                <c:pt idx="3">
                  <c:v>0.419491525423729</c:v>
                </c:pt>
              </c:numCache>
            </c:numRef>
          </c:val>
        </c:ser>
        <c:ser>
          <c:idx val="2"/>
          <c:order val="2"/>
          <c:tx>
            <c:strRef>
              <c:f>'11 Agree of disagree'!$E$10</c:f>
              <c:strCache>
                <c:ptCount val="1"/>
                <c:pt idx="0">
                  <c:v>Disagree</c:v>
                </c:pt>
              </c:strCache>
            </c:strRef>
          </c:tx>
          <c:invertIfNegative val="0"/>
          <c:dLbls>
            <c:dLbl>
              <c:idx val="3"/>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b="1" i="0"/>
                </a:pPr>
                <a:endParaRPr lang="en-US"/>
              </a:p>
            </c:txPr>
            <c:showLegendKey val="0"/>
            <c:showVal val="0"/>
            <c:showCatName val="0"/>
            <c:showSerName val="0"/>
            <c:showPercent val="0"/>
            <c:showBubbleSize val="0"/>
            <c:extLst>
              <c:ext xmlns:c15="http://schemas.microsoft.com/office/drawing/2012/chart" uri="{CE6537A1-D6FC-4f65-9D91-7224C49458BB}">
                <c15:showLeaderLines val="0"/>
              </c:ext>
            </c:extLst>
          </c:dLbls>
          <c:cat>
            <c:strRef>
              <c:f>'11 Agree of disagree'!$B$11:$B$14</c:f>
              <c:strCache>
                <c:ptCount val="4"/>
                <c:pt idx="0">
                  <c:v>More training and resources would help me deal with family violence/economic abuse cases more effectively</c:v>
                </c:pt>
                <c:pt idx="1">
                  <c:v>I feel I deal well with most cases involving family violence/economic abuse</c:v>
                </c:pt>
                <c:pt idx="2">
                  <c:v>Family violence/economic abuse cases are significantly more demanding than my usual cases</c:v>
                </c:pt>
                <c:pt idx="3">
                  <c:v>Family violence/economic abuse cases have more of an impact on me personally than other cases</c:v>
                </c:pt>
              </c:strCache>
            </c:strRef>
          </c:cat>
          <c:val>
            <c:numRef>
              <c:f>'11 Agree of disagree'!$E$11:$E$14</c:f>
              <c:numCache>
                <c:formatCode>0%</c:formatCode>
                <c:ptCount val="4"/>
                <c:pt idx="0">
                  <c:v>0.029045643153527</c:v>
                </c:pt>
                <c:pt idx="1">
                  <c:v>0.117647058823529</c:v>
                </c:pt>
                <c:pt idx="2">
                  <c:v>0.151898734177215</c:v>
                </c:pt>
                <c:pt idx="3">
                  <c:v>0.36864406779661</c:v>
                </c:pt>
              </c:numCache>
            </c:numRef>
          </c:val>
        </c:ser>
        <c:ser>
          <c:idx val="3"/>
          <c:order val="3"/>
          <c:tx>
            <c:strRef>
              <c:f>'11 Agree of disagree'!$F$10</c:f>
              <c:strCache>
                <c:ptCount val="1"/>
                <c:pt idx="0">
                  <c:v>Strongly disagree</c:v>
                </c:pt>
              </c:strCache>
            </c:strRef>
          </c:tx>
          <c:invertIfNegative val="0"/>
          <c:cat>
            <c:strRef>
              <c:f>'11 Agree of disagree'!$B$11:$B$14</c:f>
              <c:strCache>
                <c:ptCount val="4"/>
                <c:pt idx="0">
                  <c:v>More training and resources would help me deal with family violence/economic abuse cases more effectively</c:v>
                </c:pt>
                <c:pt idx="1">
                  <c:v>I feel I deal well with most cases involving family violence/economic abuse</c:v>
                </c:pt>
                <c:pt idx="2">
                  <c:v>Family violence/economic abuse cases are significantly more demanding than my usual cases</c:v>
                </c:pt>
                <c:pt idx="3">
                  <c:v>Family violence/economic abuse cases have more of an impact on me personally than other cases</c:v>
                </c:pt>
              </c:strCache>
            </c:strRef>
          </c:cat>
          <c:val>
            <c:numRef>
              <c:f>'11 Agree of disagree'!$F$11:$F$14</c:f>
              <c:numCache>
                <c:formatCode>0%</c:formatCode>
                <c:ptCount val="4"/>
                <c:pt idx="0">
                  <c:v>0.00829875518672199</c:v>
                </c:pt>
                <c:pt idx="1">
                  <c:v>0.0168067226890756</c:v>
                </c:pt>
                <c:pt idx="2">
                  <c:v>0.0126582278481013</c:v>
                </c:pt>
                <c:pt idx="3">
                  <c:v>0.00847457627118644</c:v>
                </c:pt>
              </c:numCache>
            </c:numRef>
          </c:val>
        </c:ser>
        <c:ser>
          <c:idx val="4"/>
          <c:order val="4"/>
          <c:tx>
            <c:strRef>
              <c:f>'11 Agree of disagree'!$G$10</c:f>
              <c:strCache>
                <c:ptCount val="1"/>
                <c:pt idx="0">
                  <c:v>Unable to say/unsure</c:v>
                </c:pt>
              </c:strCache>
            </c:strRef>
          </c:tx>
          <c:invertIfNegative val="0"/>
          <c:cat>
            <c:strRef>
              <c:f>'11 Agree of disagree'!$B$11:$B$14</c:f>
              <c:strCache>
                <c:ptCount val="4"/>
                <c:pt idx="0">
                  <c:v>More training and resources would help me deal with family violence/economic abuse cases more effectively</c:v>
                </c:pt>
                <c:pt idx="1">
                  <c:v>I feel I deal well with most cases involving family violence/economic abuse</c:v>
                </c:pt>
                <c:pt idx="2">
                  <c:v>Family violence/economic abuse cases are significantly more demanding than my usual cases</c:v>
                </c:pt>
                <c:pt idx="3">
                  <c:v>Family violence/economic abuse cases have more of an impact on me personally than other cases</c:v>
                </c:pt>
              </c:strCache>
            </c:strRef>
          </c:cat>
          <c:val>
            <c:numRef>
              <c:f>'11 Agree of disagree'!$G$11:$G$14</c:f>
              <c:numCache>
                <c:formatCode>0%</c:formatCode>
                <c:ptCount val="4"/>
                <c:pt idx="0">
                  <c:v>0.029045643153527</c:v>
                </c:pt>
                <c:pt idx="1">
                  <c:v>0.121848739495798</c:v>
                </c:pt>
                <c:pt idx="2">
                  <c:v>0.0421940928270042</c:v>
                </c:pt>
                <c:pt idx="3">
                  <c:v>0.0720338983050847</c:v>
                </c:pt>
              </c:numCache>
            </c:numRef>
          </c:val>
        </c:ser>
        <c:dLbls>
          <c:showLegendKey val="0"/>
          <c:showVal val="0"/>
          <c:showCatName val="0"/>
          <c:showSerName val="0"/>
          <c:showPercent val="0"/>
          <c:showBubbleSize val="0"/>
        </c:dLbls>
        <c:gapWidth val="150"/>
        <c:overlap val="100"/>
        <c:axId val="-633588528"/>
        <c:axId val="-633586208"/>
      </c:barChart>
      <c:catAx>
        <c:axId val="-633588528"/>
        <c:scaling>
          <c:orientation val="minMax"/>
        </c:scaling>
        <c:delete val="0"/>
        <c:axPos val="b"/>
        <c:numFmt formatCode="General" sourceLinked="0"/>
        <c:majorTickMark val="out"/>
        <c:minorTickMark val="none"/>
        <c:tickLblPos val="nextTo"/>
        <c:crossAx val="-633586208"/>
        <c:crosses val="autoZero"/>
        <c:auto val="1"/>
        <c:lblAlgn val="ctr"/>
        <c:lblOffset val="100"/>
        <c:noMultiLvlLbl val="0"/>
      </c:catAx>
      <c:valAx>
        <c:axId val="-633586208"/>
        <c:scaling>
          <c:orientation val="minMax"/>
        </c:scaling>
        <c:delete val="0"/>
        <c:axPos val="l"/>
        <c:majorGridlines>
          <c:spPr>
            <a:ln>
              <a:noFill/>
            </a:ln>
          </c:spPr>
        </c:majorGridlines>
        <c:numFmt formatCode="0%" sourceLinked="1"/>
        <c:majorTickMark val="out"/>
        <c:minorTickMark val="none"/>
        <c:tickLblPos val="nextTo"/>
        <c:crossAx val="-633588528"/>
        <c:crosses val="autoZero"/>
        <c:crossBetween val="between"/>
        <c:majorUnit val="0.2"/>
      </c:valAx>
      <c:spPr>
        <a:ln>
          <a:noFill/>
        </a:ln>
      </c:spPr>
    </c:plotArea>
    <c:legend>
      <c:legendPos val="t"/>
      <c:overlay val="0"/>
      <c:spPr>
        <a:ln>
          <a:solidFill>
            <a:schemeClr val="tx1">
              <a:alpha val="0"/>
            </a:schemeClr>
          </a:solidFill>
        </a:ln>
      </c:spPr>
    </c:legend>
    <c:plotVisOnly val="1"/>
    <c:dispBlanksAs val="gap"/>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invertIfNegative val="0"/>
          <c:dPt>
            <c:idx val="4"/>
            <c:invertIfNegative val="0"/>
            <c:bubble3D val="0"/>
            <c:spPr>
              <a:solidFill>
                <a:srgbClr val="FF0000"/>
              </a:solidFill>
            </c:spPr>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 Training to Date'!$B$67:$B$72</c:f>
              <c:strCache>
                <c:ptCount val="6"/>
                <c:pt idx="0">
                  <c:v>Agency provided - in house</c:v>
                </c:pt>
                <c:pt idx="1">
                  <c:v>Agency provided - external provider</c:v>
                </c:pt>
                <c:pt idx="2">
                  <c:v>Professional development from my State/Territory association</c:v>
                </c:pt>
                <c:pt idx="3">
                  <c:v>FCA 2016 conference</c:v>
                </c:pt>
                <c:pt idx="4">
                  <c:v>I've had no specific training</c:v>
                </c:pt>
                <c:pt idx="5">
                  <c:v>Other (please specifiy)</c:v>
                </c:pt>
              </c:strCache>
            </c:strRef>
          </c:cat>
          <c:val>
            <c:numRef>
              <c:f>'21 Training to Date'!$C$67:$C$72</c:f>
              <c:numCache>
                <c:formatCode>0</c:formatCode>
                <c:ptCount val="6"/>
                <c:pt idx="0">
                  <c:v>63.0</c:v>
                </c:pt>
                <c:pt idx="1">
                  <c:v>83.0</c:v>
                </c:pt>
                <c:pt idx="2">
                  <c:v>63.0</c:v>
                </c:pt>
                <c:pt idx="3">
                  <c:v>62.0</c:v>
                </c:pt>
                <c:pt idx="4">
                  <c:v>55.0</c:v>
                </c:pt>
                <c:pt idx="5" formatCode="General">
                  <c:v>49.0</c:v>
                </c:pt>
              </c:numCache>
            </c:numRef>
          </c:val>
        </c:ser>
        <c:dLbls>
          <c:showLegendKey val="0"/>
          <c:showVal val="0"/>
          <c:showCatName val="0"/>
          <c:showSerName val="0"/>
          <c:showPercent val="0"/>
          <c:showBubbleSize val="0"/>
        </c:dLbls>
        <c:gapWidth val="150"/>
        <c:axId val="-633567056"/>
        <c:axId val="-633565008"/>
      </c:barChart>
      <c:catAx>
        <c:axId val="-633567056"/>
        <c:scaling>
          <c:orientation val="minMax"/>
        </c:scaling>
        <c:delete val="0"/>
        <c:axPos val="b"/>
        <c:numFmt formatCode="General" sourceLinked="0"/>
        <c:majorTickMark val="out"/>
        <c:minorTickMark val="none"/>
        <c:tickLblPos val="nextTo"/>
        <c:crossAx val="-633565008"/>
        <c:crosses val="autoZero"/>
        <c:auto val="1"/>
        <c:lblAlgn val="ctr"/>
        <c:lblOffset val="100"/>
        <c:noMultiLvlLbl val="0"/>
      </c:catAx>
      <c:valAx>
        <c:axId val="-633565008"/>
        <c:scaling>
          <c:orientation val="minMax"/>
          <c:max val="100.0"/>
        </c:scaling>
        <c:delete val="0"/>
        <c:axPos val="l"/>
        <c:majorGridlines>
          <c:spPr>
            <a:ln>
              <a:noFill/>
            </a:ln>
          </c:spPr>
        </c:majorGridlines>
        <c:numFmt formatCode="0" sourceLinked="1"/>
        <c:majorTickMark val="out"/>
        <c:minorTickMark val="none"/>
        <c:tickLblPos val="nextTo"/>
        <c:crossAx val="-633567056"/>
        <c:crosses val="autoZero"/>
        <c:crossBetween val="between"/>
        <c:majorUnit val="20.0"/>
      </c:valAx>
    </c:plotArea>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invertIfNegative val="0"/>
          <c:dLbls>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'23 FV Training Priorities'!$B$21:$B$31</c:f>
              <c:strCache>
                <c:ptCount val="11"/>
                <c:pt idx="0">
                  <c:v>First response -  what to do when a client says they are affected by family violence and/or economic abuse</c:v>
                </c:pt>
                <c:pt idx="1">
                  <c:v>Creditors -  what creditors can do to assist</c:v>
                </c:pt>
                <c:pt idx="2">
                  <c:v>Identification - what signs/signals to look for</c:v>
                </c:pt>
                <c:pt idx="3">
                  <c:v>Legal - dealing with joint debts</c:v>
                </c:pt>
                <c:pt idx="4">
                  <c:v>Legal - protections/remedies for people affected by family violence and/or economic abuse</c:v>
                </c:pt>
                <c:pt idx="5">
                  <c:v>Safety plan - how to develop a safety plan for a client affected by family violence and/or economic abuse</c:v>
                </c:pt>
                <c:pt idx="6">
                  <c:v>Legal -  family law issues (including property settlements)</c:v>
                </c:pt>
                <c:pt idx="7">
                  <c:v>Referrals -  what referral options are available in my area</c:v>
                </c:pt>
                <c:pt idx="8">
                  <c:v>Counselling -  skills related to this client group</c:v>
                </c:pt>
                <c:pt idx="9">
                  <c:v>Intervention - when/how to intervene if you suspect family violence/economic abuse</c:v>
                </c:pt>
                <c:pt idx="10">
                  <c:v>Tools and resources -  what tools and resources are available to assist</c:v>
                </c:pt>
              </c:strCache>
            </c:strRef>
          </c:cat>
          <c:val>
            <c:numRef>
              <c:f>'23 FV Training Priorities'!$C$21:$C$31</c:f>
              <c:numCache>
                <c:formatCode>0</c:formatCode>
                <c:ptCount val="11"/>
                <c:pt idx="0">
                  <c:v>76.0</c:v>
                </c:pt>
                <c:pt idx="1">
                  <c:v>75.0</c:v>
                </c:pt>
                <c:pt idx="2">
                  <c:v>72.0</c:v>
                </c:pt>
                <c:pt idx="3">
                  <c:v>72.0</c:v>
                </c:pt>
                <c:pt idx="4">
                  <c:v>72.0</c:v>
                </c:pt>
                <c:pt idx="5">
                  <c:v>70.0</c:v>
                </c:pt>
                <c:pt idx="6">
                  <c:v>59.0</c:v>
                </c:pt>
                <c:pt idx="7">
                  <c:v>48.0</c:v>
                </c:pt>
                <c:pt idx="8">
                  <c:v>46.0</c:v>
                </c:pt>
                <c:pt idx="9">
                  <c:v>44.0</c:v>
                </c:pt>
                <c:pt idx="10">
                  <c:v>41.0</c:v>
                </c:pt>
              </c:numCache>
            </c:numRef>
          </c:val>
        </c:ser>
        <c:dLbls>
          <c:showLegendKey val="0"/>
          <c:showVal val="0"/>
          <c:showCatName val="0"/>
          <c:showSerName val="0"/>
          <c:showPercent val="0"/>
          <c:showBubbleSize val="0"/>
        </c:dLbls>
        <c:gapWidth val="150"/>
        <c:axId val="-633546672"/>
        <c:axId val="-633544624"/>
      </c:barChart>
      <c:catAx>
        <c:axId val="-633546672"/>
        <c:scaling>
          <c:orientation val="minMax"/>
        </c:scaling>
        <c:delete val="0"/>
        <c:axPos val="b"/>
        <c:numFmt formatCode="General" sourceLinked="1"/>
        <c:majorTickMark val="out"/>
        <c:minorTickMark val="none"/>
        <c:tickLblPos val="nextTo"/>
        <c:crossAx val="-633544624"/>
        <c:crosses val="autoZero"/>
        <c:auto val="1"/>
        <c:lblAlgn val="ctr"/>
        <c:lblOffset val="100"/>
        <c:noMultiLvlLbl val="0"/>
      </c:catAx>
      <c:valAx>
        <c:axId val="-633544624"/>
        <c:scaling>
          <c:orientation val="minMax"/>
        </c:scaling>
        <c:delete val="0"/>
        <c:axPos val="l"/>
        <c:numFmt formatCode="0" sourceLinked="1"/>
        <c:majorTickMark val="out"/>
        <c:minorTickMark val="none"/>
        <c:tickLblPos val="nextTo"/>
        <c:crossAx val="-633546672"/>
        <c:crosses val="autoZero"/>
        <c:crossBetween val="between"/>
      </c:valAx>
    </c:plotArea>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invertIfNegative val="0"/>
          <c:dLbls>
            <c:spPr>
              <a:noFill/>
              <a:ln>
                <a:noFill/>
              </a:ln>
              <a:effectLst/>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'24'!$B$49:$B$61</c:f>
              <c:strCache>
                <c:ptCount val="13"/>
                <c:pt idx="0">
                  <c:v>Other (please specifiy)</c:v>
                </c:pt>
                <c:pt idx="1">
                  <c:v>Energy - helping clients save money on their energy bills</c:v>
                </c:pt>
                <c:pt idx="2">
                  <c:v>External Dispute Resolution - how it can help your clients</c:v>
                </c:pt>
                <c:pt idx="3">
                  <c:v>Insurance</c:v>
                </c:pt>
                <c:pt idx="4">
                  <c:v>Understanding the ASIC exemptions for financial counsellors</c:v>
                </c:pt>
                <c:pt idx="5">
                  <c:v>Funeral insurance/bonds</c:v>
                </c:pt>
                <c:pt idx="6">
                  <c:v>Gambling - reinforcing the basics</c:v>
                </c:pt>
                <c:pt idx="7">
                  <c:v>Bankruptcy - reinforcing the basics</c:v>
                </c:pt>
                <c:pt idx="8">
                  <c:v>Consumer leases</c:v>
                </c:pt>
                <c:pt idx="9">
                  <c:v>Mental health</c:v>
                </c:pt>
                <c:pt idx="10">
                  <c:v>Payday loans</c:v>
                </c:pt>
                <c:pt idx="11">
                  <c:v>Superannuation</c:v>
                </c:pt>
                <c:pt idx="12">
                  <c:v>Responsible lending under the Credit Code</c:v>
                </c:pt>
              </c:strCache>
            </c:strRef>
          </c:cat>
          <c:val>
            <c:numRef>
              <c:f>'24'!$C$49:$C$61</c:f>
              <c:numCache>
                <c:formatCode>0</c:formatCode>
                <c:ptCount val="13"/>
                <c:pt idx="0">
                  <c:v>24.0</c:v>
                </c:pt>
                <c:pt idx="1">
                  <c:v>61.0</c:v>
                </c:pt>
                <c:pt idx="2">
                  <c:v>76.0</c:v>
                </c:pt>
                <c:pt idx="3">
                  <c:v>77.0</c:v>
                </c:pt>
                <c:pt idx="4">
                  <c:v>84.0</c:v>
                </c:pt>
                <c:pt idx="5">
                  <c:v>87.0</c:v>
                </c:pt>
                <c:pt idx="6">
                  <c:v>97.0</c:v>
                </c:pt>
                <c:pt idx="7">
                  <c:v>115.0</c:v>
                </c:pt>
                <c:pt idx="8">
                  <c:v>116.0</c:v>
                </c:pt>
                <c:pt idx="9">
                  <c:v>116.0</c:v>
                </c:pt>
                <c:pt idx="10">
                  <c:v>117.0</c:v>
                </c:pt>
                <c:pt idx="11">
                  <c:v>123.0</c:v>
                </c:pt>
                <c:pt idx="12">
                  <c:v>130.0</c:v>
                </c:pt>
              </c:numCache>
            </c:numRef>
          </c:val>
        </c:ser>
        <c:dLbls>
          <c:showLegendKey val="0"/>
          <c:showVal val="1"/>
          <c:showCatName val="0"/>
          <c:showSerName val="0"/>
          <c:showPercent val="0"/>
          <c:showBubbleSize val="0"/>
        </c:dLbls>
        <c:gapWidth val="150"/>
        <c:axId val="-633525840"/>
        <c:axId val="-633523792"/>
      </c:barChart>
      <c:catAx>
        <c:axId val="-633525840"/>
        <c:scaling>
          <c:orientation val="minMax"/>
        </c:scaling>
        <c:delete val="0"/>
        <c:axPos val="b"/>
        <c:numFmt formatCode="General" sourceLinked="0"/>
        <c:majorTickMark val="out"/>
        <c:minorTickMark val="none"/>
        <c:tickLblPos val="nextTo"/>
        <c:crossAx val="-633523792"/>
        <c:crosses val="autoZero"/>
        <c:auto val="1"/>
        <c:lblAlgn val="ctr"/>
        <c:lblOffset val="100"/>
        <c:noMultiLvlLbl val="0"/>
      </c:catAx>
      <c:valAx>
        <c:axId val="-633523792"/>
        <c:scaling>
          <c:orientation val="minMax"/>
          <c:max val="150.0"/>
        </c:scaling>
        <c:delete val="0"/>
        <c:axPos val="l"/>
        <c:majorGridlines>
          <c:spPr>
            <a:ln>
              <a:noFill/>
            </a:ln>
          </c:spPr>
        </c:majorGridlines>
        <c:numFmt formatCode="0" sourceLinked="1"/>
        <c:majorTickMark val="out"/>
        <c:minorTickMark val="none"/>
        <c:tickLblPos val="nextTo"/>
        <c:crossAx val="-633525840"/>
        <c:crosses val="autoZero"/>
        <c:crossBetween val="between"/>
      </c:valAx>
    </c:plotArea>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'35 FCW OtherTraining priorities'!$H$4:$H$10</c:f>
              <c:strCache>
                <c:ptCount val="7"/>
                <c:pt idx="0">
                  <c:v>Role clarity - what can/can't a financial capability worker do</c:v>
                </c:pt>
                <c:pt idx="1">
                  <c:v>Dealing with fines</c:v>
                </c:pt>
                <c:pt idx="2">
                  <c:v>Credit reporting system - the basics</c:v>
                </c:pt>
                <c:pt idx="3">
                  <c:v>Energy - helping clients save money on their energy bills</c:v>
                </c:pt>
                <c:pt idx="4">
                  <c:v>Basic bank accounts</c:v>
                </c:pt>
                <c:pt idx="5">
                  <c:v>Scams</c:v>
                </c:pt>
                <c:pt idx="6">
                  <c:v>Other (please specify)</c:v>
                </c:pt>
              </c:strCache>
            </c:strRef>
          </c:cat>
          <c:val>
            <c:numRef>
              <c:f>'35 FCW OtherTraining priorities'!$I$4:$I$10</c:f>
              <c:numCache>
                <c:formatCode>General</c:formatCode>
                <c:ptCount val="7"/>
              </c:numCache>
            </c:numRef>
          </c:val>
        </c:ser>
        <c:ser>
          <c:idx val="1"/>
          <c:order val="1"/>
          <c:spPr>
            <a:solidFill>
              <a:schemeClr val="accent2"/>
            </a:solidFill>
            <a:ln>
              <a:noFill/>
            </a:ln>
            <a:effectLst/>
          </c:spPr>
          <c:invertIfNegative val="0"/>
          <c:cat>
            <c:strRef>
              <c:f>'35 FCW OtherTraining priorities'!$H$4:$H$10</c:f>
              <c:strCache>
                <c:ptCount val="7"/>
                <c:pt idx="0">
                  <c:v>Role clarity - what can/can't a financial capability worker do</c:v>
                </c:pt>
                <c:pt idx="1">
                  <c:v>Dealing with fines</c:v>
                </c:pt>
                <c:pt idx="2">
                  <c:v>Credit reporting system - the basics</c:v>
                </c:pt>
                <c:pt idx="3">
                  <c:v>Energy - helping clients save money on their energy bills</c:v>
                </c:pt>
                <c:pt idx="4">
                  <c:v>Basic bank accounts</c:v>
                </c:pt>
                <c:pt idx="5">
                  <c:v>Scams</c:v>
                </c:pt>
                <c:pt idx="6">
                  <c:v>Other (please specify)</c:v>
                </c:pt>
              </c:strCache>
            </c:strRef>
          </c:cat>
          <c:val>
            <c:numRef>
              <c:f>'35 FCW OtherTraining priorities'!$J$4:$J$10</c:f>
              <c:numCache>
                <c:formatCode>0</c:formatCode>
                <c:ptCount val="7"/>
                <c:pt idx="0">
                  <c:v>4.0</c:v>
                </c:pt>
                <c:pt idx="1">
                  <c:v>7.0</c:v>
                </c:pt>
                <c:pt idx="2">
                  <c:v>7.0</c:v>
                </c:pt>
                <c:pt idx="3">
                  <c:v>5.0</c:v>
                </c:pt>
                <c:pt idx="4">
                  <c:v>6.0</c:v>
                </c:pt>
                <c:pt idx="5">
                  <c:v>6.0</c:v>
                </c:pt>
                <c:pt idx="6" formatCode="General">
                  <c:v>2.0</c:v>
                </c:pt>
              </c:numCache>
            </c:numRef>
          </c:val>
        </c:ser>
        <c:dLbls>
          <c:showLegendKey val="0"/>
          <c:showVal val="0"/>
          <c:showCatName val="0"/>
          <c:showSerName val="0"/>
          <c:showPercent val="0"/>
          <c:showBubbleSize val="0"/>
        </c:dLbls>
        <c:gapWidth val="219"/>
        <c:overlap val="-27"/>
        <c:axId val="-633503440"/>
        <c:axId val="-633501120"/>
      </c:barChart>
      <c:catAx>
        <c:axId val="-633503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3501120"/>
        <c:crosses val="autoZero"/>
        <c:auto val="1"/>
        <c:lblAlgn val="ctr"/>
        <c:lblOffset val="100"/>
        <c:noMultiLvlLbl val="0"/>
      </c:catAx>
      <c:valAx>
        <c:axId val="-633501120"/>
        <c:scaling>
          <c:orientation val="minMax"/>
          <c:max val="8.0"/>
        </c:scaling>
        <c:delete val="0"/>
        <c:axPos val="l"/>
        <c:majorGridlines>
          <c:spPr>
            <a:ln w="9525" cap="flat" cmpd="sng" algn="ctr">
              <a:noFill/>
              <a:round/>
            </a:ln>
            <a:effectLst/>
          </c:spPr>
        </c:majorGridlines>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3503440"/>
        <c:crosses val="autoZero"/>
        <c:crossBetween val="between"/>
        <c:majorUnit val="2.0"/>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1" i="0" u="none" strike="noStrike" baseline="0">
                <a:solidFill>
                  <a:srgbClr val="000000"/>
                </a:solidFill>
                <a:latin typeface="Microsoft Sans Serif"/>
                <a:ea typeface="Microsoft Sans Serif"/>
                <a:cs typeface="Microsoft Sans Serif"/>
              </a:defRPr>
            </a:pPr>
            <a:r>
              <a:rPr lang="en-US"/>
              <a:t>I am (select one)</a:t>
            </a:r>
          </a:p>
        </c:rich>
      </c:tx>
      <c:layout>
        <c:manualLayout>
          <c:xMode val="edge"/>
          <c:yMode val="edge"/>
          <c:x val="0.422222381293247"/>
          <c:y val="0.0375"/>
        </c:manualLayout>
      </c:layout>
      <c:overlay val="0"/>
      <c:spPr>
        <a:noFill/>
        <a:ln w="25400">
          <a:noFill/>
        </a:ln>
      </c:spPr>
    </c:title>
    <c:autoTitleDeleted val="0"/>
    <c:plotArea>
      <c:layout>
        <c:manualLayout>
          <c:layoutTarget val="inner"/>
          <c:xMode val="edge"/>
          <c:yMode val="edge"/>
          <c:x val="0.165656647360641"/>
          <c:y val="0.204166251289365"/>
          <c:w val="0.339394106787655"/>
          <c:h val="0.699998575849252"/>
        </c:manualLayout>
      </c:layout>
      <c:pieChart>
        <c:varyColors val="1"/>
        <c:ser>
          <c:idx val="0"/>
          <c:order val="0"/>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Lbls>
            <c:dLbl>
              <c:idx val="0"/>
              <c:layout>
                <c:manualLayout>
                  <c:x val="-0.0848484848484848"/>
                  <c:y val="-0.233333333333333"/>
                </c:manualLayout>
              </c:layout>
              <c:spPr/>
              <c:txPr>
                <a:bodyPr/>
                <a:lstStyle/>
                <a:p>
                  <a:pPr>
                    <a:defRPr sz="1400"/>
                  </a:pPr>
                  <a:endParaRPr lang="en-US"/>
                </a:p>
              </c:txPr>
              <c:dLblPos val="bestFit"/>
              <c:showLegendKey val="0"/>
              <c:showVal val="0"/>
              <c:showCatName val="0"/>
              <c:showSerName val="0"/>
              <c:showPercent val="1"/>
              <c:showBubbleSize val="0"/>
              <c:extLst>
                <c:ext xmlns:c15="http://schemas.microsoft.com/office/drawing/2012/chart" uri="{CE6537A1-D6FC-4f65-9D91-7224C49458BB}"/>
              </c:extLst>
            </c:dLbl>
            <c:spPr>
              <a:noFill/>
              <a:ln>
                <a:noFill/>
              </a:ln>
              <a:effectLst/>
            </c:spPr>
            <c:dLblPos val="outEnd"/>
            <c:showLegendKey val="0"/>
            <c:showVal val="0"/>
            <c:showCatName val="0"/>
            <c:showSerName val="0"/>
            <c:showPercent val="1"/>
            <c:showBubbleSize val="0"/>
            <c:showLeaderLines val="1"/>
            <c:extLst>
              <c:ext xmlns:c15="http://schemas.microsoft.com/office/drawing/2012/chart" uri="{CE6537A1-D6FC-4f65-9D91-7224C49458BB}"/>
            </c:extLst>
          </c:dLbls>
          <c:cat>
            <c:strRef>
              <c:f>'2 What are you'!$A$4:$A$6</c:f>
              <c:strCache>
                <c:ptCount val="3"/>
                <c:pt idx="0">
                  <c:v>a financial counsellor</c:v>
                </c:pt>
                <c:pt idx="1">
                  <c:v>a financial capability worker</c:v>
                </c:pt>
                <c:pt idx="2">
                  <c:v>both a financial counsellor and a financial capability worker</c:v>
                </c:pt>
              </c:strCache>
            </c:strRef>
          </c:cat>
          <c:val>
            <c:numRef>
              <c:f>'2 What are you'!$C$4:$C$6</c:f>
              <c:numCache>
                <c:formatCode>0.0%</c:formatCode>
                <c:ptCount val="3"/>
                <c:pt idx="0">
                  <c:v>0.855</c:v>
                </c:pt>
                <c:pt idx="1">
                  <c:v>0.043</c:v>
                </c:pt>
                <c:pt idx="2">
                  <c:v>0.053</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r"/>
      <c:layout>
        <c:manualLayout>
          <c:xMode val="edge"/>
          <c:yMode val="edge"/>
          <c:x val="0.662626580768313"/>
          <c:y val="0.354166010498688"/>
          <c:w val="0.323232482303348"/>
          <c:h val="0.488658599583601"/>
        </c:manualLayout>
      </c:layout>
      <c:overlay val="0"/>
      <c:spPr>
        <a:solidFill>
          <a:srgbClr val="FFFFFF"/>
        </a:solidFill>
        <a:ln w="3175">
          <a:noFill/>
          <a:prstDash val="solid"/>
        </a:ln>
      </c:spPr>
      <c:txPr>
        <a:bodyPr/>
        <a:lstStyle/>
        <a:p>
          <a:pPr>
            <a:defRPr sz="920" b="0" i="0" u="none" strike="noStrike" baseline="0">
              <a:solidFill>
                <a:srgbClr val="000000"/>
              </a:solidFill>
              <a:latin typeface="Microsoft Sans Serif"/>
              <a:ea typeface="Microsoft Sans Serif"/>
              <a:cs typeface="Microsoft Sans Serif"/>
            </a:defRPr>
          </a:pPr>
          <a:endParaRPr lang="en-US"/>
        </a:p>
      </c:txPr>
    </c:legend>
    <c:plotVisOnly val="1"/>
    <c:dispBlanksAs val="zero"/>
    <c:showDLblsOverMax val="0"/>
  </c:chart>
  <c:spPr>
    <a:noFill/>
    <a:ln w="3175">
      <a:solidFill>
        <a:srgbClr val="000000"/>
      </a:solidFill>
      <a:prstDash val="solid"/>
    </a:ln>
  </c:spPr>
  <c:txPr>
    <a:bodyPr/>
    <a:lstStyle/>
    <a:p>
      <a:pPr>
        <a:defRPr sz="1000" b="0" i="0" u="none" strike="noStrike" baseline="0">
          <a:solidFill>
            <a:srgbClr val="000000"/>
          </a:solidFill>
          <a:latin typeface="Microsoft Sans Serif"/>
          <a:ea typeface="Microsoft Sans Serif"/>
          <a:cs typeface="Microsoft Sans Serif"/>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b="1" i="0" u="none" strike="noStrike" baseline="0">
                <a:solidFill>
                  <a:srgbClr val="000000"/>
                </a:solidFill>
                <a:latin typeface="Microsoft Sans Serif"/>
                <a:ea typeface="Microsoft Sans Serif"/>
                <a:cs typeface="Microsoft Sans Serif"/>
              </a:defRPr>
            </a:pPr>
            <a:r>
              <a:rPr lang="en-US"/>
              <a:t>How long have you been working as a financial counsellor?</a:t>
            </a:r>
          </a:p>
        </c:rich>
      </c:tx>
      <c:layout>
        <c:manualLayout>
          <c:xMode val="edge"/>
          <c:yMode val="edge"/>
          <c:x val="0.230303143891623"/>
          <c:y val="0.0374999237062099"/>
        </c:manualLayout>
      </c:layout>
      <c:overlay val="0"/>
      <c:spPr>
        <a:noFill/>
        <a:ln w="25400">
          <a:noFill/>
        </a:ln>
      </c:spPr>
    </c:title>
    <c:autoTitleDeleted val="0"/>
    <c:plotArea>
      <c:layout>
        <c:manualLayout>
          <c:layoutTarget val="inner"/>
          <c:xMode val="edge"/>
          <c:yMode val="edge"/>
          <c:x val="0.23434354992481"/>
          <c:y val="0.204166251289365"/>
          <c:w val="0.339394106787655"/>
          <c:h val="0.699998575849252"/>
        </c:manualLayout>
      </c:layout>
      <c:pieChart>
        <c:varyColors val="1"/>
        <c:ser>
          <c:idx val="0"/>
          <c:order val="0"/>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Pt>
            <c:idx val="4"/>
            <c:bubble3D val="0"/>
            <c:spPr>
              <a:solidFill>
                <a:srgbClr val="660066"/>
              </a:solidFill>
              <a:ln w="12700">
                <a:solidFill>
                  <a:srgbClr val="000000"/>
                </a:solidFill>
                <a:prstDash val="solid"/>
              </a:ln>
            </c:spPr>
          </c:dPt>
          <c:dLbls>
            <c:spPr>
              <a:noFill/>
              <a:ln>
                <a:noFill/>
              </a:ln>
              <a:effectLst/>
            </c:spPr>
            <c:txPr>
              <a:bodyPr/>
              <a:lstStyle/>
              <a:p>
                <a:pPr>
                  <a:defRPr sz="1000" b="1"/>
                </a:pPr>
                <a:endParaRPr lang="en-US"/>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'3 How long'!$A$4:$A$8</c:f>
              <c:strCache>
                <c:ptCount val="5"/>
                <c:pt idx="0">
                  <c:v>less than 2 years</c:v>
                </c:pt>
                <c:pt idx="1">
                  <c:v>2 - 5 years</c:v>
                </c:pt>
                <c:pt idx="2">
                  <c:v>6 - 10 years</c:v>
                </c:pt>
                <c:pt idx="3">
                  <c:v>11 - 15 years</c:v>
                </c:pt>
                <c:pt idx="4">
                  <c:v>16 years or more</c:v>
                </c:pt>
              </c:strCache>
            </c:strRef>
          </c:cat>
          <c:val>
            <c:numRef>
              <c:f>'3 How long'!$C$4:$C$8</c:f>
              <c:numCache>
                <c:formatCode>0.0%</c:formatCode>
                <c:ptCount val="5"/>
                <c:pt idx="0">
                  <c:v>0.188</c:v>
                </c:pt>
                <c:pt idx="1">
                  <c:v>0.33</c:v>
                </c:pt>
                <c:pt idx="2">
                  <c:v>0.301</c:v>
                </c:pt>
                <c:pt idx="3">
                  <c:v>0.069</c:v>
                </c:pt>
                <c:pt idx="4">
                  <c:v>0.112</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r"/>
      <c:layout>
        <c:manualLayout>
          <c:xMode val="edge"/>
          <c:yMode val="edge"/>
          <c:x val="0.744189355848591"/>
          <c:y val="0.416665818957888"/>
          <c:w val="0.24166986054454"/>
          <c:h val="0.359492650396832"/>
        </c:manualLayout>
      </c:layout>
      <c:overlay val="0"/>
      <c:spPr>
        <a:solidFill>
          <a:srgbClr val="FFFFFF"/>
        </a:solidFill>
        <a:ln w="3175">
          <a:noFill/>
          <a:prstDash val="solid"/>
        </a:ln>
      </c:spPr>
      <c:txPr>
        <a:bodyPr/>
        <a:lstStyle/>
        <a:p>
          <a:pPr>
            <a:defRPr sz="920" b="0" i="0" u="none" strike="noStrike" baseline="0">
              <a:solidFill>
                <a:srgbClr val="000000"/>
              </a:solidFill>
              <a:latin typeface="Microsoft Sans Serif"/>
              <a:ea typeface="Microsoft Sans Serif"/>
              <a:cs typeface="Microsoft Sans Serif"/>
            </a:defRPr>
          </a:pPr>
          <a:endParaRPr lang="en-US"/>
        </a:p>
      </c:txPr>
    </c:legend>
    <c:plotVisOnly val="1"/>
    <c:dispBlanksAs val="zero"/>
    <c:showDLblsOverMax val="0"/>
  </c:chart>
  <c:spPr>
    <a:noFill/>
    <a:ln w="3175">
      <a:solidFill>
        <a:srgbClr val="000000"/>
      </a:solidFill>
      <a:prstDash val="solid"/>
    </a:ln>
  </c:spPr>
  <c:txPr>
    <a:bodyPr/>
    <a:lstStyle/>
    <a:p>
      <a:pPr>
        <a:defRPr sz="1000" b="0" i="0" u="none" strike="noStrike" baseline="0">
          <a:solidFill>
            <a:srgbClr val="000000"/>
          </a:solidFill>
          <a:latin typeface="Microsoft Sans Serif"/>
          <a:ea typeface="Microsoft Sans Serif"/>
          <a:cs typeface="Microsoft Sans Serif"/>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sz="1200"/>
              <a:t>Ease</a:t>
            </a:r>
            <a:r>
              <a:rPr lang="en-US" sz="1200" baseline="0"/>
              <a:t> of Identification</a:t>
            </a:r>
            <a:endParaRPr lang="en-US" sz="1200"/>
          </a:p>
        </c:rich>
      </c:tx>
      <c:overlay val="0"/>
    </c:title>
    <c:autoTitleDeleted val="0"/>
    <c:plotArea>
      <c:layout>
        <c:manualLayout>
          <c:layoutTarget val="inner"/>
          <c:xMode val="edge"/>
          <c:yMode val="edge"/>
          <c:x val="0.181891294838145"/>
          <c:y val="0.0833333333333333"/>
          <c:w val="0.720077865266842"/>
          <c:h val="0.766913823272091"/>
        </c:manualLayout>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 identify'!$C$3:$G$3</c:f>
              <c:strCache>
                <c:ptCount val="5"/>
                <c:pt idx="0">
                  <c:v>Very easy</c:v>
                </c:pt>
                <c:pt idx="1">
                  <c:v>Easy</c:v>
                </c:pt>
                <c:pt idx="2">
                  <c:v>Difficult</c:v>
                </c:pt>
                <c:pt idx="3">
                  <c:v>Very difficult</c:v>
                </c:pt>
                <c:pt idx="4">
                  <c:v>Unable to say/unsure</c:v>
                </c:pt>
              </c:strCache>
            </c:strRef>
          </c:cat>
          <c:val>
            <c:numRef>
              <c:f>'5 identify'!$C$4:$G$4</c:f>
              <c:numCache>
                <c:formatCode>General</c:formatCode>
                <c:ptCount val="5"/>
                <c:pt idx="0">
                  <c:v>20.0</c:v>
                </c:pt>
                <c:pt idx="1">
                  <c:v>106.0</c:v>
                </c:pt>
                <c:pt idx="2">
                  <c:v>85.0</c:v>
                </c:pt>
                <c:pt idx="3">
                  <c:v>4.0</c:v>
                </c:pt>
                <c:pt idx="4">
                  <c:v>27.0</c:v>
                </c:pt>
              </c:numCache>
            </c:numRef>
          </c:val>
        </c:ser>
        <c:dLbls>
          <c:showLegendKey val="0"/>
          <c:showVal val="0"/>
          <c:showCatName val="0"/>
          <c:showSerName val="0"/>
          <c:showPercent val="0"/>
          <c:showBubbleSize val="0"/>
        </c:dLbls>
        <c:gapWidth val="150"/>
        <c:axId val="-666535008"/>
        <c:axId val="-735315552"/>
      </c:barChart>
      <c:catAx>
        <c:axId val="-666535008"/>
        <c:scaling>
          <c:orientation val="minMax"/>
        </c:scaling>
        <c:delete val="0"/>
        <c:axPos val="b"/>
        <c:numFmt formatCode="General" sourceLinked="0"/>
        <c:majorTickMark val="out"/>
        <c:minorTickMark val="none"/>
        <c:tickLblPos val="nextTo"/>
        <c:crossAx val="-735315552"/>
        <c:crosses val="autoZero"/>
        <c:auto val="1"/>
        <c:lblAlgn val="ctr"/>
        <c:lblOffset val="100"/>
        <c:noMultiLvlLbl val="0"/>
      </c:catAx>
      <c:valAx>
        <c:axId val="-735315552"/>
        <c:scaling>
          <c:orientation val="minMax"/>
        </c:scaling>
        <c:delete val="0"/>
        <c:axPos val="l"/>
        <c:majorGridlines>
          <c:spPr>
            <a:ln>
              <a:noFill/>
            </a:ln>
          </c:spPr>
        </c:majorGridlines>
        <c:numFmt formatCode="General" sourceLinked="1"/>
        <c:majorTickMark val="out"/>
        <c:minorTickMark val="none"/>
        <c:tickLblPos val="nextTo"/>
        <c:crossAx val="-666535008"/>
        <c:crosses val="autoZero"/>
        <c:crossBetween val="between"/>
      </c:valAx>
    </c:plotArea>
    <c:plotVisOnly val="1"/>
    <c:dispBlanksAs val="gap"/>
    <c:showDLblsOverMax val="0"/>
  </c:chart>
  <c:spPr>
    <a:ln w="12700">
      <a:solidFill>
        <a:schemeClr val="tx1"/>
      </a:solid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sz="1400"/>
              <a:t>Point of Idenfication</a:t>
            </a:r>
          </a:p>
        </c:rich>
      </c:tx>
      <c:overlay val="0"/>
    </c:title>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'6 What point'!$B$13:$B$17</c:f>
              <c:strCache>
                <c:ptCount val="5"/>
                <c:pt idx="0">
                  <c:v>During the referral or intake process</c:v>
                </c:pt>
                <c:pt idx="1">
                  <c:v>Very early in the conversation</c:v>
                </c:pt>
                <c:pt idx="2">
                  <c:v>Well into the conversation</c:v>
                </c:pt>
                <c:pt idx="3">
                  <c:v> After more than one conversation</c:v>
                </c:pt>
                <c:pt idx="4">
                  <c:v>Unsure/unable to say</c:v>
                </c:pt>
              </c:strCache>
            </c:strRef>
          </c:cat>
          <c:val>
            <c:numRef>
              <c:f>'6 What point'!$C$13:$C$17</c:f>
              <c:numCache>
                <c:formatCode>0</c:formatCode>
                <c:ptCount val="5"/>
                <c:pt idx="0">
                  <c:v>32.0</c:v>
                </c:pt>
                <c:pt idx="1">
                  <c:v>76.0</c:v>
                </c:pt>
                <c:pt idx="2">
                  <c:v>84.0</c:v>
                </c:pt>
                <c:pt idx="3">
                  <c:v>41.0</c:v>
                </c:pt>
                <c:pt idx="4">
                  <c:v>9.0</c:v>
                </c:pt>
              </c:numCache>
            </c:numRef>
          </c:val>
        </c:ser>
        <c:dLbls>
          <c:showLegendKey val="0"/>
          <c:showVal val="0"/>
          <c:showCatName val="0"/>
          <c:showSerName val="0"/>
          <c:showPercent val="0"/>
          <c:showBubbleSize val="0"/>
        </c:dLbls>
        <c:gapWidth val="150"/>
        <c:axId val="-634186816"/>
        <c:axId val="-664675264"/>
      </c:barChart>
      <c:catAx>
        <c:axId val="-634186816"/>
        <c:scaling>
          <c:orientation val="minMax"/>
        </c:scaling>
        <c:delete val="0"/>
        <c:axPos val="b"/>
        <c:numFmt formatCode="General" sourceLinked="0"/>
        <c:majorTickMark val="out"/>
        <c:minorTickMark val="none"/>
        <c:tickLblPos val="nextTo"/>
        <c:crossAx val="-664675264"/>
        <c:crosses val="autoZero"/>
        <c:auto val="0"/>
        <c:lblAlgn val="ctr"/>
        <c:lblOffset val="100"/>
        <c:noMultiLvlLbl val="0"/>
      </c:catAx>
      <c:valAx>
        <c:axId val="-664675264"/>
        <c:scaling>
          <c:orientation val="minMax"/>
        </c:scaling>
        <c:delete val="0"/>
        <c:axPos val="l"/>
        <c:majorGridlines>
          <c:spPr>
            <a:ln>
              <a:noFill/>
            </a:ln>
          </c:spPr>
        </c:majorGridlines>
        <c:numFmt formatCode="0" sourceLinked="1"/>
        <c:majorTickMark val="out"/>
        <c:minorTickMark val="none"/>
        <c:tickLblPos val="nextTo"/>
        <c:crossAx val="-634186816"/>
        <c:crosses val="autoZero"/>
        <c:crossBetween val="between"/>
      </c:valAx>
      <c:spPr>
        <a:ln>
          <a:noFill/>
        </a:ln>
      </c:spPr>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sz="1200"/>
              <a:t>How do you</a:t>
            </a:r>
            <a:r>
              <a:rPr lang="en-US" sz="1200" baseline="0"/>
              <a:t> find out about the existence of family violence/economic abuse?</a:t>
            </a:r>
            <a:endParaRPr lang="en-US" sz="1200"/>
          </a:p>
        </c:rich>
      </c:tx>
      <c:overlay val="0"/>
    </c:title>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'7 Find out'!$B$14:$B$19</c:f>
              <c:strCache>
                <c:ptCount val="6"/>
                <c:pt idx="0">
                  <c:v>Identified before I see the client</c:v>
                </c:pt>
                <c:pt idx="1">
                  <c:v>People disclose it openly</c:v>
                </c:pt>
                <c:pt idx="2">
                  <c:v>I pick up on hints</c:v>
                </c:pt>
                <c:pt idx="3">
                  <c:v>I spot something specific that makes me ask about it</c:v>
                </c:pt>
                <c:pt idx="4">
                  <c:v>I routinely ask about it</c:v>
                </c:pt>
                <c:pt idx="5">
                  <c:v>There is no one way</c:v>
                </c:pt>
              </c:strCache>
            </c:strRef>
          </c:cat>
          <c:val>
            <c:numRef>
              <c:f>'7 Find out'!$C$14:$C$19</c:f>
              <c:numCache>
                <c:formatCode>0</c:formatCode>
                <c:ptCount val="6"/>
                <c:pt idx="0">
                  <c:v>17.0</c:v>
                </c:pt>
                <c:pt idx="1">
                  <c:v>45.0</c:v>
                </c:pt>
                <c:pt idx="2">
                  <c:v>68.0</c:v>
                </c:pt>
                <c:pt idx="3">
                  <c:v>49.0</c:v>
                </c:pt>
                <c:pt idx="4">
                  <c:v>11.0</c:v>
                </c:pt>
                <c:pt idx="5">
                  <c:v>52.0</c:v>
                </c:pt>
              </c:numCache>
            </c:numRef>
          </c:val>
        </c:ser>
        <c:dLbls>
          <c:showLegendKey val="0"/>
          <c:showVal val="1"/>
          <c:showCatName val="0"/>
          <c:showSerName val="0"/>
          <c:showPercent val="0"/>
          <c:showBubbleSize val="0"/>
        </c:dLbls>
        <c:gapWidth val="150"/>
        <c:axId val="-634045184"/>
        <c:axId val="-634091840"/>
      </c:barChart>
      <c:catAx>
        <c:axId val="-634045184"/>
        <c:scaling>
          <c:orientation val="minMax"/>
        </c:scaling>
        <c:delete val="0"/>
        <c:axPos val="b"/>
        <c:numFmt formatCode="General" sourceLinked="0"/>
        <c:majorTickMark val="out"/>
        <c:minorTickMark val="none"/>
        <c:tickLblPos val="nextTo"/>
        <c:crossAx val="-634091840"/>
        <c:crosses val="autoZero"/>
        <c:auto val="1"/>
        <c:lblAlgn val="ctr"/>
        <c:lblOffset val="100"/>
        <c:noMultiLvlLbl val="0"/>
      </c:catAx>
      <c:valAx>
        <c:axId val="-634091840"/>
        <c:scaling>
          <c:orientation val="minMax"/>
        </c:scaling>
        <c:delete val="0"/>
        <c:axPos val="l"/>
        <c:majorGridlines>
          <c:spPr>
            <a:ln>
              <a:noFill/>
            </a:ln>
          </c:spPr>
        </c:majorGridlines>
        <c:numFmt formatCode="0" sourceLinked="1"/>
        <c:majorTickMark val="out"/>
        <c:minorTickMark val="none"/>
        <c:tickLblPos val="nextTo"/>
        <c:crossAx val="-634045184"/>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'8 How often'!$B$11</c:f>
              <c:strCache>
                <c:ptCount val="1"/>
                <c:pt idx="0">
                  <c:v>Family violence only</c:v>
                </c:pt>
              </c:strCache>
            </c:strRef>
          </c:tx>
          <c:invertIfNegative val="0"/>
          <c:cat>
            <c:strRef>
              <c:f>'8 How often'!$C$10:$H$10</c:f>
              <c:strCache>
                <c:ptCount val="6"/>
                <c:pt idx="0">
                  <c:v>Most weeks</c:v>
                </c:pt>
                <c:pt idx="1">
                  <c:v>At least every fortnight</c:v>
                </c:pt>
                <c:pt idx="2">
                  <c:v>At least every month</c:v>
                </c:pt>
                <c:pt idx="3">
                  <c:v>Every one to two months</c:v>
                </c:pt>
                <c:pt idx="4">
                  <c:v>Every three to six months</c:v>
                </c:pt>
                <c:pt idx="5">
                  <c:v>Not at all</c:v>
                </c:pt>
              </c:strCache>
            </c:strRef>
          </c:cat>
          <c:val>
            <c:numRef>
              <c:f>'8 How often'!$C$11:$H$11</c:f>
              <c:numCache>
                <c:formatCode>General</c:formatCode>
                <c:ptCount val="6"/>
                <c:pt idx="0">
                  <c:v>36.0</c:v>
                </c:pt>
                <c:pt idx="1">
                  <c:v>39.0</c:v>
                </c:pt>
                <c:pt idx="2">
                  <c:v>62.0</c:v>
                </c:pt>
                <c:pt idx="3">
                  <c:v>20.0</c:v>
                </c:pt>
                <c:pt idx="4">
                  <c:v>29.0</c:v>
                </c:pt>
                <c:pt idx="5">
                  <c:v>14.0</c:v>
                </c:pt>
              </c:numCache>
            </c:numRef>
          </c:val>
        </c:ser>
        <c:ser>
          <c:idx val="1"/>
          <c:order val="1"/>
          <c:tx>
            <c:strRef>
              <c:f>'8 How often'!$B$12</c:f>
              <c:strCache>
                <c:ptCount val="1"/>
                <c:pt idx="0">
                  <c:v>Economic abuse only</c:v>
                </c:pt>
              </c:strCache>
            </c:strRef>
          </c:tx>
          <c:invertIfNegative val="0"/>
          <c:cat>
            <c:strRef>
              <c:f>'8 How often'!$C$10:$H$10</c:f>
              <c:strCache>
                <c:ptCount val="6"/>
                <c:pt idx="0">
                  <c:v>Most weeks</c:v>
                </c:pt>
                <c:pt idx="1">
                  <c:v>At least every fortnight</c:v>
                </c:pt>
                <c:pt idx="2">
                  <c:v>At least every month</c:v>
                </c:pt>
                <c:pt idx="3">
                  <c:v>Every one to two months</c:v>
                </c:pt>
                <c:pt idx="4">
                  <c:v>Every three to six months</c:v>
                </c:pt>
                <c:pt idx="5">
                  <c:v>Not at all</c:v>
                </c:pt>
              </c:strCache>
            </c:strRef>
          </c:cat>
          <c:val>
            <c:numRef>
              <c:f>'8 How often'!$C$12:$H$12</c:f>
              <c:numCache>
                <c:formatCode>General</c:formatCode>
                <c:ptCount val="6"/>
                <c:pt idx="0">
                  <c:v>32.0</c:v>
                </c:pt>
                <c:pt idx="1">
                  <c:v>24.0</c:v>
                </c:pt>
                <c:pt idx="2">
                  <c:v>62.0</c:v>
                </c:pt>
                <c:pt idx="3">
                  <c:v>36.0</c:v>
                </c:pt>
                <c:pt idx="4">
                  <c:v>34.0</c:v>
                </c:pt>
                <c:pt idx="5">
                  <c:v>7.0</c:v>
                </c:pt>
              </c:numCache>
            </c:numRef>
          </c:val>
        </c:ser>
        <c:ser>
          <c:idx val="2"/>
          <c:order val="2"/>
          <c:tx>
            <c:strRef>
              <c:f>'8 How often'!$B$13</c:f>
              <c:strCache>
                <c:ptCount val="1"/>
                <c:pt idx="0">
                  <c:v>Both family violence and economic abuse</c:v>
                </c:pt>
              </c:strCache>
            </c:strRef>
          </c:tx>
          <c:invertIfNegative val="0"/>
          <c:cat>
            <c:strRef>
              <c:f>'8 How often'!$C$10:$H$10</c:f>
              <c:strCache>
                <c:ptCount val="6"/>
                <c:pt idx="0">
                  <c:v>Most weeks</c:v>
                </c:pt>
                <c:pt idx="1">
                  <c:v>At least every fortnight</c:v>
                </c:pt>
                <c:pt idx="2">
                  <c:v>At least every month</c:v>
                </c:pt>
                <c:pt idx="3">
                  <c:v>Every one to two months</c:v>
                </c:pt>
                <c:pt idx="4">
                  <c:v>Every three to six months</c:v>
                </c:pt>
                <c:pt idx="5">
                  <c:v>Not at all</c:v>
                </c:pt>
              </c:strCache>
            </c:strRef>
          </c:cat>
          <c:val>
            <c:numRef>
              <c:f>'8 How often'!$C$13:$H$13</c:f>
              <c:numCache>
                <c:formatCode>General</c:formatCode>
                <c:ptCount val="6"/>
                <c:pt idx="0">
                  <c:v>36.0</c:v>
                </c:pt>
                <c:pt idx="1">
                  <c:v>39.0</c:v>
                </c:pt>
                <c:pt idx="2">
                  <c:v>61.0</c:v>
                </c:pt>
                <c:pt idx="3">
                  <c:v>34.0</c:v>
                </c:pt>
                <c:pt idx="4">
                  <c:v>40.0</c:v>
                </c:pt>
                <c:pt idx="5">
                  <c:v>10.0</c:v>
                </c:pt>
              </c:numCache>
            </c:numRef>
          </c:val>
        </c:ser>
        <c:dLbls>
          <c:showLegendKey val="0"/>
          <c:showVal val="0"/>
          <c:showCatName val="0"/>
          <c:showSerName val="0"/>
          <c:showPercent val="0"/>
          <c:showBubbleSize val="0"/>
        </c:dLbls>
        <c:gapWidth val="150"/>
        <c:axId val="-633668368"/>
        <c:axId val="-633666048"/>
      </c:barChart>
      <c:catAx>
        <c:axId val="-633668368"/>
        <c:scaling>
          <c:orientation val="minMax"/>
        </c:scaling>
        <c:delete val="0"/>
        <c:axPos val="b"/>
        <c:numFmt formatCode="General" sourceLinked="0"/>
        <c:majorTickMark val="out"/>
        <c:minorTickMark val="none"/>
        <c:tickLblPos val="nextTo"/>
        <c:crossAx val="-633666048"/>
        <c:crosses val="autoZero"/>
        <c:auto val="1"/>
        <c:lblAlgn val="ctr"/>
        <c:lblOffset val="100"/>
        <c:noMultiLvlLbl val="0"/>
      </c:catAx>
      <c:valAx>
        <c:axId val="-633666048"/>
        <c:scaling>
          <c:orientation val="minMax"/>
        </c:scaling>
        <c:delete val="0"/>
        <c:axPos val="l"/>
        <c:majorGridlines>
          <c:spPr>
            <a:ln>
              <a:noFill/>
            </a:ln>
          </c:spPr>
        </c:majorGridlines>
        <c:numFmt formatCode="General" sourceLinked="1"/>
        <c:majorTickMark val="out"/>
        <c:minorTickMark val="none"/>
        <c:tickLblPos val="nextTo"/>
        <c:crossAx val="-633668368"/>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sz="1200"/>
              <a:t>Comfort in talking</a:t>
            </a:r>
            <a:r>
              <a:rPr lang="en-US" sz="1200" baseline="0"/>
              <a:t> to clients</a:t>
            </a:r>
            <a:endParaRPr lang="en-US" sz="1200"/>
          </a:p>
        </c:rich>
      </c:tx>
      <c:overlay val="0"/>
    </c:title>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 Comfortable'!$C$3:$F$3</c:f>
              <c:strCache>
                <c:ptCount val="4"/>
                <c:pt idx="0">
                  <c:v>Very comfortable</c:v>
                </c:pt>
                <c:pt idx="1">
                  <c:v>Fairly comfortable</c:v>
                </c:pt>
                <c:pt idx="2">
                  <c:v>Slightly uncomfortable</c:v>
                </c:pt>
                <c:pt idx="3">
                  <c:v>Very uncomfortable</c:v>
                </c:pt>
              </c:strCache>
            </c:strRef>
          </c:cat>
          <c:val>
            <c:numRef>
              <c:f>'9 Comfortable'!$C$4:$F$4</c:f>
              <c:numCache>
                <c:formatCode>General</c:formatCode>
                <c:ptCount val="4"/>
                <c:pt idx="0">
                  <c:v>74.0</c:v>
                </c:pt>
                <c:pt idx="1">
                  <c:v>124.0</c:v>
                </c:pt>
                <c:pt idx="2">
                  <c:v>35.0</c:v>
                </c:pt>
                <c:pt idx="3">
                  <c:v>6.0</c:v>
                </c:pt>
              </c:numCache>
            </c:numRef>
          </c:val>
        </c:ser>
        <c:dLbls>
          <c:showLegendKey val="0"/>
          <c:showVal val="1"/>
          <c:showCatName val="0"/>
          <c:showSerName val="0"/>
          <c:showPercent val="0"/>
          <c:showBubbleSize val="0"/>
        </c:dLbls>
        <c:gapWidth val="150"/>
        <c:axId val="-633647344"/>
        <c:axId val="-633645296"/>
      </c:barChart>
      <c:catAx>
        <c:axId val="-633647344"/>
        <c:scaling>
          <c:orientation val="minMax"/>
        </c:scaling>
        <c:delete val="0"/>
        <c:axPos val="b"/>
        <c:numFmt formatCode="General" sourceLinked="0"/>
        <c:majorTickMark val="out"/>
        <c:minorTickMark val="none"/>
        <c:tickLblPos val="nextTo"/>
        <c:crossAx val="-633645296"/>
        <c:crosses val="autoZero"/>
        <c:auto val="1"/>
        <c:lblAlgn val="ctr"/>
        <c:lblOffset val="100"/>
        <c:noMultiLvlLbl val="0"/>
      </c:catAx>
      <c:valAx>
        <c:axId val="-633645296"/>
        <c:scaling>
          <c:orientation val="minMax"/>
        </c:scaling>
        <c:delete val="0"/>
        <c:axPos val="l"/>
        <c:majorGridlines>
          <c:spPr>
            <a:ln>
              <a:noFill/>
            </a:ln>
          </c:spPr>
        </c:majorGridlines>
        <c:numFmt formatCode="General" sourceLinked="1"/>
        <c:majorTickMark val="out"/>
        <c:minorTickMark val="none"/>
        <c:tickLblPos val="nextTo"/>
        <c:crossAx val="-633647344"/>
        <c:crosses val="autoZero"/>
        <c:crossBetween val="between"/>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200" b="1" i="0" u="none" strike="noStrike" baseline="0">
                <a:solidFill>
                  <a:srgbClr val="333333"/>
                </a:solidFill>
                <a:latin typeface="Calibri"/>
                <a:ea typeface="Calibri"/>
                <a:cs typeface="Calibri"/>
              </a:defRPr>
            </a:pPr>
            <a:r>
              <a:rPr lang="en-US"/>
              <a:t>How often do you encounter perpetrators?</a:t>
            </a:r>
          </a:p>
        </c:rich>
      </c:tx>
      <c:overlay val="0"/>
    </c:title>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'10 Perpetrators'!$C$3:$G$3</c:f>
              <c:strCache>
                <c:ptCount val="5"/>
                <c:pt idx="0">
                  <c:v>Often</c:v>
                </c:pt>
                <c:pt idx="1">
                  <c:v>Sometimes</c:v>
                </c:pt>
                <c:pt idx="2">
                  <c:v>Rarely</c:v>
                </c:pt>
                <c:pt idx="3">
                  <c:v>Never</c:v>
                </c:pt>
                <c:pt idx="4">
                  <c:v>Unable to say/unsure</c:v>
                </c:pt>
              </c:strCache>
            </c:strRef>
          </c:cat>
          <c:val>
            <c:numRef>
              <c:f>'10 Perpetrators'!$C$4:$G$4</c:f>
              <c:numCache>
                <c:formatCode>General</c:formatCode>
                <c:ptCount val="5"/>
                <c:pt idx="0">
                  <c:v>29.0</c:v>
                </c:pt>
                <c:pt idx="1">
                  <c:v>90.0</c:v>
                </c:pt>
                <c:pt idx="2">
                  <c:v>75.0</c:v>
                </c:pt>
                <c:pt idx="3">
                  <c:v>14.0</c:v>
                </c:pt>
                <c:pt idx="4">
                  <c:v>34.0</c:v>
                </c:pt>
              </c:numCache>
            </c:numRef>
          </c:val>
        </c:ser>
        <c:dLbls>
          <c:showLegendKey val="0"/>
          <c:showVal val="0"/>
          <c:showCatName val="0"/>
          <c:showSerName val="0"/>
          <c:showPercent val="0"/>
          <c:showBubbleSize val="0"/>
        </c:dLbls>
        <c:gapWidth val="150"/>
        <c:axId val="-633626112"/>
        <c:axId val="-633624064"/>
      </c:barChart>
      <c:catAx>
        <c:axId val="-633626112"/>
        <c:scaling>
          <c:orientation val="minMax"/>
        </c:scaling>
        <c:delete val="0"/>
        <c:axPos val="b"/>
        <c:numFmt formatCode="General" sourceLinked="1"/>
        <c:majorTickMark val="out"/>
        <c:minorTickMark val="none"/>
        <c:tickLblPos val="nextTo"/>
        <c:crossAx val="-633624064"/>
        <c:crosses val="autoZero"/>
        <c:auto val="1"/>
        <c:lblAlgn val="ctr"/>
        <c:lblOffset val="100"/>
        <c:noMultiLvlLbl val="0"/>
      </c:catAx>
      <c:valAx>
        <c:axId val="-633624064"/>
        <c:scaling>
          <c:orientation val="minMax"/>
        </c:scaling>
        <c:delete val="0"/>
        <c:axPos val="l"/>
        <c:numFmt formatCode="General" sourceLinked="1"/>
        <c:majorTickMark val="out"/>
        <c:minorTickMark val="none"/>
        <c:tickLblPos val="nextTo"/>
        <c:crossAx val="-63362611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476</TotalTime>
  <Pages>52</Pages>
  <Words>15964</Words>
  <Characters>90996</Characters>
  <Application>Microsoft Macintosh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Guthrie</dc:creator>
  <cp:keywords/>
  <dc:description/>
  <cp:lastModifiedBy>Fiona Guthrie</cp:lastModifiedBy>
  <cp:revision>48</cp:revision>
  <cp:lastPrinted>2016-09-15T03:46:00Z</cp:lastPrinted>
  <dcterms:created xsi:type="dcterms:W3CDTF">2016-09-25T00:48:00Z</dcterms:created>
  <dcterms:modified xsi:type="dcterms:W3CDTF">2016-11-27T07:18:00Z</dcterms:modified>
</cp:coreProperties>
</file>